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宋体" w:hAnsi="宋体"/>
          <w:color w:val="000000" w:themeColor="text1"/>
          <w:szCs w:val="28"/>
          <w14:textFill>
            <w14:solidFill>
              <w14:schemeClr w14:val="tx1"/>
            </w14:solidFill>
          </w14:textFill>
        </w:rPr>
      </w:pPr>
    </w:p>
    <w:p>
      <w:pPr>
        <w:tabs>
          <w:tab w:val="left" w:pos="420"/>
        </w:tabs>
        <w:spacing w:line="360" w:lineRule="auto"/>
        <w:jc w:val="center"/>
        <w:rPr>
          <w:rFonts w:hint="eastAsia" w:eastAsia="宋体"/>
          <w:color w:val="000000" w:themeColor="text1"/>
          <w:lang w:eastAsia="zh-CN"/>
          <w14:textFill>
            <w14:solidFill>
              <w14:schemeClr w14:val="tx1"/>
            </w14:solidFill>
          </w14:textFill>
        </w:rPr>
      </w:pPr>
      <w:r>
        <w:rPr>
          <w:rFonts w:hint="eastAsia" w:ascii="宋体" w:hAnsi="宋体"/>
          <w:b/>
          <w:bCs/>
          <w:color w:val="000000" w:themeColor="text1"/>
          <w:spacing w:val="36"/>
          <w:w w:val="66"/>
          <w:sz w:val="52"/>
          <w:szCs w:val="52"/>
          <w:lang w:eastAsia="zh-CN"/>
          <w14:textFill>
            <w14:solidFill>
              <w14:schemeClr w14:val="tx1"/>
            </w14:solidFill>
          </w14:textFill>
        </w:rPr>
        <w:t>投资咨询机构入围项目</w:t>
      </w:r>
    </w:p>
    <w:p>
      <w:pPr>
        <w:pStyle w:val="2"/>
        <w:rPr>
          <w:color w:val="000000" w:themeColor="text1"/>
          <w14:textFill>
            <w14:solidFill>
              <w14:schemeClr w14:val="tx1"/>
            </w14:solidFill>
          </w14:textFill>
        </w:rPr>
      </w:pPr>
    </w:p>
    <w:p>
      <w:pPr>
        <w:pStyle w:val="2"/>
        <w:jc w:val="center"/>
        <w:rPr>
          <w:color w:val="000000" w:themeColor="text1"/>
          <w14:textFill>
            <w14:solidFill>
              <w14:schemeClr w14:val="tx1"/>
            </w14:solidFill>
          </w14:textFill>
        </w:rPr>
      </w:pPr>
      <w:r>
        <w:rPr>
          <w:rFonts w:ascii="宋体" w:hAnsi="宋体"/>
          <w:color w:val="000000"/>
          <w:szCs w:val="28"/>
        </w:rPr>
        <w:drawing>
          <wp:inline distT="0" distB="0" distL="0" distR="0">
            <wp:extent cx="2237105" cy="1677670"/>
            <wp:effectExtent l="0" t="0" r="3175" b="13970"/>
            <wp:docPr id="1" name="图片 1" descr="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终稿"/>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237105" cy="1677670"/>
                    </a:xfrm>
                    <a:prstGeom prst="rect">
                      <a:avLst/>
                    </a:prstGeom>
                    <a:noFill/>
                    <a:ln>
                      <a:noFill/>
                    </a:ln>
                  </pic:spPr>
                </pic:pic>
              </a:graphicData>
            </a:graphic>
          </wp:inline>
        </w:drawing>
      </w:r>
    </w:p>
    <w:p>
      <w:pPr>
        <w:pStyle w:val="2"/>
        <w:rPr>
          <w:color w:val="000000" w:themeColor="text1"/>
          <w14:textFill>
            <w14:solidFill>
              <w14:schemeClr w14:val="tx1"/>
            </w14:solidFill>
          </w14:textFill>
        </w:rPr>
      </w:pPr>
    </w:p>
    <w:p>
      <w:pPr>
        <w:tabs>
          <w:tab w:val="left" w:pos="315"/>
          <w:tab w:val="left" w:pos="8820"/>
        </w:tabs>
        <w:spacing w:line="360" w:lineRule="auto"/>
        <w:ind w:right="356" w:rightChars="127"/>
        <w:jc w:val="center"/>
        <w:rPr>
          <w:rFonts w:ascii="宋体" w:hAnsi="宋体"/>
          <w:b/>
          <w:bCs/>
          <w:color w:val="000000" w:themeColor="text1"/>
          <w:sz w:val="72"/>
          <w:szCs w:val="72"/>
          <w14:textFill>
            <w14:solidFill>
              <w14:schemeClr w14:val="tx1"/>
            </w14:solidFill>
          </w14:textFill>
        </w:rPr>
      </w:pPr>
      <w:r>
        <w:rPr>
          <w:rFonts w:hint="eastAsia" w:ascii="宋体" w:hAnsi="宋体"/>
          <w:b/>
          <w:bCs/>
          <w:color w:val="000000" w:themeColor="text1"/>
          <w:sz w:val="72"/>
          <w:szCs w:val="72"/>
          <w14:textFill>
            <w14:solidFill>
              <w14:schemeClr w14:val="tx1"/>
            </w14:solidFill>
          </w14:textFill>
        </w:rPr>
        <w:t>招 标 文 件</w:t>
      </w:r>
    </w:p>
    <w:p>
      <w:pPr>
        <w:tabs>
          <w:tab w:val="left" w:pos="315"/>
          <w:tab w:val="left" w:pos="8820"/>
        </w:tabs>
        <w:spacing w:line="360" w:lineRule="auto"/>
        <w:ind w:right="356" w:rightChars="127"/>
        <w:jc w:val="center"/>
        <w:rPr>
          <w:rFonts w:hint="eastAsia" w:ascii="宋体" w:hAnsi="宋体" w:eastAsia="宋体"/>
          <w:b/>
          <w:color w:val="000000" w:themeColor="text1"/>
          <w:szCs w:val="28"/>
          <w:lang w:eastAsia="zh-CN"/>
          <w14:textFill>
            <w14:solidFill>
              <w14:schemeClr w14:val="tx1"/>
            </w14:solidFill>
          </w14:textFill>
        </w:rPr>
      </w:pPr>
      <w:r>
        <w:rPr>
          <w:rFonts w:hint="eastAsia" w:ascii="宋体" w:hAnsi="宋体"/>
          <w:b/>
          <w:color w:val="000000" w:themeColor="text1"/>
          <w:szCs w:val="28"/>
          <w14:textFill>
            <w14:solidFill>
              <w14:schemeClr w14:val="tx1"/>
            </w14:solidFill>
          </w14:textFill>
        </w:rPr>
        <w:t>项目编号：</w:t>
      </w:r>
      <w:r>
        <w:rPr>
          <w:rFonts w:hint="eastAsia" w:ascii="宋体" w:hAnsi="宋体"/>
          <w:b/>
          <w:color w:val="000000" w:themeColor="text1"/>
          <w:szCs w:val="28"/>
          <w:lang w:eastAsia="zh-CN"/>
          <w14:textFill>
            <w14:solidFill>
              <w14:schemeClr w14:val="tx1"/>
            </w14:solidFill>
          </w14:textFill>
        </w:rPr>
        <w:t>CG2019FGK1194</w:t>
      </w:r>
    </w:p>
    <w:p>
      <w:pPr>
        <w:pStyle w:val="2"/>
        <w:rPr>
          <w:rFonts w:ascii="宋体" w:hAnsi="宋体"/>
          <w:color w:val="000000" w:themeColor="text1"/>
          <w:szCs w:val="28"/>
          <w14:textFill>
            <w14:solidFill>
              <w14:schemeClr w14:val="tx1"/>
            </w14:solidFill>
          </w14:textFill>
        </w:rPr>
      </w:pPr>
    </w:p>
    <w:p>
      <w:pPr>
        <w:tabs>
          <w:tab w:val="left" w:pos="315"/>
          <w:tab w:val="left" w:pos="8820"/>
        </w:tabs>
        <w:adjustRightInd w:val="0"/>
        <w:snapToGrid w:val="0"/>
        <w:spacing w:line="360" w:lineRule="auto"/>
        <w:ind w:right="356" w:rightChars="127"/>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201</w:t>
      </w:r>
      <w:r>
        <w:rPr>
          <w:rFonts w:hint="eastAsia" w:ascii="宋体" w:hAnsi="宋体"/>
          <w:b/>
          <w:color w:val="000000" w:themeColor="text1"/>
          <w:sz w:val="30"/>
          <w:szCs w:val="30"/>
          <w:lang w:val="en-US" w:eastAsia="zh-CN"/>
          <w14:textFill>
            <w14:solidFill>
              <w14:schemeClr w14:val="tx1"/>
            </w14:solidFill>
          </w14:textFill>
        </w:rPr>
        <w:t>9</w:t>
      </w:r>
      <w:r>
        <w:rPr>
          <w:rFonts w:hint="eastAsia" w:ascii="宋体" w:hAnsi="宋体"/>
          <w:b/>
          <w:color w:val="000000" w:themeColor="text1"/>
          <w:sz w:val="30"/>
          <w:szCs w:val="30"/>
          <w14:textFill>
            <w14:solidFill>
              <w14:schemeClr w14:val="tx1"/>
            </w14:solidFill>
          </w14:textFill>
        </w:rPr>
        <w:t>年服务类</w:t>
      </w:r>
    </w:p>
    <w:p>
      <w:pPr>
        <w:tabs>
          <w:tab w:val="left" w:pos="315"/>
          <w:tab w:val="left" w:pos="8820"/>
        </w:tabs>
        <w:adjustRightInd w:val="0"/>
        <w:snapToGrid w:val="0"/>
        <w:spacing w:line="360" w:lineRule="auto"/>
        <w:ind w:right="356" w:rightChars="127"/>
        <w:jc w:val="center"/>
        <w:rPr>
          <w:rFonts w:ascii="宋体" w:hAnsi="宋体"/>
          <w:b/>
          <w:bCs/>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综合评分法</w:t>
      </w:r>
    </w:p>
    <w:p>
      <w:pPr>
        <w:pStyle w:val="2"/>
        <w:spacing w:line="360" w:lineRule="auto"/>
        <w:rPr>
          <w:color w:val="000000" w:themeColor="text1"/>
          <w14:textFill>
            <w14:solidFill>
              <w14:schemeClr w14:val="tx1"/>
            </w14:solidFill>
          </w14:textFill>
        </w:rPr>
      </w:pPr>
    </w:p>
    <w:p>
      <w:pPr>
        <w:pStyle w:val="2"/>
        <w:spacing w:line="360" w:lineRule="auto"/>
        <w:rPr>
          <w:color w:val="000000" w:themeColor="text1"/>
          <w14:textFill>
            <w14:solidFill>
              <w14:schemeClr w14:val="tx1"/>
            </w14:solidFill>
          </w14:textFill>
        </w:rPr>
      </w:pPr>
    </w:p>
    <w:p>
      <w:pPr>
        <w:pStyle w:val="2"/>
        <w:spacing w:line="360" w:lineRule="auto"/>
        <w:rPr>
          <w:color w:val="000000" w:themeColor="text1"/>
          <w14:textFill>
            <w14:solidFill>
              <w14:schemeClr w14:val="tx1"/>
            </w14:solidFill>
          </w14:textFill>
        </w:rPr>
      </w:pPr>
    </w:p>
    <w:tbl>
      <w:tblPr>
        <w:tblStyle w:val="26"/>
        <w:tblW w:w="871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38"/>
        <w:gridCol w:w="6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4" w:hRule="atLeast"/>
          <w:jc w:val="center"/>
        </w:trPr>
        <w:tc>
          <w:tcPr>
            <w:tcW w:w="2538" w:type="dxa"/>
            <w:vAlign w:val="center"/>
          </w:tcPr>
          <w:p>
            <w:pPr>
              <w:pStyle w:val="2"/>
              <w:jc w:val="distribute"/>
              <w:rPr>
                <w:b/>
                <w:color w:val="000000" w:themeColor="text1"/>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采购单位：</w:t>
            </w:r>
          </w:p>
        </w:tc>
        <w:tc>
          <w:tcPr>
            <w:tcW w:w="6174" w:type="dxa"/>
            <w:vAlign w:val="center"/>
          </w:tcPr>
          <w:p>
            <w:pPr>
              <w:pStyle w:val="2"/>
              <w:jc w:val="distribute"/>
              <w:rPr>
                <w:rFonts w:hint="eastAsia" w:eastAsia="宋体"/>
                <w:b/>
                <w:color w:val="000000" w:themeColor="text1"/>
                <w:lang w:eastAsia="zh-CN"/>
                <w14:textFill>
                  <w14:solidFill>
                    <w14:schemeClr w14:val="tx1"/>
                  </w14:solidFill>
                </w14:textFill>
              </w:rPr>
            </w:pPr>
            <w:r>
              <w:rPr>
                <w:rFonts w:hint="eastAsia" w:ascii="宋体" w:hAnsi="宋体"/>
                <w:b/>
                <w:color w:val="000000" w:themeColor="text1"/>
                <w:sz w:val="32"/>
                <w:szCs w:val="32"/>
                <w:lang w:eastAsia="zh-CN"/>
                <w14:textFill>
                  <w14:solidFill>
                    <w14:schemeClr w14:val="tx1"/>
                  </w14:solidFill>
                </w14:textFill>
              </w:rPr>
              <w:t>鄂托克前旗发展和改革委员会</w:t>
            </w:r>
          </w:p>
        </w:tc>
      </w:tr>
    </w:tbl>
    <w:p>
      <w:pPr>
        <w:pStyle w:val="13"/>
        <w:spacing w:line="360" w:lineRule="auto"/>
        <w:jc w:val="center"/>
        <w:rPr>
          <w:rFonts w:ascii="宋体" w:hAnsi="宋体" w:eastAsia="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2019年3月14日</w:t>
      </w:r>
      <w:r>
        <w:rPr>
          <w:rFonts w:ascii="宋体" w:hAnsi="宋体"/>
          <w:color w:val="000000" w:themeColor="text1"/>
          <w:szCs w:val="28"/>
          <w14:textFill>
            <w14:solidFill>
              <w14:schemeClr w14:val="tx1"/>
            </w14:solidFill>
          </w14:textFill>
        </w:rPr>
        <w:br w:type="page"/>
      </w:r>
    </w:p>
    <w:p>
      <w:pPr>
        <w:pStyle w:val="48"/>
        <w:keepNext w:val="0"/>
        <w:keepLines w:val="0"/>
        <w:spacing w:before="0" w:line="360" w:lineRule="auto"/>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目   录</w:t>
      </w:r>
    </w:p>
    <w:p>
      <w:pPr>
        <w:pStyle w:val="20"/>
        <w:tabs>
          <w:tab w:val="right" w:leader="dot" w:pos="8495"/>
        </w:tabs>
        <w:rPr>
          <w:rFonts w:asciiTheme="minorHAnsi" w:hAnsiTheme="minorHAnsi" w:eastAsiaTheme="minorEastAsia" w:cstheme="minorBidi"/>
          <w:b w:val="0"/>
          <w:bCs w:val="0"/>
          <w:caps w:val="0"/>
          <w:color w:val="000000" w:themeColor="text1"/>
          <w:sz w:val="21"/>
          <w:szCs w:val="22"/>
          <w14:textFill>
            <w14:solidFill>
              <w14:schemeClr w14:val="tx1"/>
            </w14:solidFill>
          </w14:textFill>
        </w:rPr>
      </w:pPr>
      <w:r>
        <w:rPr>
          <w:rFonts w:ascii="宋体" w:hAnsi="宋体"/>
          <w:b w:val="0"/>
          <w:color w:val="000000" w:themeColor="text1"/>
          <w:szCs w:val="28"/>
          <w14:textFill>
            <w14:solidFill>
              <w14:schemeClr w14:val="tx1"/>
            </w14:solidFill>
          </w14:textFill>
        </w:rPr>
        <w:fldChar w:fldCharType="begin"/>
      </w:r>
      <w:r>
        <w:rPr>
          <w:rFonts w:ascii="宋体" w:hAnsi="宋体"/>
          <w:b w:val="0"/>
          <w:color w:val="000000" w:themeColor="text1"/>
          <w:szCs w:val="28"/>
          <w14:textFill>
            <w14:solidFill>
              <w14:schemeClr w14:val="tx1"/>
            </w14:solidFill>
          </w14:textFill>
        </w:rPr>
        <w:instrText xml:space="preserve"> TOC \o "1-3" \h \z \u </w:instrText>
      </w:r>
      <w:r>
        <w:rPr>
          <w:rFonts w:ascii="宋体" w:hAnsi="宋体"/>
          <w:b w:val="0"/>
          <w:color w:val="000000" w:themeColor="text1"/>
          <w:szCs w:val="28"/>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"_Toc3449591"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第一章</w:t>
      </w:r>
      <w:r>
        <w:rPr>
          <w:rStyle w:val="31"/>
          <w:color w:val="000000" w:themeColor="text1"/>
          <w14:textFill>
            <w14:solidFill>
              <w14:schemeClr w14:val="tx1"/>
            </w14:solidFill>
          </w14:textFill>
        </w:rPr>
        <w:t xml:space="preserve"> </w:t>
      </w:r>
      <w:r>
        <w:rPr>
          <w:rStyle w:val="31"/>
          <w:rFonts w:hint="eastAsia"/>
          <w:color w:val="000000" w:themeColor="text1"/>
          <w14:textFill>
            <w14:solidFill>
              <w14:schemeClr w14:val="tx1"/>
            </w14:solidFill>
          </w14:textFill>
        </w:rPr>
        <w:t>招标公告</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_Toc3449591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495"/>
        </w:tabs>
        <w:rPr>
          <w:rFonts w:asciiTheme="minorHAnsi" w:hAnsiTheme="minorHAnsi" w:eastAsiaTheme="minorEastAsia" w:cstheme="minorBidi"/>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"_Toc3449592"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第二章</w:t>
      </w:r>
      <w:r>
        <w:rPr>
          <w:rStyle w:val="31"/>
          <w:color w:val="000000" w:themeColor="text1"/>
          <w14:textFill>
            <w14:solidFill>
              <w14:schemeClr w14:val="tx1"/>
            </w14:solidFill>
          </w14:textFill>
        </w:rPr>
        <w:t xml:space="preserve"> </w:t>
      </w:r>
      <w:r>
        <w:rPr>
          <w:rStyle w:val="31"/>
          <w:rFonts w:hint="eastAsia"/>
          <w:color w:val="000000" w:themeColor="text1"/>
          <w14:textFill>
            <w14:solidFill>
              <w14:schemeClr w14:val="tx1"/>
            </w14:solidFill>
          </w14:textFill>
        </w:rPr>
        <w:t>投标人须知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_Toc3449592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495"/>
        </w:tabs>
        <w:rPr>
          <w:rFonts w:asciiTheme="minorHAnsi" w:hAnsiTheme="minorHAnsi" w:eastAsiaTheme="minorEastAsia" w:cstheme="minorBidi"/>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"_Toc3449593"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第三章</w:t>
      </w:r>
      <w:r>
        <w:rPr>
          <w:rStyle w:val="31"/>
          <w:color w:val="000000" w:themeColor="text1"/>
          <w14:textFill>
            <w14:solidFill>
              <w14:schemeClr w14:val="tx1"/>
            </w14:solidFill>
          </w14:textFill>
        </w:rPr>
        <w:t xml:space="preserve"> </w:t>
      </w:r>
      <w:r>
        <w:rPr>
          <w:rStyle w:val="31"/>
          <w:rFonts w:hint="eastAsia"/>
          <w:color w:val="000000" w:themeColor="text1"/>
          <w14:textFill>
            <w14:solidFill>
              <w14:schemeClr w14:val="tx1"/>
            </w14:solidFill>
          </w14:textFill>
        </w:rPr>
        <w:t>合同与验收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_Toc3449593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495"/>
        </w:tabs>
        <w:rPr>
          <w:rFonts w:asciiTheme="minorHAnsi" w:hAnsiTheme="minorHAnsi" w:eastAsiaTheme="minorEastAsia" w:cstheme="minorBidi"/>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"_Toc3449594"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第四章</w:t>
      </w:r>
      <w:r>
        <w:rPr>
          <w:rStyle w:val="31"/>
          <w:color w:val="000000" w:themeColor="text1"/>
          <w14:textFill>
            <w14:solidFill>
              <w14:schemeClr w14:val="tx1"/>
            </w14:solidFill>
          </w14:textFill>
        </w:rPr>
        <w:t xml:space="preserve"> </w:t>
      </w:r>
      <w:r>
        <w:rPr>
          <w:rStyle w:val="31"/>
          <w:rFonts w:hint="eastAsia"/>
          <w:color w:val="000000" w:themeColor="text1"/>
          <w14:textFill>
            <w14:solidFill>
              <w14:schemeClr w14:val="tx1"/>
            </w14:solidFill>
          </w14:textFill>
        </w:rPr>
        <w:t>服务需求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_Toc3449594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495"/>
        </w:tabs>
        <w:rPr>
          <w:rFonts w:asciiTheme="minorHAnsi" w:hAnsiTheme="minorHAnsi" w:eastAsiaTheme="minorEastAsia" w:cstheme="minorBidi"/>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"_Toc3449595"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第五章</w:t>
      </w:r>
      <w:r>
        <w:rPr>
          <w:rStyle w:val="31"/>
          <w:color w:val="000000" w:themeColor="text1"/>
          <w14:textFill>
            <w14:solidFill>
              <w14:schemeClr w14:val="tx1"/>
            </w14:solidFill>
          </w14:textFill>
        </w:rPr>
        <w:t xml:space="preserve"> </w:t>
      </w:r>
      <w:r>
        <w:rPr>
          <w:rStyle w:val="31"/>
          <w:rFonts w:hint="eastAsia"/>
          <w:color w:val="000000" w:themeColor="text1"/>
          <w14:textFill>
            <w14:solidFill>
              <w14:schemeClr w14:val="tx1"/>
            </w14:solidFill>
          </w14:textFill>
        </w:rPr>
        <w:t>投标人资格证明及相关文件要求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_Toc3449595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495"/>
        </w:tabs>
        <w:rPr>
          <w:rFonts w:asciiTheme="minorHAnsi" w:hAnsiTheme="minorHAnsi" w:eastAsiaTheme="minorEastAsia" w:cstheme="minorBidi"/>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"_Toc3449596"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第六章</w:t>
      </w:r>
      <w:r>
        <w:rPr>
          <w:rStyle w:val="31"/>
          <w:color w:val="000000" w:themeColor="text1"/>
          <w14:textFill>
            <w14:solidFill>
              <w14:schemeClr w14:val="tx1"/>
            </w14:solidFill>
          </w14:textFill>
        </w:rPr>
        <w:t xml:space="preserve"> </w:t>
      </w:r>
      <w:r>
        <w:rPr>
          <w:rStyle w:val="31"/>
          <w:rFonts w:hint="eastAsia"/>
          <w:color w:val="000000" w:themeColor="text1"/>
          <w14:textFill>
            <w14:solidFill>
              <w14:schemeClr w14:val="tx1"/>
            </w14:solidFill>
          </w14:textFill>
        </w:rPr>
        <w:t>评标办法（综合评分法）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_Toc3449596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0"/>
        <w:tabs>
          <w:tab w:val="right" w:leader="dot" w:pos="8495"/>
        </w:tabs>
        <w:rPr>
          <w:rFonts w:asciiTheme="minorHAnsi" w:hAnsiTheme="minorHAnsi" w:eastAsiaTheme="minorEastAsia" w:cstheme="minorBidi"/>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"_Toc3449597"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第七章</w:t>
      </w:r>
      <w:r>
        <w:rPr>
          <w:rStyle w:val="31"/>
          <w:color w:val="000000" w:themeColor="text1"/>
          <w14:textFill>
            <w14:solidFill>
              <w14:schemeClr w14:val="tx1"/>
            </w14:solidFill>
          </w14:textFill>
        </w:rPr>
        <w:t xml:space="preserve"> </w:t>
      </w:r>
      <w:r>
        <w:rPr>
          <w:rStyle w:val="31"/>
          <w:rFonts w:hint="eastAsia"/>
          <w:color w:val="000000" w:themeColor="text1"/>
          <w14:textFill>
            <w14:solidFill>
              <w14:schemeClr w14:val="tx1"/>
            </w14:solidFill>
          </w14:textFill>
        </w:rPr>
        <w:t>投标文件格式与要求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_Toc3449597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8495"/>
        </w:tabs>
        <w:adjustRightInd w:val="0"/>
        <w:snapToGrid w:val="0"/>
        <w:spacing w:after="0" w:line="240" w:lineRule="auto"/>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"_Toc3449598"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一、投标承诺书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_Toc3449598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8495"/>
        </w:tabs>
        <w:adjustRightInd w:val="0"/>
        <w:snapToGrid w:val="0"/>
        <w:spacing w:after="0" w:line="240" w:lineRule="auto"/>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"_Toc3449599"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二、开标一览表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_Toc3449599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8495"/>
        </w:tabs>
        <w:adjustRightInd w:val="0"/>
        <w:snapToGrid w:val="0"/>
        <w:spacing w:after="0" w:line="240" w:lineRule="auto"/>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"_Toc3449600"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三、法定代表人身份证明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_Toc3449600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8495"/>
        </w:tabs>
        <w:adjustRightInd w:val="0"/>
        <w:snapToGrid w:val="0"/>
        <w:spacing w:after="0" w:line="240" w:lineRule="auto"/>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"_Toc3449601"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四、授权委托人身份证明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_Toc3449601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8495"/>
        </w:tabs>
        <w:adjustRightInd w:val="0"/>
        <w:snapToGrid w:val="0"/>
        <w:spacing w:after="0" w:line="240" w:lineRule="auto"/>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"_Toc3449602"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五、授权委托书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_Toc3449602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8495"/>
        </w:tabs>
        <w:adjustRightInd w:val="0"/>
        <w:snapToGrid w:val="0"/>
        <w:spacing w:after="0" w:line="240" w:lineRule="auto"/>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"_Toc3449603"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六、投标保证金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_Toc3449603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8495"/>
        </w:tabs>
        <w:adjustRightInd w:val="0"/>
        <w:snapToGrid w:val="0"/>
        <w:spacing w:after="0" w:line="240" w:lineRule="auto"/>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"_Toc3449604"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七、联合体协议书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_Toc3449604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8495"/>
        </w:tabs>
        <w:adjustRightInd w:val="0"/>
        <w:snapToGrid w:val="0"/>
        <w:spacing w:after="0" w:line="240" w:lineRule="auto"/>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"_Toc3449605" </w:instrText>
      </w:r>
      <w:r>
        <w:rPr>
          <w:color w:val="000000" w:themeColor="text1"/>
          <w14:textFill>
            <w14:solidFill>
              <w14:schemeClr w14:val="tx1"/>
            </w14:solidFill>
          </w14:textFill>
        </w:rPr>
        <w:fldChar w:fldCharType="separate"/>
      </w:r>
      <w:r>
        <w:rPr>
          <w:rStyle w:val="31"/>
          <w:rFonts w:hint="eastAsia"/>
          <w:color w:val="000000" w:themeColor="text1"/>
          <w:lang w:val="zh-CN"/>
          <w14:textFill>
            <w14:solidFill>
              <w14:schemeClr w14:val="tx1"/>
            </w14:solidFill>
          </w14:textFill>
        </w:rPr>
        <w:t>八、本项目服务人员简表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_Toc3449605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8495"/>
        </w:tabs>
        <w:adjustRightInd w:val="0"/>
        <w:snapToGrid w:val="0"/>
        <w:spacing w:after="0" w:line="240" w:lineRule="auto"/>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"_Toc3449606"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九、分项报价明细表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_Toc3449606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8495"/>
        </w:tabs>
        <w:adjustRightInd w:val="0"/>
        <w:snapToGrid w:val="0"/>
        <w:spacing w:after="0" w:line="240" w:lineRule="auto"/>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"_Toc3449607"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十、服务需求响应表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_Toc3449607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8495"/>
        </w:tabs>
        <w:adjustRightInd w:val="0"/>
        <w:snapToGrid w:val="0"/>
        <w:spacing w:after="0" w:line="240" w:lineRule="auto"/>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"_Toc3449608"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十一、项目初步方案</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_Toc3449608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8495"/>
        </w:tabs>
        <w:adjustRightInd w:val="0"/>
        <w:snapToGrid w:val="0"/>
        <w:spacing w:after="0" w:line="240" w:lineRule="auto"/>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"_Toc3449609" </w:instrText>
      </w:r>
      <w:r>
        <w:rPr>
          <w:color w:val="000000" w:themeColor="text1"/>
          <w14:textFill>
            <w14:solidFill>
              <w14:schemeClr w14:val="tx1"/>
            </w14:solidFill>
          </w14:textFill>
        </w:rPr>
        <w:fldChar w:fldCharType="separate"/>
      </w:r>
      <w:r>
        <w:rPr>
          <w:rStyle w:val="31"/>
          <w:rFonts w:hint="eastAsia"/>
          <w:color w:val="000000" w:themeColor="text1"/>
          <w:lang w:val="zh-CN"/>
          <w14:textFill>
            <w14:solidFill>
              <w14:schemeClr w14:val="tx1"/>
            </w14:solidFill>
          </w14:textFill>
        </w:rPr>
        <w:t>十二、商务规格响应表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_Toc3449609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8495"/>
        </w:tabs>
        <w:adjustRightInd w:val="0"/>
        <w:snapToGrid w:val="0"/>
        <w:spacing w:after="0" w:line="240" w:lineRule="auto"/>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"_Toc3449610"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十三、投标人业绩情况表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_Toc3449610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8495"/>
        </w:tabs>
        <w:adjustRightInd w:val="0"/>
        <w:snapToGrid w:val="0"/>
        <w:spacing w:after="0" w:line="240" w:lineRule="auto"/>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"_Toc3449611" </w:instrText>
      </w:r>
      <w:r>
        <w:rPr>
          <w:color w:val="000000" w:themeColor="text1"/>
          <w14:textFill>
            <w14:solidFill>
              <w14:schemeClr w14:val="tx1"/>
            </w14:solidFill>
          </w14:textFill>
        </w:rPr>
        <w:fldChar w:fldCharType="separate"/>
      </w:r>
      <w:r>
        <w:rPr>
          <w:rStyle w:val="31"/>
          <w:rFonts w:hint="eastAsia"/>
          <w:color w:val="000000" w:themeColor="text1"/>
          <w:lang w:val="zh-CN"/>
          <w14:textFill>
            <w14:solidFill>
              <w14:schemeClr w14:val="tx1"/>
            </w14:solidFill>
          </w14:textFill>
        </w:rPr>
        <w:t>十四、投标人基本情况表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_Toc3449611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8495"/>
        </w:tabs>
        <w:adjustRightInd w:val="0"/>
        <w:snapToGrid w:val="0"/>
        <w:spacing w:after="0" w:line="240" w:lineRule="auto"/>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"_Toc3449612"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十五、供应商商业信誉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_Toc3449612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8495"/>
        </w:tabs>
        <w:adjustRightInd w:val="0"/>
        <w:snapToGrid w:val="0"/>
        <w:spacing w:after="0" w:line="240" w:lineRule="auto"/>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"_Toc3449613"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十六、供应商纳税凭据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_Toc3449613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8495"/>
        </w:tabs>
        <w:adjustRightInd w:val="0"/>
        <w:snapToGrid w:val="0"/>
        <w:spacing w:after="0" w:line="240" w:lineRule="auto"/>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"_Toc3449614"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十七、供应商社保凭据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_Toc3449614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8495"/>
        </w:tabs>
        <w:adjustRightInd w:val="0"/>
        <w:snapToGrid w:val="0"/>
        <w:spacing w:after="0" w:line="240" w:lineRule="auto"/>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"_Toc3449615"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十八、参加政府采购前三年内在经营活动中无重大违法记录书面声明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_Toc3449615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8495"/>
        </w:tabs>
        <w:adjustRightInd w:val="0"/>
        <w:snapToGrid w:val="0"/>
        <w:spacing w:after="0" w:line="240" w:lineRule="auto"/>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"_Toc3449616"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十九、政府采购政策情况表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_Toc3449616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8495"/>
        </w:tabs>
        <w:adjustRightInd w:val="0"/>
        <w:snapToGrid w:val="0"/>
        <w:spacing w:after="0" w:line="240" w:lineRule="auto"/>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"_Toc3449617"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二十、中小企业声明函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_Toc3449617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8495"/>
        </w:tabs>
        <w:adjustRightInd w:val="0"/>
        <w:snapToGrid w:val="0"/>
        <w:spacing w:after="0" w:line="240" w:lineRule="auto"/>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"_Toc3449618"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二十一、残疾人福利性单位声明函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_Toc3449618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8495"/>
        </w:tabs>
        <w:adjustRightInd w:val="0"/>
        <w:snapToGrid w:val="0"/>
        <w:spacing w:after="0" w:line="240" w:lineRule="auto"/>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"_Toc3449619"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二十二、各类</w:t>
      </w:r>
      <w:r>
        <w:rPr>
          <w:rStyle w:val="31"/>
          <w:rFonts w:hint="eastAsia"/>
          <w:color w:val="000000" w:themeColor="text1"/>
          <w:lang w:val="zh-CN"/>
          <w14:textFill>
            <w14:solidFill>
              <w14:schemeClr w14:val="tx1"/>
            </w14:solidFill>
          </w14:textFill>
        </w:rPr>
        <w:t>证明材料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_Toc3449619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8495"/>
        </w:tabs>
        <w:adjustRightInd w:val="0"/>
        <w:snapToGrid w:val="0"/>
        <w:ind w:left="560"/>
        <w:rPr>
          <w:rFonts w:asciiTheme="minorHAnsi" w:hAnsiTheme="minorHAnsi" w:eastAsiaTheme="minorEastAsia" w:cstheme="minorBidi"/>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"_Toc3449620" </w:instrText>
      </w:r>
      <w:r>
        <w:rPr>
          <w:color w:val="000000" w:themeColor="text1"/>
          <w14:textFill>
            <w14:solidFill>
              <w14:schemeClr w14:val="tx1"/>
            </w14:solidFill>
          </w14:textFill>
        </w:rPr>
        <w:fldChar w:fldCharType="separate"/>
      </w:r>
      <w:r>
        <w:rPr>
          <w:rStyle w:val="31"/>
          <w:rFonts w:hint="eastAsia" w:ascii="宋体" w:hAnsi="宋体"/>
          <w:color w:val="000000" w:themeColor="text1"/>
          <w14:textFill>
            <w14:solidFill>
              <w14:schemeClr w14:val="tx1"/>
            </w14:solidFill>
          </w14:textFill>
        </w:rPr>
        <w:t>温馨提示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_Toc3449620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jc w:val="center"/>
        <w:outlineLvl w:val="0"/>
        <w:rPr>
          <w:rFonts w:ascii="宋体" w:hAnsi="宋体"/>
          <w:b/>
          <w:color w:val="000000" w:themeColor="text1"/>
          <w:szCs w:val="28"/>
          <w14:textFill>
            <w14:solidFill>
              <w14:schemeClr w14:val="tx1"/>
            </w14:solidFill>
          </w14:textFill>
        </w:rPr>
        <w:sectPr>
          <w:headerReference r:id="rId3" w:type="default"/>
          <w:pgSz w:w="11906" w:h="16838"/>
          <w:pgMar w:top="1418" w:right="1700" w:bottom="737" w:left="1701" w:header="851" w:footer="992" w:gutter="0"/>
          <w:pgNumType w:start="0"/>
          <w:cols w:space="425" w:num="1"/>
          <w:titlePg/>
          <w:docGrid w:type="lines" w:linePitch="381" w:charSpace="0"/>
        </w:sectPr>
      </w:pPr>
      <w:r>
        <w:rPr>
          <w:rFonts w:ascii="宋体" w:hAnsi="宋体"/>
          <w:b/>
          <w:color w:val="000000" w:themeColor="text1"/>
          <w:szCs w:val="28"/>
          <w14:textFill>
            <w14:solidFill>
              <w14:schemeClr w14:val="tx1"/>
            </w14:solidFill>
          </w14:textFill>
        </w:rPr>
        <w:fldChar w:fldCharType="end"/>
      </w:r>
    </w:p>
    <w:p>
      <w:pPr>
        <w:pStyle w:val="3"/>
        <w:rPr>
          <w:color w:val="000000" w:themeColor="text1"/>
          <w14:textFill>
            <w14:solidFill>
              <w14:schemeClr w14:val="tx1"/>
            </w14:solidFill>
          </w14:textFill>
        </w:rPr>
      </w:pPr>
      <w:bookmarkStart w:id="0" w:name="_Toc3449591"/>
      <w:bookmarkStart w:id="1" w:name="_Toc3449455"/>
      <w:r>
        <w:rPr>
          <w:rFonts w:hint="eastAsia"/>
          <w:color w:val="000000" w:themeColor="text1"/>
          <w14:textFill>
            <w14:solidFill>
              <w14:schemeClr w14:val="tx1"/>
            </w14:solidFill>
          </w14:textFill>
        </w:rPr>
        <w:t>第一章 招标公告</w:t>
      </w:r>
      <w:bookmarkEnd w:id="0"/>
      <w:bookmarkEnd w:id="1"/>
    </w:p>
    <w:p>
      <w:pPr>
        <w:spacing w:line="360" w:lineRule="auto"/>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lang w:eastAsia="zh-CN"/>
          <w14:textFill>
            <w14:solidFill>
              <w14:schemeClr w14:val="tx1"/>
            </w14:solidFill>
          </w14:textFill>
        </w:rPr>
        <w:t>鄂托克前旗发展和改革委员会采购投资咨询机构入围项目公开</w:t>
      </w:r>
      <w:r>
        <w:rPr>
          <w:rFonts w:hint="eastAsia" w:ascii="宋体" w:hAnsi="宋体"/>
          <w:b/>
          <w:color w:val="000000" w:themeColor="text1"/>
          <w:sz w:val="30"/>
          <w:szCs w:val="30"/>
          <w14:textFill>
            <w14:solidFill>
              <w14:schemeClr w14:val="tx1"/>
            </w14:solidFill>
          </w14:textFill>
        </w:rPr>
        <w:t>招标公告</w:t>
      </w:r>
    </w:p>
    <w:p>
      <w:pPr>
        <w:adjustRightInd w:val="0"/>
        <w:snapToGrid w:val="0"/>
        <w:spacing w:line="360" w:lineRule="auto"/>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鄂尔多斯市鄂托克前旗公共资源交易中心</w:t>
      </w:r>
      <w:r>
        <w:rPr>
          <w:rFonts w:hint="eastAsia" w:ascii="宋体" w:hAnsi="宋体"/>
          <w:color w:val="000000" w:themeColor="text1"/>
          <w:sz w:val="24"/>
          <w:szCs w:val="24"/>
          <w14:textFill>
            <w14:solidFill>
              <w14:schemeClr w14:val="tx1"/>
            </w14:solidFill>
          </w14:textFill>
        </w:rPr>
        <w:t>受</w:t>
      </w:r>
      <w:r>
        <w:rPr>
          <w:rFonts w:hint="eastAsia" w:ascii="宋体" w:hAnsi="宋体"/>
          <w:color w:val="000000" w:themeColor="text1"/>
          <w:sz w:val="24"/>
          <w:szCs w:val="24"/>
          <w:lang w:eastAsia="zh-CN"/>
          <w14:textFill>
            <w14:solidFill>
              <w14:schemeClr w14:val="tx1"/>
            </w14:solidFill>
          </w14:textFill>
        </w:rPr>
        <w:t>鄂托克前旗发展和改革委员会</w:t>
      </w:r>
      <w:r>
        <w:rPr>
          <w:rFonts w:hint="eastAsia" w:ascii="宋体" w:hAnsi="宋体"/>
          <w:color w:val="000000" w:themeColor="text1"/>
          <w:sz w:val="24"/>
          <w:szCs w:val="24"/>
          <w14:textFill>
            <w14:solidFill>
              <w14:schemeClr w14:val="tx1"/>
            </w14:solidFill>
          </w14:textFill>
        </w:rPr>
        <w:t>委托，按照采管办批准（公开招标）方式组织采购</w:t>
      </w:r>
      <w:r>
        <w:rPr>
          <w:rFonts w:hint="eastAsia" w:ascii="宋体" w:hAnsi="宋体"/>
          <w:color w:val="000000" w:themeColor="text1"/>
          <w:sz w:val="24"/>
          <w:szCs w:val="24"/>
          <w:lang w:eastAsia="zh-CN"/>
          <w14:textFill>
            <w14:solidFill>
              <w14:schemeClr w14:val="tx1"/>
            </w14:solidFill>
          </w14:textFill>
        </w:rPr>
        <w:t>投资咨询机构入围项目</w:t>
      </w:r>
      <w:r>
        <w:rPr>
          <w:rFonts w:hint="eastAsia" w:ascii="宋体" w:hAnsi="宋体"/>
          <w:color w:val="000000" w:themeColor="text1"/>
          <w:sz w:val="24"/>
          <w:szCs w:val="24"/>
          <w14:textFill>
            <w14:solidFill>
              <w14:schemeClr w14:val="tx1"/>
            </w14:solidFill>
          </w14:textFill>
        </w:rPr>
        <w:t>，欢迎符合资格条件的投标人前来报名参加。</w:t>
      </w:r>
    </w:p>
    <w:p>
      <w:pPr>
        <w:adjustRightInd w:val="0"/>
        <w:snapToGrid w:val="0"/>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一.项目概述</w:t>
      </w:r>
    </w:p>
    <w:p>
      <w:pPr>
        <w:pStyle w:val="47"/>
        <w:adjustRightInd w:val="0"/>
        <w:snapToGrid w:val="0"/>
        <w:spacing w:line="360" w:lineRule="auto"/>
        <w:ind w:firstLine="480"/>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1.名称与编号</w:t>
      </w:r>
    </w:p>
    <w:p>
      <w:pPr>
        <w:adjustRightInd w:val="0"/>
        <w:snapToGrid w:val="0"/>
        <w:spacing w:line="360" w:lineRule="auto"/>
        <w:ind w:firstLine="600" w:firstLineChars="25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项目名称：</w:t>
      </w:r>
      <w:r>
        <w:rPr>
          <w:rFonts w:hint="eastAsia" w:ascii="宋体" w:hAnsi="宋体"/>
          <w:color w:val="000000" w:themeColor="text1"/>
          <w:sz w:val="24"/>
          <w:szCs w:val="24"/>
          <w:lang w:eastAsia="zh-CN"/>
          <w14:textFill>
            <w14:solidFill>
              <w14:schemeClr w14:val="tx1"/>
            </w14:solidFill>
          </w14:textFill>
        </w:rPr>
        <w:t>鄂托克前旗发展和改革委员会采购投资咨询机构入围项目</w:t>
      </w:r>
    </w:p>
    <w:p>
      <w:pPr>
        <w:adjustRightInd w:val="0"/>
        <w:snapToGrid w:val="0"/>
        <w:spacing w:line="360" w:lineRule="auto"/>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批准文件编号：鄂前采管字【2019】0</w:t>
      </w:r>
      <w:r>
        <w:rPr>
          <w:rFonts w:hint="eastAsia" w:ascii="宋体" w:hAnsi="宋体"/>
          <w:color w:val="000000" w:themeColor="text1"/>
          <w:sz w:val="24"/>
          <w:szCs w:val="24"/>
          <w:lang w:val="en-US" w:eastAsia="zh-CN"/>
          <w14:textFill>
            <w14:solidFill>
              <w14:schemeClr w14:val="tx1"/>
            </w14:solidFill>
          </w14:textFill>
        </w:rPr>
        <w:t>196</w:t>
      </w:r>
      <w:r>
        <w:rPr>
          <w:rFonts w:hint="eastAsia" w:ascii="宋体" w:hAnsi="宋体"/>
          <w:color w:val="000000" w:themeColor="text1"/>
          <w:sz w:val="24"/>
          <w:szCs w:val="24"/>
          <w14:textFill>
            <w14:solidFill>
              <w14:schemeClr w14:val="tx1"/>
            </w14:solidFill>
          </w14:textFill>
        </w:rPr>
        <w:t>号</w:t>
      </w:r>
    </w:p>
    <w:p>
      <w:pPr>
        <w:adjustRightInd w:val="0"/>
        <w:snapToGrid w:val="0"/>
        <w:spacing w:line="360" w:lineRule="auto"/>
        <w:ind w:firstLine="600" w:firstLineChars="25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采购文件编号：</w:t>
      </w:r>
      <w:bookmarkStart w:id="80" w:name="_GoBack"/>
      <w:bookmarkEnd w:id="80"/>
      <w:r>
        <w:rPr>
          <w:rFonts w:hint="eastAsia" w:ascii="宋体" w:hAnsi="宋体"/>
          <w:color w:val="000000" w:themeColor="text1"/>
          <w:sz w:val="24"/>
          <w:szCs w:val="24"/>
          <w:lang w:eastAsia="zh-CN"/>
          <w14:textFill>
            <w14:solidFill>
              <w14:schemeClr w14:val="tx1"/>
            </w14:solidFill>
          </w14:textFill>
        </w:rPr>
        <w:t>CG2019FGK1194</w:t>
      </w:r>
    </w:p>
    <w:p>
      <w:pPr>
        <w:adjustRightInd w:val="0"/>
        <w:snapToGrid w:val="0"/>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2.内容及分包情况（技术规格、参数及要求）</w:t>
      </w: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746"/>
        <w:gridCol w:w="1899"/>
        <w:gridCol w:w="2162"/>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包号</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货物服务名称</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pacing w:line="360" w:lineRule="auto"/>
              <w:jc w:val="center"/>
              <w:rPr>
                <w:rFonts w:hint="eastAsia" w:ascii="宋体" w:hAnsi="宋体" w:eastAsia="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lang w:eastAsia="zh-CN"/>
              </w:rPr>
              <w:t>入围</w:t>
            </w:r>
            <w:r>
              <w:rPr>
                <w:rFonts w:hint="eastAsia" w:ascii="宋体" w:hAnsi="宋体"/>
                <w:color w:val="auto"/>
                <w:sz w:val="24"/>
                <w:szCs w:val="24"/>
                <w:highlight w:val="none"/>
                <w:shd w:val="clear" w:color="auto" w:fill="auto"/>
              </w:rPr>
              <w:t>数量</w:t>
            </w:r>
            <w:r>
              <w:rPr>
                <w:rFonts w:hint="eastAsia" w:ascii="宋体" w:hAnsi="宋体"/>
                <w:color w:val="auto"/>
                <w:sz w:val="24"/>
                <w:szCs w:val="24"/>
                <w:highlight w:val="none"/>
                <w:shd w:val="clear" w:color="auto" w:fill="auto"/>
                <w:lang w:eastAsia="zh-CN"/>
              </w:rPr>
              <w:t>（家）</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采购需求</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pacing w:line="360" w:lineRule="auto"/>
              <w:jc w:val="center"/>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1</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olor w:val="auto"/>
                <w:sz w:val="24"/>
                <w:szCs w:val="24"/>
                <w:highlight w:val="none"/>
                <w:shd w:val="clear" w:color="auto" w:fill="auto"/>
                <w:lang w:eastAsia="zh-CN"/>
              </w:rPr>
            </w:pPr>
            <w:r>
              <w:rPr>
                <w:rFonts w:hint="eastAsia" w:ascii="宋体" w:hAnsi="宋体" w:cs="Times New Roman"/>
                <w:color w:val="0D203D"/>
                <w:kern w:val="0"/>
                <w:sz w:val="24"/>
                <w:szCs w:val="24"/>
                <w:highlight w:val="none"/>
                <w:lang w:val="en-US" w:eastAsia="zh-CN" w:bidi="ar"/>
              </w:rPr>
              <w:t>农业、林业、水利水电</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default" w:ascii="宋体" w:hAnsi="宋体" w:eastAsia="宋体"/>
                <w:color w:val="auto"/>
                <w:sz w:val="24"/>
                <w:szCs w:val="24"/>
                <w:highlight w:val="none"/>
                <w:shd w:val="clear" w:color="auto" w:fill="auto"/>
                <w:lang w:val="en-US" w:eastAsia="zh-CN"/>
              </w:rPr>
            </w:pPr>
            <w:r>
              <w:rPr>
                <w:rFonts w:hint="eastAsia" w:ascii="宋体" w:hAnsi="宋体" w:cs="宋体"/>
                <w:kern w:val="0"/>
                <w:sz w:val="24"/>
                <w:szCs w:val="24"/>
                <w:highlight w:val="none"/>
                <w:lang w:val="en-US" w:eastAsia="zh-CN"/>
              </w:rPr>
              <w:t>3</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ascii="宋体" w:hAnsi="宋体"/>
                <w:color w:val="auto"/>
                <w:sz w:val="24"/>
                <w:szCs w:val="24"/>
                <w:highlight w:val="none"/>
                <w:shd w:val="clear" w:color="auto" w:fill="auto"/>
              </w:rPr>
            </w:pPr>
            <w:r>
              <w:rPr>
                <w:rFonts w:hint="eastAsia" w:ascii="宋体" w:hAnsi="宋体" w:eastAsia="宋体" w:cs="Times New Roman"/>
                <w:color w:val="0D203D"/>
                <w:kern w:val="2"/>
                <w:sz w:val="24"/>
                <w:szCs w:val="24"/>
                <w:highlight w:val="none"/>
                <w:lang w:val="en-US" w:eastAsia="zh-CN" w:bidi="ar"/>
              </w:rPr>
              <w:t>详见招标文件</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ascii="宋体" w:hAnsi="宋体"/>
                <w:color w:val="auto"/>
                <w:sz w:val="24"/>
                <w:szCs w:val="24"/>
                <w:highlight w:val="none"/>
                <w:shd w:val="clear" w:color="auto" w:fill="auto"/>
              </w:rPr>
            </w:pPr>
            <w:r>
              <w:rPr>
                <w:rFonts w:hint="eastAsia" w:ascii="宋体" w:hAnsi="宋体" w:eastAsia="宋体" w:cs="Times New Roman"/>
                <w:color w:val="0D203D"/>
                <w:kern w:val="2"/>
                <w:sz w:val="24"/>
                <w:szCs w:val="24"/>
                <w:highlight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pacing w:line="360" w:lineRule="auto"/>
              <w:jc w:val="center"/>
              <w:rPr>
                <w:rFonts w:hint="eastAsia" w:ascii="宋体" w:hAnsi="宋体" w:eastAsia="宋体"/>
                <w:color w:val="auto"/>
                <w:sz w:val="24"/>
                <w:szCs w:val="24"/>
                <w:highlight w:val="none"/>
                <w:shd w:val="clear" w:color="auto" w:fill="auto"/>
                <w:lang w:val="en-US" w:eastAsia="zh-CN"/>
              </w:rPr>
            </w:pPr>
            <w:r>
              <w:rPr>
                <w:rFonts w:hint="eastAsia" w:ascii="宋体" w:hAnsi="宋体"/>
                <w:color w:val="auto"/>
                <w:sz w:val="24"/>
                <w:szCs w:val="24"/>
                <w:highlight w:val="none"/>
                <w:shd w:val="clear" w:color="auto" w:fill="auto"/>
                <w:lang w:val="en-US" w:eastAsia="zh-CN"/>
              </w:rPr>
              <w:t>2</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color w:val="auto"/>
                <w:sz w:val="24"/>
                <w:szCs w:val="24"/>
                <w:highlight w:val="none"/>
                <w:shd w:val="clear" w:color="auto" w:fill="auto"/>
                <w:lang w:eastAsia="zh-CN"/>
              </w:rPr>
            </w:pPr>
            <w:r>
              <w:rPr>
                <w:rFonts w:hint="eastAsia" w:ascii="宋体" w:hAnsi="宋体" w:cs="Times New Roman"/>
                <w:color w:val="0D203D"/>
                <w:kern w:val="0"/>
                <w:sz w:val="24"/>
                <w:szCs w:val="24"/>
                <w:highlight w:val="none"/>
                <w:lang w:val="en-US" w:eastAsia="zh-CN" w:bidi="ar"/>
              </w:rPr>
              <w:t>公路、铁路、城市轨道交通、民航</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olor w:val="auto"/>
                <w:sz w:val="24"/>
                <w:szCs w:val="24"/>
                <w:highlight w:val="none"/>
                <w:shd w:val="clear" w:color="auto" w:fill="auto"/>
                <w:lang w:val="en-US" w:eastAsia="zh-CN"/>
              </w:rPr>
            </w:pPr>
            <w:r>
              <w:rPr>
                <w:rFonts w:hint="eastAsia" w:ascii="宋体" w:hAnsi="宋体" w:cs="宋体"/>
                <w:kern w:val="0"/>
                <w:sz w:val="24"/>
                <w:szCs w:val="24"/>
                <w:highlight w:val="none"/>
                <w:lang w:val="en-US" w:eastAsia="zh-CN"/>
              </w:rPr>
              <w:t>3</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color w:val="auto"/>
                <w:sz w:val="24"/>
                <w:szCs w:val="24"/>
                <w:highlight w:val="none"/>
                <w:shd w:val="clear" w:color="auto" w:fill="auto"/>
              </w:rPr>
            </w:pPr>
            <w:r>
              <w:rPr>
                <w:rFonts w:hint="eastAsia" w:ascii="宋体" w:hAnsi="宋体" w:eastAsia="宋体" w:cs="Times New Roman"/>
                <w:color w:val="0D203D"/>
                <w:kern w:val="2"/>
                <w:sz w:val="24"/>
                <w:szCs w:val="24"/>
                <w:highlight w:val="none"/>
                <w:lang w:val="en-US" w:eastAsia="zh-CN" w:bidi="ar"/>
              </w:rPr>
              <w:t>详见招标文件</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default" w:ascii="宋体" w:hAnsi="宋体" w:eastAsia="宋体"/>
                <w:color w:val="auto"/>
                <w:sz w:val="24"/>
                <w:szCs w:val="24"/>
                <w:highlight w:val="none"/>
                <w:shd w:val="clear" w:color="auto" w:fill="auto"/>
                <w:lang w:val="en-US" w:eastAsia="zh-CN"/>
              </w:rPr>
            </w:pPr>
            <w:r>
              <w:rPr>
                <w:rFonts w:hint="eastAsia" w:ascii="宋体" w:hAnsi="宋体"/>
                <w:color w:val="auto"/>
                <w:sz w:val="24"/>
                <w:szCs w:val="24"/>
                <w:highlight w:val="none"/>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pacing w:line="360" w:lineRule="auto"/>
              <w:jc w:val="center"/>
              <w:rPr>
                <w:rFonts w:hint="eastAsia" w:ascii="宋体" w:hAnsi="宋体" w:eastAsia="宋体"/>
                <w:color w:val="auto"/>
                <w:sz w:val="24"/>
                <w:szCs w:val="24"/>
                <w:highlight w:val="none"/>
                <w:shd w:val="clear" w:color="auto" w:fill="auto"/>
                <w:lang w:val="en-US" w:eastAsia="zh-CN"/>
              </w:rPr>
            </w:pPr>
            <w:r>
              <w:rPr>
                <w:rFonts w:hint="eastAsia" w:ascii="宋体" w:hAnsi="宋体"/>
                <w:color w:val="auto"/>
                <w:sz w:val="24"/>
                <w:szCs w:val="24"/>
                <w:highlight w:val="none"/>
                <w:shd w:val="clear" w:color="auto" w:fill="auto"/>
                <w:lang w:val="en-US" w:eastAsia="zh-CN"/>
              </w:rPr>
              <w:t>3</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color w:val="auto"/>
                <w:sz w:val="24"/>
                <w:szCs w:val="24"/>
                <w:highlight w:val="none"/>
                <w:shd w:val="clear" w:color="auto" w:fill="auto"/>
                <w:lang w:eastAsia="zh-CN"/>
              </w:rPr>
            </w:pPr>
            <w:r>
              <w:rPr>
                <w:rFonts w:hint="eastAsia" w:ascii="宋体" w:hAnsi="宋体" w:cs="Times New Roman"/>
                <w:color w:val="0D203D"/>
                <w:kern w:val="0"/>
                <w:sz w:val="24"/>
                <w:szCs w:val="24"/>
                <w:highlight w:val="none"/>
                <w:lang w:val="en-US" w:eastAsia="zh-CN" w:bidi="ar"/>
              </w:rPr>
              <w:t>电子、信息工程（含通信、广电、信息化）、冶金、机械（含智能制造）、轻工</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cs="宋体"/>
                <w:kern w:val="0"/>
                <w:sz w:val="24"/>
                <w:szCs w:val="24"/>
                <w:highlight w:val="none"/>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olor w:val="auto"/>
                <w:sz w:val="24"/>
                <w:szCs w:val="24"/>
                <w:highlight w:val="none"/>
                <w:shd w:val="clear" w:color="auto" w:fill="auto"/>
                <w:lang w:val="en-US" w:eastAsia="zh-CN"/>
              </w:rPr>
            </w:pPr>
            <w:r>
              <w:rPr>
                <w:rFonts w:hint="eastAsia" w:ascii="宋体" w:hAnsi="宋体" w:cs="宋体"/>
                <w:kern w:val="0"/>
                <w:sz w:val="24"/>
                <w:szCs w:val="24"/>
                <w:highlight w:val="none"/>
                <w:lang w:val="en-US" w:eastAsia="zh-CN"/>
              </w:rPr>
              <w:t>3</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color w:val="auto"/>
                <w:sz w:val="24"/>
                <w:szCs w:val="24"/>
                <w:highlight w:val="none"/>
                <w:shd w:val="clear" w:color="auto" w:fill="auto"/>
              </w:rPr>
            </w:pPr>
            <w:r>
              <w:rPr>
                <w:rFonts w:hint="eastAsia" w:ascii="宋体" w:hAnsi="宋体" w:eastAsia="宋体" w:cs="Times New Roman"/>
                <w:color w:val="0D203D"/>
                <w:kern w:val="2"/>
                <w:sz w:val="24"/>
                <w:szCs w:val="24"/>
                <w:highlight w:val="none"/>
                <w:lang w:val="en-US" w:eastAsia="zh-CN" w:bidi="ar"/>
              </w:rPr>
              <w:t>详见招标文件</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default" w:ascii="宋体" w:hAnsi="宋体"/>
                <w:color w:val="auto"/>
                <w:sz w:val="24"/>
                <w:szCs w:val="24"/>
                <w:highlight w:val="none"/>
                <w:shd w:val="clear" w:color="auto" w:fill="auto"/>
                <w:lang w:val="en-US" w:eastAsia="zh-CN"/>
              </w:rPr>
            </w:pPr>
            <w:r>
              <w:rPr>
                <w:rFonts w:hint="eastAsia" w:ascii="宋体" w:hAnsi="宋体"/>
                <w:color w:val="auto"/>
                <w:sz w:val="24"/>
                <w:szCs w:val="24"/>
                <w:highlight w:val="none"/>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pacing w:line="360" w:lineRule="auto"/>
              <w:jc w:val="center"/>
              <w:rPr>
                <w:rFonts w:hint="default" w:ascii="宋体" w:hAnsi="宋体"/>
                <w:color w:val="auto"/>
                <w:sz w:val="24"/>
                <w:szCs w:val="24"/>
                <w:highlight w:val="none"/>
                <w:shd w:val="clear" w:color="auto" w:fill="auto"/>
                <w:lang w:val="en-US" w:eastAsia="zh-CN"/>
              </w:rPr>
            </w:pPr>
            <w:r>
              <w:rPr>
                <w:rFonts w:hint="eastAsia" w:ascii="宋体" w:hAnsi="宋体"/>
                <w:color w:val="auto"/>
                <w:sz w:val="24"/>
                <w:szCs w:val="24"/>
                <w:highlight w:val="none"/>
                <w:shd w:val="clear" w:color="auto" w:fill="auto"/>
                <w:lang w:val="en-US" w:eastAsia="zh-CN"/>
              </w:rPr>
              <w:t>4</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cs="Times New Roman"/>
                <w:color w:val="0D203D"/>
                <w:kern w:val="0"/>
                <w:sz w:val="24"/>
                <w:szCs w:val="24"/>
                <w:highlight w:val="none"/>
                <w:lang w:val="en-US" w:eastAsia="zh-CN" w:bidi="ar"/>
              </w:rPr>
            </w:pPr>
            <w:r>
              <w:rPr>
                <w:rFonts w:hint="eastAsia" w:ascii="宋体" w:hAnsi="宋体" w:cs="Times New Roman"/>
                <w:color w:val="0D203D"/>
                <w:kern w:val="0"/>
                <w:sz w:val="24"/>
                <w:szCs w:val="24"/>
                <w:highlight w:val="none"/>
                <w:lang w:val="en-US" w:eastAsia="zh-CN" w:bidi="ar"/>
              </w:rPr>
              <w:t>建材、建筑、市政公用工程</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3</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Times New Roman"/>
                <w:color w:val="0D203D"/>
                <w:kern w:val="2"/>
                <w:sz w:val="24"/>
                <w:szCs w:val="24"/>
                <w:highlight w:val="none"/>
                <w:lang w:val="en-US" w:eastAsia="zh-CN" w:bidi="ar"/>
              </w:rPr>
            </w:pPr>
            <w:r>
              <w:rPr>
                <w:rFonts w:hint="eastAsia" w:ascii="宋体" w:hAnsi="宋体" w:eastAsia="宋体" w:cs="Times New Roman"/>
                <w:color w:val="0D203D"/>
                <w:kern w:val="2"/>
                <w:sz w:val="24"/>
                <w:szCs w:val="24"/>
                <w:highlight w:val="none"/>
                <w:lang w:val="en-US" w:eastAsia="zh-CN" w:bidi="ar"/>
              </w:rPr>
              <w:t>详见招标文件</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default" w:ascii="宋体" w:hAnsi="宋体"/>
                <w:color w:val="auto"/>
                <w:sz w:val="24"/>
                <w:szCs w:val="24"/>
                <w:highlight w:val="none"/>
                <w:shd w:val="clear" w:color="auto" w:fill="auto"/>
                <w:lang w:val="en-US" w:eastAsia="zh-CN"/>
              </w:rPr>
            </w:pPr>
            <w:r>
              <w:rPr>
                <w:rFonts w:hint="eastAsia" w:ascii="宋体" w:hAnsi="宋体"/>
                <w:color w:val="auto"/>
                <w:sz w:val="24"/>
                <w:szCs w:val="24"/>
                <w:highlight w:val="none"/>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spacing w:line="360" w:lineRule="auto"/>
              <w:jc w:val="center"/>
              <w:rPr>
                <w:rFonts w:hint="default" w:ascii="宋体" w:hAnsi="宋体"/>
                <w:color w:val="auto"/>
                <w:sz w:val="24"/>
                <w:szCs w:val="24"/>
                <w:highlight w:val="none"/>
                <w:shd w:val="clear" w:color="auto" w:fill="auto"/>
                <w:lang w:val="en-US" w:eastAsia="zh-CN"/>
              </w:rPr>
            </w:pPr>
            <w:r>
              <w:rPr>
                <w:rFonts w:hint="eastAsia" w:ascii="宋体" w:hAnsi="宋体"/>
                <w:color w:val="auto"/>
                <w:sz w:val="24"/>
                <w:szCs w:val="24"/>
                <w:highlight w:val="none"/>
                <w:shd w:val="clear" w:color="auto" w:fill="auto"/>
                <w:lang w:val="en-US" w:eastAsia="zh-CN"/>
              </w:rPr>
              <w:t>5</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cs="Times New Roman"/>
                <w:color w:val="0D203D"/>
                <w:kern w:val="0"/>
                <w:sz w:val="24"/>
                <w:szCs w:val="24"/>
                <w:highlight w:val="none"/>
                <w:lang w:val="en-US" w:eastAsia="zh-CN" w:bidi="ar"/>
              </w:rPr>
            </w:pPr>
            <w:r>
              <w:rPr>
                <w:rFonts w:hint="eastAsia" w:ascii="宋体" w:hAnsi="宋体" w:cs="Times New Roman"/>
                <w:color w:val="0D203D"/>
                <w:kern w:val="0"/>
                <w:sz w:val="24"/>
                <w:szCs w:val="24"/>
                <w:highlight w:val="none"/>
                <w:lang w:val="en-US" w:eastAsia="zh-CN" w:bidi="ar"/>
              </w:rPr>
              <w:t>生态建设和环境工程、水文地质、工程测量、岩土工程</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3</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eastAsia="宋体" w:cs="Times New Roman"/>
                <w:color w:val="0D203D"/>
                <w:kern w:val="2"/>
                <w:sz w:val="24"/>
                <w:szCs w:val="24"/>
                <w:highlight w:val="none"/>
                <w:lang w:val="en-US" w:eastAsia="zh-CN" w:bidi="ar"/>
              </w:rPr>
            </w:pPr>
            <w:r>
              <w:rPr>
                <w:rFonts w:hint="eastAsia" w:ascii="宋体" w:hAnsi="宋体" w:eastAsia="宋体" w:cs="Times New Roman"/>
                <w:color w:val="0D203D"/>
                <w:kern w:val="2"/>
                <w:sz w:val="24"/>
                <w:szCs w:val="24"/>
                <w:highlight w:val="none"/>
                <w:lang w:val="en-US" w:eastAsia="zh-CN" w:bidi="ar"/>
              </w:rPr>
              <w:t>详见招标文件</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宋体" w:hAnsi="宋体"/>
                <w:color w:val="auto"/>
                <w:sz w:val="24"/>
                <w:szCs w:val="24"/>
                <w:highlight w:val="none"/>
                <w:shd w:val="clear" w:color="auto" w:fill="auto"/>
                <w:lang w:val="en-US" w:eastAsia="zh-CN"/>
              </w:rPr>
            </w:pPr>
            <w:r>
              <w:rPr>
                <w:rFonts w:hint="eastAsia" w:ascii="宋体" w:hAnsi="宋体"/>
                <w:color w:val="auto"/>
                <w:sz w:val="24"/>
                <w:szCs w:val="24"/>
                <w:highlight w:val="none"/>
                <w:shd w:val="clear" w:color="auto" w:fill="auto"/>
                <w:lang w:val="en-US" w:eastAsia="zh-CN"/>
              </w:rPr>
              <w:t>0</w:t>
            </w:r>
          </w:p>
        </w:tc>
      </w:tr>
    </w:tbl>
    <w:p>
      <w:pPr>
        <w:adjustRightInd w:val="0"/>
        <w:snapToGrid w:val="0"/>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二.投标人的资格要求</w:t>
      </w:r>
    </w:p>
    <w:p>
      <w:pP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1.供应商应符合《中华人民共和国政府采购法》第二十二条规定的条件；</w:t>
      </w:r>
    </w:p>
    <w:p>
      <w:pPr>
        <w:adjustRightInd w:val="0"/>
        <w:snapToGrid w:val="0"/>
        <w:spacing w:line="360" w:lineRule="auto"/>
        <w:ind w:firstLine="480" w:firstLineChars="200"/>
        <w:rPr>
          <w:rFonts w:hint="eastAsia" w:ascii="宋体" w:hAnsi="宋体"/>
          <w:color w:val="auto"/>
          <w:sz w:val="24"/>
          <w:szCs w:val="24"/>
          <w:shd w:val="clear" w:color="auto" w:fill="auto"/>
        </w:rPr>
      </w:pPr>
      <w:r>
        <w:rPr>
          <w:rFonts w:hint="eastAsia" w:ascii="宋体" w:hAnsi="宋体"/>
          <w:color w:val="auto"/>
          <w:sz w:val="24"/>
          <w:szCs w:val="24"/>
          <w:shd w:val="clear" w:color="auto" w:fill="auto"/>
          <w:lang w:val="en-US" w:eastAsia="zh-CN"/>
        </w:rPr>
        <w:t>2.第一、二、三、四、五包投标人需提供相关专业注册咨询及以上工程师资格证书（开标时需提供原件）</w:t>
      </w:r>
      <w:r>
        <w:rPr>
          <w:rFonts w:hint="eastAsia" w:ascii="宋体" w:hAnsi="宋体"/>
          <w:color w:val="auto"/>
          <w:sz w:val="24"/>
          <w:szCs w:val="24"/>
          <w:shd w:val="clear" w:color="auto" w:fill="auto"/>
        </w:rPr>
        <w:t>。</w:t>
      </w:r>
    </w:p>
    <w:p>
      <w:pPr>
        <w:adjustRightInd w:val="0"/>
        <w:snapToGrid w:val="0"/>
        <w:spacing w:line="360" w:lineRule="auto"/>
        <w:ind w:firstLine="480" w:firstLineChars="200"/>
        <w:rPr>
          <w:rFonts w:hint="eastAsia" w:ascii="宋体" w:hAnsi="宋体"/>
          <w:color w:val="auto"/>
          <w:sz w:val="24"/>
          <w:szCs w:val="24"/>
          <w:shd w:val="clear" w:color="auto" w:fill="auto"/>
        </w:rPr>
      </w:pPr>
      <w:r>
        <w:rPr>
          <w:rFonts w:hint="eastAsia" w:ascii="宋体" w:hAnsi="宋体"/>
          <w:color w:val="auto"/>
          <w:sz w:val="24"/>
          <w:szCs w:val="24"/>
          <w:shd w:val="clear" w:color="auto" w:fill="auto"/>
          <w:lang w:val="en-US" w:eastAsia="zh-CN"/>
        </w:rPr>
        <w:t>3.供应商需提供在全国投资项目在线审批监管平台（https://www.tzxm.gov.cn:）备案并列入公司名录的工程咨询单位并在投标文件中提供相关网站截图。（如未提供截图，</w:t>
      </w:r>
      <w:r>
        <w:rPr>
          <w:rFonts w:hint="eastAsia" w:ascii="宋体" w:hAnsi="宋体"/>
          <w:color w:val="auto"/>
          <w:sz w:val="24"/>
          <w:szCs w:val="24"/>
          <w:shd w:val="clear" w:color="auto" w:fill="auto"/>
        </w:rPr>
        <w:t>评标委员会有权否决其投标资格</w:t>
      </w:r>
      <w:r>
        <w:rPr>
          <w:rFonts w:hint="eastAsia" w:ascii="宋体" w:hAnsi="宋体"/>
          <w:color w:val="auto"/>
          <w:sz w:val="24"/>
          <w:szCs w:val="24"/>
          <w:shd w:val="clear" w:color="auto" w:fill="auto"/>
          <w:lang w:eastAsia="zh-CN"/>
        </w:rPr>
        <w:t>。</w:t>
      </w:r>
      <w:r>
        <w:rPr>
          <w:rFonts w:hint="eastAsia" w:ascii="宋体" w:hAnsi="宋体"/>
          <w:color w:val="auto"/>
          <w:sz w:val="24"/>
          <w:szCs w:val="24"/>
          <w:shd w:val="clear" w:color="auto" w:fill="auto"/>
          <w:lang w:val="en-US" w:eastAsia="zh-CN"/>
        </w:rPr>
        <w:t>）</w:t>
      </w:r>
    </w:p>
    <w:p>
      <w:pPr>
        <w:pStyle w:val="2"/>
        <w:ind w:firstLine="480" w:firstLineChars="200"/>
        <w:rPr>
          <w:rFonts w:hint="default"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4.该项目不接受联合投标。</w:t>
      </w:r>
    </w:p>
    <w:p>
      <w:pPr>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三.获取招标文件的时间、地点、方式</w:t>
      </w:r>
    </w:p>
    <w:p>
      <w:pPr>
        <w:adjustRightInd w:val="0"/>
        <w:snapToGrid w:val="0"/>
        <w:spacing w:line="360" w:lineRule="auto"/>
        <w:ind w:firstLine="480" w:firstLineChars="200"/>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符合上述条件的投标人可于</w:t>
      </w:r>
      <w:r>
        <w:rPr>
          <w:rFonts w:hint="eastAsia" w:ascii="宋体" w:hAnsi="宋体"/>
          <w:color w:val="000000" w:themeColor="text1"/>
          <w:sz w:val="24"/>
          <w:szCs w:val="24"/>
          <w:lang w:eastAsia="zh-CN"/>
          <w14:textFill>
            <w14:solidFill>
              <w14:schemeClr w14:val="tx1"/>
            </w14:solidFill>
          </w14:textFill>
        </w:rPr>
        <w:t>2019年08月01日</w:t>
      </w:r>
      <w:r>
        <w:rPr>
          <w:rFonts w:hint="eastAsia" w:ascii="宋体" w:hAnsi="宋体"/>
          <w:color w:val="000000" w:themeColor="text1"/>
          <w:sz w:val="24"/>
          <w:szCs w:val="24"/>
          <w14:textFill>
            <w14:solidFill>
              <w14:schemeClr w14:val="tx1"/>
            </w14:solidFill>
          </w14:textFill>
        </w:rPr>
        <w:t>起登录内蒙古自治区政府采购网、内蒙古自治区公共资源交易网、鄂尔多斯市政府采购网或鄂尔多斯市鄂托克前旗公共资源交易网站和鄂托克前旗人民政府网获取招标文件。</w:t>
      </w:r>
    </w:p>
    <w:p>
      <w:pPr>
        <w:adjustRightInd w:val="0"/>
        <w:snapToGrid w:val="0"/>
        <w:spacing w:line="360" w:lineRule="auto"/>
        <w:ind w:firstLine="480" w:firstLineChars="200"/>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1.内蒙古自治区政府采购网（http://www.nmgp.gov.cn）。登录网站页面，在“盟市旗县采购公告”中查询采购信息，点击信息公告页面下方的“相关附件”即可浏览、下载招标文件。</w:t>
      </w:r>
    </w:p>
    <w:p>
      <w:pPr>
        <w:adjustRightInd w:val="0"/>
        <w:snapToGrid w:val="0"/>
        <w:spacing w:line="360" w:lineRule="auto"/>
        <w:ind w:firstLine="480" w:firstLineChars="200"/>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2.内蒙古自治区公共资源交易网（www.nmgggzyjy.gov.cn）。登录网站页面，在“政府采购采购公告”中查询采购信息。</w:t>
      </w:r>
    </w:p>
    <w:p>
      <w:pPr>
        <w:adjustRightInd w:val="0"/>
        <w:snapToGrid w:val="0"/>
        <w:spacing w:line="360" w:lineRule="auto"/>
        <w:ind w:firstLine="480" w:firstLineChars="200"/>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3.鄂尔多斯市政府采购网（http://www.ordoscg.gov.cn）。登陆网站页面，点击“政府采购公告”，查询采购信息，点击信息公告页面中“下载招标文件”可浏览、下载招标文件。</w:t>
      </w:r>
    </w:p>
    <w:p>
      <w:pPr>
        <w:adjustRightInd w:val="0"/>
        <w:snapToGrid w:val="0"/>
        <w:spacing w:line="360" w:lineRule="auto"/>
        <w:ind w:firstLine="480" w:firstLineChars="200"/>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4.鄂尔多斯市公共资源交易网（http://www.ordosggzyjy.org.cn）。登陆网站页面，点击“政府采购”中的“信息公告”栏，查询采购信息，点击信息公告页面左下角“附件”即可浏览、下载招标文件。</w:t>
      </w:r>
    </w:p>
    <w:p>
      <w:pPr>
        <w:adjustRightInd w:val="0"/>
        <w:snapToGrid w:val="0"/>
        <w:spacing w:line="360" w:lineRule="auto"/>
        <w:ind w:firstLine="480" w:firstLineChars="200"/>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 鄂尔多斯市鄂托克前旗公共资源交易网（http://www.ordosggzyjy.org.cn/TPFront_etkqq/）。登陆网站页面，点击“政府采购”中的“信息公告”栏，查询采购信息,点击信息公告页面左下角“附件”即可浏览、下载招标文件。</w:t>
      </w:r>
    </w:p>
    <w:p>
      <w:pPr>
        <w:adjustRightInd w:val="0"/>
        <w:snapToGrid w:val="0"/>
        <w:spacing w:line="360" w:lineRule="auto"/>
        <w:ind w:firstLine="480" w:firstLineChars="200"/>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6.鄂托克前旗人民政府网（http://www.etkqq.gov.cn/）。登陆网站页面，点击“信息公开目录”栏，点击公共资源交易中心链接进入后，栏目右侧通知公告一栏中即可浏览采购公告、也可下载招标文件。</w:t>
      </w:r>
    </w:p>
    <w:p>
      <w:pPr>
        <w:adjustRightInd w:val="0"/>
        <w:snapToGrid w:val="0"/>
        <w:spacing w:line="360" w:lineRule="auto"/>
        <w:ind w:firstLine="480" w:firstLineChars="200"/>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7.报名时间：</w:t>
      </w:r>
      <w:r>
        <w:rPr>
          <w:rFonts w:hint="eastAsia" w:ascii="宋体" w:hAnsi="宋体"/>
          <w:color w:val="000000" w:themeColor="text1"/>
          <w:sz w:val="24"/>
          <w:szCs w:val="24"/>
          <w:lang w:eastAsia="zh-CN"/>
          <w14:textFill>
            <w14:solidFill>
              <w14:schemeClr w14:val="tx1"/>
            </w14:solidFill>
          </w14:textFill>
        </w:rPr>
        <w:t>2019年08月01日</w:t>
      </w:r>
      <w:r>
        <w:rPr>
          <w:rFonts w:hint="eastAsia" w:ascii="宋体" w:hAnsi="宋体"/>
          <w:color w:val="000000" w:themeColor="text1"/>
          <w:sz w:val="24"/>
          <w:szCs w:val="24"/>
          <w14:textFill>
            <w14:solidFill>
              <w14:schemeClr w14:val="tx1"/>
            </w14:solidFill>
          </w14:textFill>
        </w:rPr>
        <w:t>至</w:t>
      </w:r>
      <w:r>
        <w:rPr>
          <w:rFonts w:hint="eastAsia" w:ascii="宋体" w:hAnsi="宋体"/>
          <w:color w:val="000000" w:themeColor="text1"/>
          <w:sz w:val="24"/>
          <w:szCs w:val="24"/>
          <w:lang w:eastAsia="zh-CN"/>
          <w14:textFill>
            <w14:solidFill>
              <w14:schemeClr w14:val="tx1"/>
            </w14:solidFill>
          </w14:textFill>
        </w:rPr>
        <w:t>2019年08月12日</w:t>
      </w:r>
      <w:r>
        <w:rPr>
          <w:rFonts w:hint="eastAsia" w:ascii="宋体" w:hAnsi="宋体"/>
          <w:color w:val="000000" w:themeColor="text1"/>
          <w:sz w:val="24"/>
          <w:szCs w:val="24"/>
          <w14:textFill>
            <w14:solidFill>
              <w14:schemeClr w14:val="tx1"/>
            </w14:solidFill>
          </w14:textFill>
        </w:rPr>
        <w:t>17点30分</w:t>
      </w:r>
    </w:p>
    <w:p>
      <w:pPr>
        <w:adjustRightInd w:val="0"/>
        <w:snapToGrid w:val="0"/>
        <w:spacing w:line="360" w:lineRule="auto"/>
        <w:ind w:firstLine="482" w:firstLineChars="200"/>
        <w:textAlignment w:val="baseline"/>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四.招标文件售价</w:t>
      </w:r>
    </w:p>
    <w:p>
      <w:pP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本次招标文件的售价为每包</w:t>
      </w:r>
      <w:r>
        <w:rPr>
          <w:rFonts w:hint="eastAsia" w:ascii="宋体" w:hAnsi="宋体"/>
          <w:color w:val="000000" w:themeColor="text1"/>
          <w:sz w:val="24"/>
          <w:szCs w:val="24"/>
          <w:lang w:val="en-US" w:eastAsia="zh-CN"/>
          <w14:textFill>
            <w14:solidFill>
              <w14:schemeClr w14:val="tx1"/>
            </w14:solidFill>
          </w14:textFill>
        </w:rPr>
        <w:t>0</w:t>
      </w:r>
      <w:r>
        <w:rPr>
          <w:rFonts w:hint="eastAsia" w:ascii="宋体" w:hAnsi="宋体"/>
          <w:color w:val="000000" w:themeColor="text1"/>
          <w:sz w:val="24"/>
          <w:szCs w:val="24"/>
          <w14:textFill>
            <w14:solidFill>
              <w14:schemeClr w14:val="tx1"/>
            </w14:solidFill>
          </w14:textFill>
        </w:rPr>
        <w:t>元人民币。</w:t>
      </w:r>
    </w:p>
    <w:p>
      <w:pPr>
        <w:adjustRightInd w:val="0"/>
        <w:snapToGrid w:val="0"/>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五.递交投标（响应）文件截止时间、开标时间及地点</w:t>
      </w:r>
    </w:p>
    <w:p>
      <w:pPr>
        <w:adjustRightInd w:val="0"/>
        <w:snapToGrid w:val="0"/>
        <w:spacing w:line="360" w:lineRule="auto"/>
        <w:ind w:firstLine="480" w:firstLineChars="20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递交投标（响应）文件截止时间：</w:t>
      </w:r>
      <w:r>
        <w:rPr>
          <w:rFonts w:hint="eastAsia" w:ascii="宋体" w:hAnsi="宋体"/>
          <w:color w:val="000000" w:themeColor="text1"/>
          <w:sz w:val="24"/>
          <w:szCs w:val="24"/>
          <w:lang w:eastAsia="zh-CN"/>
          <w14:textFill>
            <w14:solidFill>
              <w14:schemeClr w14:val="tx1"/>
            </w14:solidFill>
          </w14:textFill>
        </w:rPr>
        <w:t>2019年08月23日15时00分</w:t>
      </w:r>
    </w:p>
    <w:p>
      <w:pP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投标地点：</w:t>
      </w:r>
      <w:r>
        <w:rPr>
          <w:rFonts w:hint="eastAsia" w:asciiTheme="minorEastAsia" w:hAnsiTheme="minorEastAsia" w:eastAsiaTheme="minorEastAsia"/>
          <w:color w:val="000000" w:themeColor="text1"/>
          <w:sz w:val="24"/>
          <w:szCs w:val="24"/>
          <w14:textFill>
            <w14:solidFill>
              <w14:schemeClr w14:val="tx1"/>
            </w14:solidFill>
          </w14:textFill>
        </w:rPr>
        <w:t>鄂尔多斯市鄂托克前旗公共资源交易中心开标二室（鄂托克前旗文化产业园区C2座）</w:t>
      </w:r>
    </w:p>
    <w:p>
      <w:pPr>
        <w:adjustRightInd w:val="0"/>
        <w:snapToGrid w:val="0"/>
        <w:spacing w:line="360" w:lineRule="auto"/>
        <w:ind w:firstLine="480" w:firstLineChars="20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开标时间：</w:t>
      </w:r>
      <w:r>
        <w:rPr>
          <w:rFonts w:hint="eastAsia" w:ascii="宋体" w:hAnsi="宋体"/>
          <w:color w:val="000000" w:themeColor="text1"/>
          <w:sz w:val="24"/>
          <w:szCs w:val="24"/>
          <w:lang w:eastAsia="zh-CN"/>
          <w14:textFill>
            <w14:solidFill>
              <w14:schemeClr w14:val="tx1"/>
            </w14:solidFill>
          </w14:textFill>
        </w:rPr>
        <w:t>2019年08月23日15时00分</w:t>
      </w:r>
    </w:p>
    <w:p>
      <w:pPr>
        <w:adjustRightInd w:val="0"/>
        <w:snapToGrid w:val="0"/>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开标地点：</w:t>
      </w:r>
      <w:r>
        <w:rPr>
          <w:rFonts w:hint="eastAsia" w:asciiTheme="minorEastAsia" w:hAnsiTheme="minorEastAsia" w:eastAsiaTheme="minorEastAsia"/>
          <w:color w:val="000000" w:themeColor="text1"/>
          <w:sz w:val="24"/>
          <w:szCs w:val="24"/>
          <w14:textFill>
            <w14:solidFill>
              <w14:schemeClr w14:val="tx1"/>
            </w14:solidFill>
          </w14:textFill>
        </w:rPr>
        <w:t>鄂尔多斯市鄂托克前旗公共资源交易中心开标二室（鄂托克前旗文化产业园区C2座）</w:t>
      </w:r>
    </w:p>
    <w:p>
      <w:pPr>
        <w:adjustRightInd w:val="0"/>
        <w:snapToGrid w:val="0"/>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六.联系方式</w:t>
      </w:r>
    </w:p>
    <w:p>
      <w:pPr>
        <w:pStyle w:val="13"/>
        <w:shd w:val="clear" w:color="auto" w:fill="FFFFFF"/>
        <w:adjustRightInd w:val="0"/>
        <w:snapToGrid w:val="0"/>
        <w:spacing w:line="360" w:lineRule="auto"/>
        <w:ind w:firstLine="240"/>
        <w:rPr>
          <w:rFonts w:hint="eastAsia" w:asciiTheme="minorEastAsia" w:hAnsiTheme="minorEastAsia" w:eastAsiaTheme="minorEastAsia"/>
          <w:b w:val="0"/>
          <w:color w:val="000000" w:themeColor="text1"/>
          <w:kern w:val="2"/>
          <w:sz w:val="24"/>
          <w:szCs w:val="24"/>
          <w:lang w:eastAsia="zh-CN"/>
          <w14:textFill>
            <w14:solidFill>
              <w14:schemeClr w14:val="tx1"/>
            </w14:solidFill>
          </w14:textFill>
        </w:rPr>
      </w:pPr>
      <w:r>
        <w:rPr>
          <w:rFonts w:hint="eastAsia" w:asciiTheme="minorEastAsia" w:hAnsiTheme="minorEastAsia" w:eastAsiaTheme="minorEastAsia"/>
          <w:b w:val="0"/>
          <w:color w:val="000000" w:themeColor="text1"/>
          <w:kern w:val="2"/>
          <w:sz w:val="24"/>
          <w:szCs w:val="24"/>
          <w14:textFill>
            <w14:solidFill>
              <w14:schemeClr w14:val="tx1"/>
            </w14:solidFill>
          </w14:textFill>
        </w:rPr>
        <w:t>采购人：</w:t>
      </w:r>
      <w:r>
        <w:rPr>
          <w:rFonts w:hint="eastAsia" w:asciiTheme="minorEastAsia" w:hAnsiTheme="minorEastAsia" w:eastAsiaTheme="minorEastAsia"/>
          <w:b w:val="0"/>
          <w:color w:val="000000" w:themeColor="text1"/>
          <w:kern w:val="2"/>
          <w:sz w:val="24"/>
          <w:szCs w:val="24"/>
          <w:lang w:eastAsia="zh-CN"/>
          <w14:textFill>
            <w14:solidFill>
              <w14:schemeClr w14:val="tx1"/>
            </w14:solidFill>
          </w14:textFill>
        </w:rPr>
        <w:t>鄂托克前旗发展和改革委员会</w:t>
      </w:r>
    </w:p>
    <w:p>
      <w:pPr>
        <w:pStyle w:val="13"/>
        <w:shd w:val="clear" w:color="auto" w:fill="FFFFFF"/>
        <w:adjustRightInd w:val="0"/>
        <w:snapToGrid w:val="0"/>
        <w:spacing w:line="360" w:lineRule="auto"/>
        <w:ind w:firstLine="240"/>
        <w:rPr>
          <w:rFonts w:asciiTheme="minorEastAsia" w:hAnsiTheme="minorEastAsia" w:eastAsiaTheme="minorEastAsia"/>
          <w:b w:val="0"/>
          <w:color w:val="000000" w:themeColor="text1"/>
          <w:kern w:val="2"/>
          <w:sz w:val="24"/>
          <w:szCs w:val="24"/>
          <w14:textFill>
            <w14:solidFill>
              <w14:schemeClr w14:val="tx1"/>
            </w14:solidFill>
          </w14:textFill>
        </w:rPr>
      </w:pPr>
      <w:r>
        <w:rPr>
          <w:rFonts w:hint="eastAsia" w:asciiTheme="minorEastAsia" w:hAnsiTheme="minorEastAsia" w:eastAsiaTheme="minorEastAsia"/>
          <w:b w:val="0"/>
          <w:color w:val="000000" w:themeColor="text1"/>
          <w:kern w:val="2"/>
          <w:sz w:val="24"/>
          <w:szCs w:val="24"/>
          <w14:textFill>
            <w14:solidFill>
              <w14:schemeClr w14:val="tx1"/>
            </w14:solidFill>
          </w14:textFill>
        </w:rPr>
        <w:t>邮政编码：016200</w:t>
      </w:r>
    </w:p>
    <w:p>
      <w:pPr>
        <w:pStyle w:val="13"/>
        <w:shd w:val="clear" w:color="auto" w:fill="FFFFFF"/>
        <w:adjustRightInd w:val="0"/>
        <w:snapToGrid w:val="0"/>
        <w:spacing w:line="360" w:lineRule="auto"/>
        <w:ind w:firstLine="240"/>
        <w:rPr>
          <w:rFonts w:hint="eastAsia" w:asciiTheme="minorEastAsia" w:hAnsiTheme="minorEastAsia" w:eastAsiaTheme="minorEastAsia"/>
          <w:b w:val="0"/>
          <w:color w:val="000000" w:themeColor="text1"/>
          <w:kern w:val="2"/>
          <w:sz w:val="24"/>
          <w:szCs w:val="24"/>
          <w:lang w:eastAsia="zh-CN"/>
          <w14:textFill>
            <w14:solidFill>
              <w14:schemeClr w14:val="tx1"/>
            </w14:solidFill>
          </w14:textFill>
        </w:rPr>
      </w:pPr>
      <w:r>
        <w:rPr>
          <w:rFonts w:hint="eastAsia" w:asciiTheme="minorEastAsia" w:hAnsiTheme="minorEastAsia" w:eastAsiaTheme="minorEastAsia"/>
          <w:b w:val="0"/>
          <w:color w:val="000000" w:themeColor="text1"/>
          <w:kern w:val="2"/>
          <w:sz w:val="24"/>
          <w:szCs w:val="24"/>
          <w14:textFill>
            <w14:solidFill>
              <w14:schemeClr w14:val="tx1"/>
            </w14:solidFill>
          </w14:textFill>
        </w:rPr>
        <w:t>联系人：</w:t>
      </w:r>
      <w:r>
        <w:rPr>
          <w:rFonts w:hint="eastAsia" w:asciiTheme="minorEastAsia" w:hAnsiTheme="minorEastAsia" w:eastAsiaTheme="minorEastAsia"/>
          <w:b w:val="0"/>
          <w:color w:val="000000" w:themeColor="text1"/>
          <w:kern w:val="2"/>
          <w:sz w:val="24"/>
          <w:szCs w:val="24"/>
          <w:lang w:eastAsia="zh-CN"/>
          <w14:textFill>
            <w14:solidFill>
              <w14:schemeClr w14:val="tx1"/>
            </w14:solidFill>
          </w14:textFill>
        </w:rPr>
        <w:t>谢慧</w:t>
      </w:r>
      <w:r>
        <w:rPr>
          <w:rFonts w:hint="eastAsia" w:asciiTheme="minorEastAsia" w:hAnsiTheme="minorEastAsia" w:eastAsiaTheme="minorEastAsia"/>
          <w:b w:val="0"/>
          <w:color w:val="000000" w:themeColor="text1"/>
          <w:kern w:val="2"/>
          <w:sz w:val="24"/>
          <w:szCs w:val="24"/>
          <w14:textFill>
            <w14:solidFill>
              <w14:schemeClr w14:val="tx1"/>
            </w14:solidFill>
          </w14:textFill>
        </w:rPr>
        <w:t>       电话：</w:t>
      </w:r>
      <w:r>
        <w:rPr>
          <w:rFonts w:hint="eastAsia" w:asciiTheme="minorEastAsia" w:hAnsiTheme="minorEastAsia" w:eastAsiaTheme="minorEastAsia"/>
          <w:b w:val="0"/>
          <w:color w:val="000000" w:themeColor="text1"/>
          <w:kern w:val="2"/>
          <w:sz w:val="24"/>
          <w:szCs w:val="24"/>
          <w:lang w:eastAsia="zh-CN"/>
          <w14:textFill>
            <w14:solidFill>
              <w14:schemeClr w14:val="tx1"/>
            </w14:solidFill>
          </w14:textFill>
        </w:rPr>
        <w:t>15847092857</w:t>
      </w:r>
    </w:p>
    <w:p>
      <w:pPr>
        <w:pStyle w:val="13"/>
        <w:shd w:val="clear" w:color="auto" w:fill="FFFFFF"/>
        <w:adjustRightInd w:val="0"/>
        <w:snapToGrid w:val="0"/>
        <w:spacing w:line="360" w:lineRule="auto"/>
        <w:ind w:firstLine="240"/>
        <w:rPr>
          <w:rFonts w:asciiTheme="minorEastAsia" w:hAnsiTheme="minorEastAsia" w:eastAsiaTheme="minorEastAsia"/>
          <w:b w:val="0"/>
          <w:color w:val="000000" w:themeColor="text1"/>
          <w:kern w:val="2"/>
          <w:sz w:val="24"/>
          <w:szCs w:val="24"/>
          <w14:textFill>
            <w14:solidFill>
              <w14:schemeClr w14:val="tx1"/>
            </w14:solidFill>
          </w14:textFill>
        </w:rPr>
      </w:pPr>
      <w:r>
        <w:rPr>
          <w:rFonts w:hint="eastAsia" w:asciiTheme="minorEastAsia" w:hAnsiTheme="minorEastAsia" w:eastAsiaTheme="minorEastAsia"/>
          <w:b w:val="0"/>
          <w:color w:val="000000" w:themeColor="text1"/>
          <w:kern w:val="2"/>
          <w:sz w:val="24"/>
          <w:szCs w:val="24"/>
          <w14:textFill>
            <w14:solidFill>
              <w14:schemeClr w14:val="tx1"/>
            </w14:solidFill>
          </w14:textFill>
        </w:rPr>
        <w:t xml:space="preserve">采购代理机构: </w:t>
      </w:r>
      <w:r>
        <w:rPr>
          <w:rFonts w:hint="eastAsia" w:asciiTheme="minorEastAsia" w:hAnsiTheme="minorEastAsia" w:eastAsiaTheme="minorEastAsia"/>
          <w:b w:val="0"/>
          <w:color w:val="000000" w:themeColor="text1"/>
          <w:kern w:val="2"/>
          <w:sz w:val="24"/>
          <w:szCs w:val="24"/>
          <w:lang w:eastAsia="zh-CN"/>
          <w14:textFill>
            <w14:solidFill>
              <w14:schemeClr w14:val="tx1"/>
            </w14:solidFill>
          </w14:textFill>
        </w:rPr>
        <w:t>鄂尔多斯市鄂托克前旗公共资源交易中心</w:t>
      </w:r>
      <w:r>
        <w:rPr>
          <w:rFonts w:hint="eastAsia" w:asciiTheme="minorEastAsia" w:hAnsiTheme="minorEastAsia" w:eastAsiaTheme="minorEastAsia"/>
          <w:b w:val="0"/>
          <w:color w:val="000000" w:themeColor="text1"/>
          <w:kern w:val="2"/>
          <w:sz w:val="24"/>
          <w:szCs w:val="24"/>
          <w14:textFill>
            <w14:solidFill>
              <w14:schemeClr w14:val="tx1"/>
            </w14:solidFill>
          </w14:textFill>
        </w:rPr>
        <w:t xml:space="preserve">  </w:t>
      </w:r>
    </w:p>
    <w:p>
      <w:pPr>
        <w:pStyle w:val="13"/>
        <w:shd w:val="clear" w:color="auto" w:fill="FFFFFF"/>
        <w:adjustRightInd w:val="0"/>
        <w:snapToGrid w:val="0"/>
        <w:spacing w:line="360" w:lineRule="auto"/>
        <w:ind w:firstLine="240"/>
        <w:rPr>
          <w:rFonts w:asciiTheme="minorEastAsia" w:hAnsiTheme="minorEastAsia" w:eastAsiaTheme="minorEastAsia"/>
          <w:b w:val="0"/>
          <w:color w:val="000000" w:themeColor="text1"/>
          <w:kern w:val="2"/>
          <w:sz w:val="24"/>
          <w:szCs w:val="24"/>
          <w14:textFill>
            <w14:solidFill>
              <w14:schemeClr w14:val="tx1"/>
            </w14:solidFill>
          </w14:textFill>
        </w:rPr>
      </w:pPr>
      <w:r>
        <w:rPr>
          <w:rFonts w:hint="eastAsia" w:asciiTheme="minorEastAsia" w:hAnsiTheme="minorEastAsia" w:eastAsiaTheme="minorEastAsia"/>
          <w:b w:val="0"/>
          <w:color w:val="000000" w:themeColor="text1"/>
          <w:kern w:val="2"/>
          <w:sz w:val="24"/>
          <w:szCs w:val="24"/>
          <w14:textFill>
            <w14:solidFill>
              <w14:schemeClr w14:val="tx1"/>
            </w14:solidFill>
          </w14:textFill>
        </w:rPr>
        <w:t>邮政编码：</w:t>
      </w:r>
      <w:r>
        <w:rPr>
          <w:rFonts w:hint="eastAsia" w:asciiTheme="minorEastAsia" w:hAnsiTheme="minorEastAsia" w:eastAsiaTheme="minorEastAsia"/>
          <w:b w:val="0"/>
          <w:color w:val="000000" w:themeColor="text1"/>
          <w:kern w:val="2"/>
          <w:sz w:val="24"/>
          <w:szCs w:val="24"/>
          <w:lang w:eastAsia="zh-CN"/>
          <w14:textFill>
            <w14:solidFill>
              <w14:schemeClr w14:val="tx1"/>
            </w14:solidFill>
          </w14:textFill>
        </w:rPr>
        <w:t>016200</w:t>
      </w:r>
      <w:r>
        <w:rPr>
          <w:rFonts w:hint="eastAsia" w:asciiTheme="minorEastAsia" w:hAnsiTheme="minorEastAsia" w:eastAsiaTheme="minorEastAsia"/>
          <w:b w:val="0"/>
          <w:color w:val="000000" w:themeColor="text1"/>
          <w:kern w:val="2"/>
          <w:sz w:val="24"/>
          <w:szCs w:val="24"/>
          <w14:textFill>
            <w14:solidFill>
              <w14:schemeClr w14:val="tx1"/>
            </w14:solidFill>
          </w14:textFill>
        </w:rPr>
        <w:t xml:space="preserve">        </w:t>
      </w:r>
    </w:p>
    <w:p>
      <w:pPr>
        <w:pStyle w:val="13"/>
        <w:shd w:val="clear" w:color="auto" w:fill="FFFFFF"/>
        <w:adjustRightInd w:val="0"/>
        <w:snapToGrid w:val="0"/>
        <w:spacing w:line="360" w:lineRule="auto"/>
        <w:ind w:firstLine="240"/>
        <w:rPr>
          <w:rFonts w:hint="eastAsia" w:asciiTheme="minorEastAsia" w:hAnsiTheme="minorEastAsia" w:eastAsiaTheme="minorEastAsia"/>
          <w:b w:val="0"/>
          <w:color w:val="000000" w:themeColor="text1"/>
          <w:kern w:val="2"/>
          <w:sz w:val="24"/>
          <w:szCs w:val="24"/>
          <w:lang w:eastAsia="zh-CN"/>
          <w14:textFill>
            <w14:solidFill>
              <w14:schemeClr w14:val="tx1"/>
            </w14:solidFill>
          </w14:textFill>
        </w:rPr>
      </w:pPr>
      <w:r>
        <w:rPr>
          <w:rFonts w:hint="eastAsia" w:asciiTheme="minorEastAsia" w:hAnsiTheme="minorEastAsia" w:eastAsiaTheme="minorEastAsia"/>
          <w:b w:val="0"/>
          <w:color w:val="000000" w:themeColor="text1"/>
          <w:kern w:val="2"/>
          <w:sz w:val="24"/>
          <w:szCs w:val="24"/>
          <w14:textFill>
            <w14:solidFill>
              <w14:schemeClr w14:val="tx1"/>
            </w14:solidFill>
          </w14:textFill>
        </w:rPr>
        <w:t>联系人：</w:t>
      </w:r>
      <w:r>
        <w:rPr>
          <w:rFonts w:hint="eastAsia" w:asciiTheme="minorEastAsia" w:hAnsiTheme="minorEastAsia" w:eastAsiaTheme="minorEastAsia"/>
          <w:b w:val="0"/>
          <w:color w:val="000000" w:themeColor="text1"/>
          <w:kern w:val="2"/>
          <w:sz w:val="24"/>
          <w:szCs w:val="24"/>
          <w:lang w:eastAsia="zh-CN"/>
          <w14:textFill>
            <w14:solidFill>
              <w14:schemeClr w14:val="tx1"/>
            </w14:solidFill>
          </w14:textFill>
        </w:rPr>
        <w:t>宋晨宏</w:t>
      </w:r>
      <w:r>
        <w:rPr>
          <w:rFonts w:hint="eastAsia" w:asciiTheme="minorEastAsia" w:hAnsiTheme="minorEastAsia" w:eastAsiaTheme="minorEastAsia"/>
          <w:b w:val="0"/>
          <w:color w:val="000000" w:themeColor="text1"/>
          <w:kern w:val="2"/>
          <w:sz w:val="24"/>
          <w:szCs w:val="24"/>
          <w14:textFill>
            <w14:solidFill>
              <w14:schemeClr w14:val="tx1"/>
            </w14:solidFill>
          </w14:textFill>
        </w:rPr>
        <w:t xml:space="preserve">        电话：</w:t>
      </w:r>
      <w:r>
        <w:rPr>
          <w:rFonts w:hint="eastAsia" w:asciiTheme="minorEastAsia" w:hAnsiTheme="minorEastAsia" w:eastAsiaTheme="minorEastAsia"/>
          <w:b w:val="0"/>
          <w:color w:val="000000" w:themeColor="text1"/>
          <w:kern w:val="2"/>
          <w:sz w:val="24"/>
          <w:szCs w:val="24"/>
          <w:lang w:eastAsia="zh-CN"/>
          <w14:textFill>
            <w14:solidFill>
              <w14:schemeClr w14:val="tx1"/>
            </w14:solidFill>
          </w14:textFill>
        </w:rPr>
        <w:t>0477-7621750</w:t>
      </w:r>
    </w:p>
    <w:p>
      <w:pPr>
        <w:shd w:val="clear" w:color="auto" w:fill="FFFFFF"/>
        <w:adjustRightInd w:val="0"/>
        <w:snapToGrid w:val="0"/>
        <w:spacing w:line="360" w:lineRule="auto"/>
        <w:ind w:firstLine="240" w:firstLineChars="10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地址：鄂托克前旗文化产业园</w:t>
      </w:r>
      <w:r>
        <w:rPr>
          <w:rFonts w:hint="eastAsia" w:asciiTheme="minorEastAsia" w:hAnsiTheme="minorEastAsia" w:eastAsiaTheme="minorEastAsia"/>
          <w:color w:val="000000" w:themeColor="text1"/>
          <w:sz w:val="24"/>
          <w:szCs w:val="24"/>
          <w:lang w:eastAsia="zh-CN"/>
          <w14:textFill>
            <w14:solidFill>
              <w14:schemeClr w14:val="tx1"/>
            </w14:solidFill>
          </w14:textFill>
        </w:rPr>
        <w:t>东</w:t>
      </w:r>
      <w:r>
        <w:rPr>
          <w:rFonts w:hint="eastAsia" w:asciiTheme="minorEastAsia" w:hAnsiTheme="minorEastAsia" w:eastAsiaTheme="minorEastAsia"/>
          <w:color w:val="000000" w:themeColor="text1"/>
          <w:sz w:val="24"/>
          <w:szCs w:val="24"/>
          <w14:textFill>
            <w14:solidFill>
              <w14:schemeClr w14:val="tx1"/>
            </w14:solidFill>
          </w14:textFill>
        </w:rPr>
        <w:t>区C2座</w:t>
      </w:r>
    </w:p>
    <w:p>
      <w:pPr>
        <w:shd w:val="clear" w:color="auto" w:fill="FFFFFF"/>
        <w:adjustRightInd w:val="0"/>
        <w:snapToGrid w:val="0"/>
        <w:spacing w:line="360" w:lineRule="auto"/>
        <w:ind w:firstLine="600"/>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w:t>
      </w:r>
    </w:p>
    <w:p>
      <w:pPr>
        <w:shd w:val="clear" w:color="auto" w:fill="FFFFFF"/>
        <w:adjustRightInd w:val="0"/>
        <w:snapToGrid w:val="0"/>
        <w:spacing w:line="360" w:lineRule="auto"/>
        <w:ind w:firstLine="4108" w:firstLineChars="1712"/>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鄂尔多斯市鄂托克前旗公共资源交易中心</w:t>
      </w:r>
    </w:p>
    <w:p>
      <w:pPr>
        <w:adjustRightInd w:val="0"/>
        <w:snapToGrid w:val="0"/>
        <w:spacing w:line="360" w:lineRule="auto"/>
        <w:ind w:firstLine="5040" w:firstLineChars="2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2019年08月01日</w:t>
      </w:r>
      <w:r>
        <w:rPr>
          <w:rFonts w:ascii="宋体" w:hAnsi="宋体"/>
          <w:b/>
          <w:color w:val="000000" w:themeColor="text1"/>
          <w:sz w:val="24"/>
          <w:szCs w:val="24"/>
          <w14:textFill>
            <w14:solidFill>
              <w14:schemeClr w14:val="tx1"/>
            </w14:solidFill>
          </w14:textFill>
        </w:rPr>
        <w:br w:type="page"/>
      </w:r>
    </w:p>
    <w:p>
      <w:pPr>
        <w:pStyle w:val="3"/>
        <w:rPr>
          <w:color w:val="000000" w:themeColor="text1"/>
          <w14:textFill>
            <w14:solidFill>
              <w14:schemeClr w14:val="tx1"/>
            </w14:solidFill>
          </w14:textFill>
        </w:rPr>
      </w:pPr>
      <w:bookmarkStart w:id="2" w:name="_Toc3449592"/>
      <w:bookmarkStart w:id="3" w:name="_Toc3449456"/>
      <w:r>
        <w:rPr>
          <w:rFonts w:hint="eastAsia"/>
          <w:color w:val="000000" w:themeColor="text1"/>
          <w14:textFill>
            <w14:solidFill>
              <w14:schemeClr w14:val="tx1"/>
            </w14:solidFill>
          </w14:textFill>
        </w:rPr>
        <w:t>第二章 投标人须知</w:t>
      </w:r>
      <w:bookmarkEnd w:id="2"/>
      <w:bookmarkEnd w:id="3"/>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一.前附表</w:t>
      </w:r>
    </w:p>
    <w:tbl>
      <w:tblPr>
        <w:tblStyle w:val="25"/>
        <w:tblW w:w="975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1972"/>
        <w:gridCol w:w="7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序号</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条款名称</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3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采购人</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鄂托克前旗发展和改革委员会</w:t>
            </w:r>
          </w:p>
          <w:p>
            <w:pPr>
              <w:spacing w:line="360" w:lineRule="auto"/>
              <w:ind w:right="-140" w:rightChars="-5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联系人：</w:t>
            </w:r>
            <w:r>
              <w:rPr>
                <w:rFonts w:hint="eastAsia" w:ascii="宋体" w:hAnsi="宋体"/>
                <w:color w:val="000000" w:themeColor="text1"/>
                <w:sz w:val="24"/>
                <w:szCs w:val="24"/>
                <w:lang w:eastAsia="zh-CN"/>
                <w14:textFill>
                  <w14:solidFill>
                    <w14:schemeClr w14:val="tx1"/>
                  </w14:solidFill>
                </w14:textFill>
              </w:rPr>
              <w:t>谢慧</w:t>
            </w:r>
            <w:r>
              <w:rPr>
                <w:rFonts w:hint="eastAsia" w:ascii="宋体" w:hAnsi="宋体"/>
                <w:color w:val="000000" w:themeColor="text1"/>
                <w:sz w:val="24"/>
                <w:szCs w:val="24"/>
                <w14:textFill>
                  <w14:solidFill>
                    <w14:schemeClr w14:val="tx1"/>
                  </w14:solidFill>
                </w14:textFill>
              </w:rPr>
              <w:t xml:space="preserve">          联系电话：</w:t>
            </w:r>
            <w:r>
              <w:rPr>
                <w:rFonts w:hint="eastAsia" w:ascii="宋体" w:hAnsi="宋体"/>
                <w:color w:val="000000" w:themeColor="text1"/>
                <w:sz w:val="24"/>
                <w:szCs w:val="24"/>
                <w:lang w:eastAsia="zh-CN"/>
                <w14:textFill>
                  <w14:solidFill>
                    <w14:schemeClr w14:val="tx1"/>
                  </w14:solidFill>
                </w14:textFill>
              </w:rPr>
              <w:t>15847092857</w:t>
            </w:r>
          </w:p>
          <w:p>
            <w:pPr>
              <w:spacing w:line="360" w:lineRule="auto"/>
              <w:ind w:right="-140" w:rightChars="-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地址：鄂托克前旗敖勒召其镇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1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采购代理机构</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鄂尔多斯市鄂托克前旗公共资源交易中心</w:t>
            </w:r>
            <w:r>
              <w:rPr>
                <w:rFonts w:hint="eastAsia" w:ascii="宋体" w:hAnsi="宋体"/>
                <w:color w:val="000000" w:themeColor="text1"/>
                <w:sz w:val="24"/>
                <w:szCs w:val="24"/>
                <w14:textFill>
                  <w14:solidFill>
                    <w14:schemeClr w14:val="tx1"/>
                  </w14:solidFill>
                </w14:textFill>
              </w:rPr>
              <w:t xml:space="preserve"> </w:t>
            </w:r>
          </w:p>
          <w:p>
            <w:pPr>
              <w:spacing w:line="360" w:lineRule="auto"/>
              <w:ind w:right="-140" w:rightChars="-5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联系人：</w:t>
            </w:r>
            <w:r>
              <w:rPr>
                <w:rFonts w:hint="eastAsia" w:ascii="宋体" w:hAnsi="宋体"/>
                <w:color w:val="000000" w:themeColor="text1"/>
                <w:sz w:val="24"/>
                <w:szCs w:val="24"/>
                <w:lang w:eastAsia="zh-CN"/>
                <w14:textFill>
                  <w14:solidFill>
                    <w14:schemeClr w14:val="tx1"/>
                  </w14:solidFill>
                </w14:textFill>
              </w:rPr>
              <w:t>宋晨宏</w:t>
            </w:r>
            <w:r>
              <w:rPr>
                <w:rFonts w:hint="eastAsia" w:ascii="宋体" w:hAnsi="宋体"/>
                <w:color w:val="000000" w:themeColor="text1"/>
                <w:sz w:val="24"/>
                <w:szCs w:val="24"/>
                <w14:textFill>
                  <w14:solidFill>
                    <w14:schemeClr w14:val="tx1"/>
                  </w14:solidFill>
                </w14:textFill>
              </w:rPr>
              <w:t xml:space="preserve">          联系电话：</w:t>
            </w:r>
            <w:r>
              <w:rPr>
                <w:rFonts w:hint="eastAsia" w:ascii="宋体" w:hAnsi="宋体"/>
                <w:color w:val="000000" w:themeColor="text1"/>
                <w:sz w:val="24"/>
                <w:szCs w:val="24"/>
                <w:lang w:eastAsia="zh-CN"/>
                <w14:textFill>
                  <w14:solidFill>
                    <w14:schemeClr w14:val="tx1"/>
                  </w14:solidFill>
                </w14:textFill>
              </w:rPr>
              <w:t>0477-7621750</w:t>
            </w:r>
          </w:p>
          <w:p>
            <w:pPr>
              <w:spacing w:line="360" w:lineRule="auto"/>
              <w:ind w:right="-140" w:rightChars="-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地址：</w:t>
            </w:r>
            <w:r>
              <w:rPr>
                <w:rFonts w:hint="eastAsia" w:asciiTheme="minorEastAsia" w:hAnsiTheme="minorEastAsia" w:eastAsiaTheme="minorEastAsia"/>
                <w:color w:val="000000" w:themeColor="text1"/>
                <w:sz w:val="24"/>
                <w:szCs w:val="24"/>
                <w14:textFill>
                  <w14:solidFill>
                    <w14:schemeClr w14:val="tx1"/>
                  </w14:solidFill>
                </w14:textFill>
              </w:rPr>
              <w:t>鄂托克前旗文化产业园</w:t>
            </w:r>
            <w:r>
              <w:rPr>
                <w:rFonts w:hint="eastAsia" w:asciiTheme="minorEastAsia" w:hAnsiTheme="minorEastAsia" w:eastAsiaTheme="minorEastAsia"/>
                <w:color w:val="000000" w:themeColor="text1"/>
                <w:sz w:val="24"/>
                <w:szCs w:val="24"/>
                <w:lang w:eastAsia="zh-CN"/>
                <w14:textFill>
                  <w14:solidFill>
                    <w14:schemeClr w14:val="tx1"/>
                  </w14:solidFill>
                </w14:textFill>
              </w:rPr>
              <w:t>东</w:t>
            </w:r>
            <w:r>
              <w:rPr>
                <w:rFonts w:hint="eastAsia" w:asciiTheme="minorEastAsia" w:hAnsiTheme="minorEastAsia" w:eastAsiaTheme="minorEastAsia"/>
                <w:color w:val="000000" w:themeColor="text1"/>
                <w:sz w:val="24"/>
                <w:szCs w:val="24"/>
                <w14:textFill>
                  <w14:solidFill>
                    <w14:schemeClr w14:val="tx1"/>
                  </w14:solidFill>
                </w14:textFill>
              </w:rPr>
              <w:t>区C2座</w:t>
            </w:r>
            <w:r>
              <w:rPr>
                <w:rFonts w:hint="eastAsia" w:ascii="宋体" w:hAnsi="宋体"/>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项目内容及要求</w:t>
            </w:r>
          </w:p>
        </w:tc>
        <w:tc>
          <w:tcPr>
            <w:tcW w:w="7018"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textAlignment w:val="baseline"/>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详见招标文件第四章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采购预算</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auto"/>
                <w:sz w:val="24"/>
                <w:szCs w:val="24"/>
                <w:highlight w:val="none"/>
                <w:u w:val="single"/>
                <w:shd w:val="clear" w:color="auto" w:fill="auto"/>
                <w:lang w:val="en-US" w:eastAsia="zh-CN"/>
              </w:rPr>
              <w:t>第一包：0元、第二包：0元、第三包：0、第四包：0元、第五包：0元。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分包情况</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 xml:space="preserve">一整包    </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共</w:t>
            </w:r>
            <w:r>
              <w:rPr>
                <w:rFonts w:hint="eastAsia" w:ascii="宋体" w:hAnsi="宋体"/>
                <w:color w:val="000000" w:themeColor="text1"/>
                <w:sz w:val="24"/>
                <w:szCs w:val="24"/>
                <w:u w:val="single"/>
                <w:lang w:val="en-US" w:eastAsia="zh-CN"/>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付款方式</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国库集中支付、□单位自行支付、□其他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采购方式</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评标办法</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9</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评标委员会数量</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评标委员会依法组建，由采购人代表和评审专家组成共</w:t>
            </w:r>
            <w:r>
              <w:rPr>
                <w:rFonts w:hint="eastAsia" w:ascii="宋体" w:hAnsi="宋体"/>
                <w:color w:val="000000" w:themeColor="text1"/>
                <w:sz w:val="24"/>
                <w:szCs w:val="24"/>
                <w:u w:val="single"/>
                <w14:textFill>
                  <w14:solidFill>
                    <w14:schemeClr w14:val="tx1"/>
                  </w14:solidFill>
                </w14:textFill>
              </w:rPr>
              <w:t xml:space="preserve"> 5 </w:t>
            </w:r>
            <w:r>
              <w:rPr>
                <w:rFonts w:hint="eastAsia" w:ascii="宋体" w:hAnsi="宋体"/>
                <w:color w:val="000000" w:themeColor="text1"/>
                <w:sz w:val="24"/>
                <w:szCs w:val="24"/>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10</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中标人确定</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☑采购人授权评标小组直接确定成交供应商</w:t>
            </w:r>
          </w:p>
          <w:p>
            <w:pPr>
              <w:spacing w:line="360" w:lineRule="auto"/>
              <w:rPr>
                <w:color w:val="000000" w:themeColor="text1"/>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采购人按照评标报告中推荐的成交候选人确定成交供应商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投标人资格要求</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投标有效期</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从提交投标文件的截止之日起90日历天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13</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提交投标文件时间</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2019年08月23日</w:t>
            </w:r>
            <w:r>
              <w:rPr>
                <w:rFonts w:hint="eastAsia" w:ascii="宋体" w:hAnsi="宋体"/>
                <w:color w:val="000000" w:themeColor="text1"/>
                <w:sz w:val="24"/>
                <w:szCs w:val="24"/>
                <w:lang w:val="en-US" w:eastAsia="zh-CN"/>
                <w14:textFill>
                  <w14:solidFill>
                    <w14:schemeClr w14:val="tx1"/>
                  </w14:solidFill>
                </w14:textFill>
              </w:rPr>
              <w:t>14</w:t>
            </w:r>
            <w:r>
              <w:rPr>
                <w:rFonts w:hint="eastAsia" w:ascii="宋体" w:hAnsi="宋体"/>
                <w:color w:val="000000" w:themeColor="text1"/>
                <w:sz w:val="24"/>
                <w:szCs w:val="24"/>
                <w14:textFill>
                  <w14:solidFill>
                    <w14:schemeClr w14:val="tx1"/>
                  </w14:solidFill>
                </w14:textFill>
              </w:rPr>
              <w:t>时</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0分--</w:t>
            </w:r>
            <w:r>
              <w:rPr>
                <w:rFonts w:hint="eastAsia" w:ascii="宋体" w:hAnsi="宋体"/>
                <w:color w:val="000000" w:themeColor="text1"/>
                <w:sz w:val="24"/>
                <w:szCs w:val="24"/>
                <w:lang w:eastAsia="zh-CN"/>
                <w14:textFill>
                  <w14:solidFill>
                    <w14:schemeClr w14:val="tx1"/>
                  </w14:solidFill>
                </w14:textFill>
              </w:rPr>
              <w:t>15时00分</w:t>
            </w:r>
            <w:r>
              <w:rPr>
                <w:rFonts w:hint="eastAsia" w:ascii="宋体" w:hAnsi="宋体"/>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14</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开标时间</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2019年08月23日15时00分</w:t>
            </w:r>
            <w:r>
              <w:rPr>
                <w:rFonts w:hint="eastAsia" w:ascii="宋体" w:hAnsi="宋体"/>
                <w:color w:val="000000" w:themeColor="text1"/>
                <w:sz w:val="24"/>
                <w:szCs w:val="24"/>
                <w14:textFill>
                  <w14:solidFill>
                    <w14:schemeClr w14:val="tx1"/>
                  </w14:solidFill>
                </w14:textFill>
              </w:rPr>
              <w:t>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15</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开标地点（投标文件提交地点）</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鄂托克前旗公共资源交易中心开标二室（鄂托克前旗公园西路文化产业园东区C2座）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16</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投标文件数量</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正本1份、副本4份，电子版</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份（标明投标人名称）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17</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现场踏勘</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themeColor="text1"/>
                <w:sz w:val="24"/>
                <w:szCs w:val="24"/>
                <w:u w:val="single"/>
                <w14:textFill>
                  <w14:solidFill>
                    <w14:schemeClr w14:val="tx1"/>
                  </w14:solidFill>
                </w14:textFill>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18</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投标现场演示</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19</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备选方案</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20</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联合体投标</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21</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sz w:val="24"/>
                <w:szCs w:val="24"/>
              </w:rPr>
              <w:t>履约保证金</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691"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22</w:t>
            </w:r>
          </w:p>
        </w:tc>
        <w:tc>
          <w:tcPr>
            <w:tcW w:w="1972" w:type="dxa"/>
            <w:tcBorders>
              <w:top w:val="single" w:color="auto" w:sz="4" w:space="0"/>
              <w:left w:val="single" w:color="auto" w:sz="4" w:space="0"/>
              <w:bottom w:val="single" w:color="auto" w:sz="4" w:space="0"/>
              <w:right w:val="single" w:color="auto" w:sz="4" w:space="0"/>
            </w:tcBorders>
            <w:vAlign w:val="center"/>
          </w:tcPr>
          <w:p>
            <w:pPr>
              <w:spacing w:line="360" w:lineRule="auto"/>
              <w:ind w:left="1" w:left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投标保证金</w:t>
            </w:r>
          </w:p>
        </w:tc>
        <w:tc>
          <w:tcPr>
            <w:tcW w:w="70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本招标项目采用“虚拟子账户”形式及法律法规规定的其它缴纳方式收退投标保证金。请各投标人特别关注并严格遵照招标文件中有关投标保证金缴纳的规定。</w:t>
            </w:r>
          </w:p>
          <w:p>
            <w:pPr>
              <w:spacing w:line="360" w:lineRule="auto"/>
              <w:ind w:right="-140" w:rightChars="-5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每包</w:t>
            </w:r>
            <w:r>
              <w:rPr>
                <w:rFonts w:hint="eastAsia" w:ascii="宋体" w:hAnsi="宋体"/>
                <w:color w:val="000000" w:themeColor="text1"/>
                <w:sz w:val="24"/>
                <w:szCs w:val="24"/>
                <w14:textFill>
                  <w14:solidFill>
                    <w14:schemeClr w14:val="tx1"/>
                  </w14:solidFill>
                </w14:textFill>
              </w:rPr>
              <w:t>保证金金额：</w:t>
            </w:r>
            <w:r>
              <w:rPr>
                <w:rFonts w:hint="eastAsia" w:ascii="宋体" w:hAnsi="宋体"/>
                <w:color w:val="000000" w:themeColor="text1"/>
                <w:sz w:val="24"/>
                <w:szCs w:val="24"/>
                <w:lang w:val="en-US" w:eastAsia="zh-CN"/>
                <w14:textFill>
                  <w14:solidFill>
                    <w14:schemeClr w14:val="tx1"/>
                  </w14:solidFill>
                </w14:textFill>
              </w:rPr>
              <w:t>0元（本项目不收取保证金）</w:t>
            </w:r>
            <w:r>
              <w:rPr>
                <w:rFonts w:hint="eastAsia" w:ascii="宋体" w:hAnsi="宋体"/>
                <w:color w:val="000000" w:themeColor="text1"/>
                <w:sz w:val="24"/>
                <w:szCs w:val="24"/>
                <w14:textFill>
                  <w14:solidFill>
                    <w14:schemeClr w14:val="tx1"/>
                  </w14:solidFill>
                </w14:textFill>
              </w:rPr>
              <w:t>。</w:t>
            </w:r>
          </w:p>
          <w:p>
            <w:pPr>
              <w:spacing w:line="360" w:lineRule="auto"/>
              <w:ind w:right="-140" w:rightChars="-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开户银行：鄂托克前旗农村商业银行股份有限公司。</w:t>
            </w:r>
          </w:p>
          <w:p>
            <w:pPr>
              <w:spacing w:line="360" w:lineRule="auto"/>
              <w:ind w:right="-140" w:rightChars="-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行号：402205481279。</w:t>
            </w:r>
          </w:p>
          <w:p>
            <w:pPr>
              <w:spacing w:line="360" w:lineRule="auto"/>
              <w:ind w:right="-140" w:rightChars="-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开户单位：鄂尔多斯市鄂托克前旗公共资源交易中心。</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账号：详见“政府采购投标信息回执函”下方所附“保证金缴纳信息”中载明的账号。</w:t>
            </w:r>
          </w:p>
          <w:p>
            <w:pPr>
              <w:spacing w:line="360" w:lineRule="auto"/>
              <w:ind w:right="-140" w:rightChars="-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投标保证金缴纳、退还联系人：白俊艳   0477—7625245</w:t>
            </w:r>
          </w:p>
          <w:p>
            <w:pPr>
              <w:spacing w:line="360" w:lineRule="auto"/>
              <w:ind w:right="-140" w:rightChars="-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投标保证金缴纳截止时间：</w:t>
            </w:r>
            <w:r>
              <w:rPr>
                <w:rFonts w:hint="eastAsia" w:ascii="宋体" w:hAnsi="宋体"/>
                <w:color w:val="000000" w:themeColor="text1"/>
                <w:sz w:val="24"/>
                <w:szCs w:val="24"/>
                <w:lang w:eastAsia="zh-CN"/>
                <w14:textFill>
                  <w14:solidFill>
                    <w14:schemeClr w14:val="tx1"/>
                  </w14:solidFill>
                </w14:textFill>
              </w:rPr>
              <w:t>2019年08月23日15时00分</w:t>
            </w:r>
            <w:r>
              <w:rPr>
                <w:rFonts w:hint="eastAsia" w:ascii="宋体" w:hAnsi="宋体"/>
                <w:color w:val="000000" w:themeColor="text1"/>
                <w:sz w:val="24"/>
                <w:szCs w:val="24"/>
                <w14:textFill>
                  <w14:solidFill>
                    <w14:schemeClr w14:val="tx1"/>
                  </w14:solidFill>
                </w14:textFill>
              </w:rPr>
              <w:t>整。</w:t>
            </w:r>
          </w:p>
        </w:tc>
      </w:tr>
    </w:tbl>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二.报名须知</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1.报名方式</w:t>
      </w:r>
    </w:p>
    <w:p>
      <w:pPr>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w:t>
      </w:r>
      <w:r>
        <w:rPr>
          <w:rFonts w:hint="eastAsia" w:ascii="宋体" w:hAnsi="宋体" w:cs="宋体"/>
          <w:color w:val="000000" w:themeColor="text1"/>
          <w:kern w:val="0"/>
          <w:sz w:val="24"/>
          <w:szCs w:val="24"/>
          <w14:textFill>
            <w14:solidFill>
              <w14:schemeClr w14:val="tx1"/>
            </w14:solidFill>
          </w14:textFill>
        </w:rPr>
        <w:t>报名方式采用网上报名，流程如下：</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填写报名信息。登录《鄂尔多斯市公共资源交易网》（http://www.ordosggzyjy.org.cn）或《鄂尔多斯市鄂托克前旗公共资源交易中心网》（http://www.ordosggzyjy.org.cn/TPFront_etkqq/）页面，点击“政府采购”中的“信息公告”栏，打开公告，点击公告页面的“企业报名”或“自然人报名”进入“投标项目信息”，填写“供应商信息”、“保证金缴纳开户行信息”、“分包信息”、“回执码找回信息填写”，按照页面提示点击“确认报名”，进入下一步“回执信息”页面并点击红色字体“点击此处”，在进入新页面中核对报名信息，并点击“保证金缴纳信息获取”处获取“保证金缴纳信息”。</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1.2缴纳投标保证金。</w:t>
      </w:r>
      <w:r>
        <w:rPr>
          <w:rFonts w:hint="eastAsia" w:ascii="宋体" w:hAnsi="宋体"/>
          <w:color w:val="000000" w:themeColor="text1"/>
          <w:sz w:val="24"/>
          <w:szCs w:val="24"/>
          <w14:textFill>
            <w14:solidFill>
              <w14:schemeClr w14:val="tx1"/>
            </w14:solidFill>
          </w14:textFill>
        </w:rPr>
        <w:t>本招标项目采用“虚拟子账号”形式收退投标保证金，每一个投标人在所投的每一项目或标包会自动生成一个账号，</w:t>
      </w:r>
      <w:r>
        <w:rPr>
          <w:rFonts w:hint="eastAsia" w:ascii="宋体" w:hAnsi="宋体" w:cs="宋体"/>
          <w:color w:val="000000" w:themeColor="text1"/>
          <w:kern w:val="0"/>
          <w:sz w:val="24"/>
          <w:szCs w:val="24"/>
          <w14:textFill>
            <w14:solidFill>
              <w14:schemeClr w14:val="tx1"/>
            </w14:solidFill>
          </w14:textFill>
        </w:rPr>
        <w:t>称为“虚拟子账号”。投标人</w:t>
      </w:r>
      <w:r>
        <w:rPr>
          <w:rFonts w:hint="eastAsia" w:ascii="宋体" w:hAnsi="宋体"/>
          <w:color w:val="000000" w:themeColor="text1"/>
          <w:sz w:val="24"/>
          <w:szCs w:val="24"/>
          <w14:textFill>
            <w14:solidFill>
              <w14:schemeClr w14:val="tx1"/>
            </w14:solidFill>
          </w14:textFill>
        </w:rPr>
        <w:t>在进行投标信息确认后，应查看“</w:t>
      </w:r>
      <w:r>
        <w:rPr>
          <w:rFonts w:ascii="宋体" w:hAnsi="宋体" w:cs="宋体"/>
          <w:color w:val="000000" w:themeColor="text1"/>
          <w:kern w:val="0"/>
          <w:sz w:val="24"/>
          <w:szCs w:val="24"/>
          <w14:textFill>
            <w14:solidFill>
              <w14:schemeClr w14:val="tx1"/>
            </w14:solidFill>
          </w14:textFill>
        </w:rPr>
        <w:t>保证金缴纳信息</w:t>
      </w:r>
      <w:r>
        <w:rPr>
          <w:rFonts w:hint="eastAsia" w:ascii="宋体" w:hAnsi="宋体"/>
          <w:color w:val="000000" w:themeColor="text1"/>
          <w:sz w:val="24"/>
          <w:szCs w:val="24"/>
          <w14:textFill>
            <w14:solidFill>
              <w14:schemeClr w14:val="tx1"/>
            </w14:solidFill>
          </w14:textFill>
        </w:rPr>
        <w:t>”下方所载明的账号，并按照招标文件规定的金额、时间电汇</w:t>
      </w:r>
      <w:r>
        <w:rPr>
          <w:rFonts w:hint="eastAsia" w:ascii="宋体" w:hAnsi="宋体" w:cs="宋体"/>
          <w:color w:val="000000" w:themeColor="text1"/>
          <w:kern w:val="0"/>
          <w:sz w:val="24"/>
          <w:szCs w:val="24"/>
          <w14:textFill>
            <w14:solidFill>
              <w14:schemeClr w14:val="tx1"/>
            </w14:solidFill>
          </w14:textFill>
        </w:rPr>
        <w:t>或转账</w:t>
      </w:r>
      <w:r>
        <w:rPr>
          <w:rFonts w:hint="eastAsia" w:ascii="宋体" w:hAnsi="宋体"/>
          <w:color w:val="000000" w:themeColor="text1"/>
          <w:sz w:val="24"/>
          <w:szCs w:val="24"/>
          <w14:textFill>
            <w14:solidFill>
              <w14:schemeClr w14:val="tx1"/>
            </w14:solidFill>
          </w14:textFill>
        </w:rPr>
        <w:t xml:space="preserve">至上述账号中，付款人名称必须为投标单位全称且与报名信息一致，该账号可以自动识别单位名称、缴纳金额金额是否正确，缴纳时间是否符合招标文件的规定，如果不符合，一律不予收取。   </w:t>
      </w:r>
    </w:p>
    <w:p>
      <w:pPr>
        <w:spacing w:line="360" w:lineRule="auto"/>
        <w:ind w:firstLine="480" w:firstLineChars="200"/>
        <w:textAlignment w:val="baseline"/>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1.3查看报名状况。用“回执码”登录可查看报名状况；只有“是否缴纳保证金”显示“已缴纳”，投标才能成功。</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2.报名时间及报名截止时间（网上报名）</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2.1报名时间（招标文件提供期限）</w:t>
      </w:r>
      <w:r>
        <w:rPr>
          <w:rFonts w:hint="eastAsia" w:ascii="宋体" w:hAnsi="宋体"/>
          <w:color w:val="000000" w:themeColor="text1"/>
          <w:sz w:val="24"/>
          <w:szCs w:val="24"/>
          <w14:textFill>
            <w14:solidFill>
              <w14:schemeClr w14:val="tx1"/>
            </w14:solidFill>
          </w14:textFill>
        </w:rPr>
        <w:t>：</w:t>
      </w:r>
      <w:r>
        <w:rPr>
          <w:rFonts w:hint="eastAsia" w:ascii="宋体" w:hAnsi="宋体" w:cs="宋体"/>
          <w:kern w:val="0"/>
          <w:sz w:val="24"/>
          <w:szCs w:val="24"/>
          <w:lang w:eastAsia="zh-CN"/>
        </w:rPr>
        <w:t>2019年08月01日</w:t>
      </w:r>
      <w:r>
        <w:rPr>
          <w:rFonts w:hint="eastAsia" w:ascii="宋体" w:hAnsi="宋体" w:cs="宋体"/>
          <w:kern w:val="0"/>
          <w:sz w:val="24"/>
          <w:szCs w:val="24"/>
        </w:rPr>
        <w:t>至</w:t>
      </w:r>
      <w:r>
        <w:rPr>
          <w:rFonts w:hint="eastAsia" w:ascii="宋体" w:hAnsi="宋体" w:cs="宋体"/>
          <w:kern w:val="0"/>
          <w:sz w:val="24"/>
          <w:szCs w:val="24"/>
          <w:lang w:eastAsia="zh-CN"/>
        </w:rPr>
        <w:t>2019年08月12日</w:t>
      </w:r>
      <w:r>
        <w:rPr>
          <w:rFonts w:hint="eastAsia" w:ascii="宋体" w:hAnsi="宋体" w:cs="宋体"/>
          <w:kern w:val="0"/>
          <w:sz w:val="24"/>
          <w:szCs w:val="24"/>
        </w:rPr>
        <w:t>17时30分；</w:t>
      </w:r>
    </w:p>
    <w:p>
      <w:pPr>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2.2保证金缴纳截止时间（同提交投标文件截止时间）</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eastAsia="zh-CN"/>
          <w14:textFill>
            <w14:solidFill>
              <w14:schemeClr w14:val="tx1"/>
            </w14:solidFill>
          </w14:textFill>
        </w:rPr>
        <w:t>2019年08月23日15时00分</w:t>
      </w:r>
      <w:r>
        <w:rPr>
          <w:rFonts w:hint="eastAsia" w:ascii="宋体" w:hAnsi="宋体"/>
          <w:color w:val="000000" w:themeColor="text1"/>
          <w:sz w:val="24"/>
          <w:szCs w:val="24"/>
          <w14:textFill>
            <w14:solidFill>
              <w14:schemeClr w14:val="tx1"/>
            </w14:solidFill>
          </w14:textFill>
        </w:rPr>
        <w:t>整。</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3.特别提示</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3.1“回执码”是用来查询报名状况的登录码，投标人在完成保证金缴纳后，应及时用“回执码”登陆查询报名状况，关注所投项目或标包的保证金缴纳确认状态，如果在开标前仍显示“未缴纳”状态时，应及时查找原因，必要时可联系交易中心财务人员（白俊艳   0477—7625245）进行咨询，以确保投标保证金缴纳情况符合招标文件规定。投标人未按照招标文件要求缴纳投标保证金导致的一切后果由投标人自行承担。</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3.2由于投标保证金到账需要一定时间，请投标人在投标截止前及早缴纳，以免导致报名无效。</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3.3若报名成功将以短信的方式进行提示，如已完成报名信息的填写并缴纳投标保证金后仍未收到报名成功短信，请及时用“回执码”登陆查询报名状况及保证金缴纳状态。</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3.4网上报名成功而放弃参加投标的投标人，请在提交投标文件前以书面形式并加盖单位公章（扫描件发送至</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"javascript:;" </w:instrText>
      </w:r>
      <w:r>
        <w:rPr>
          <w:color w:val="000000" w:themeColor="text1"/>
          <w14:textFill>
            <w14:solidFill>
              <w14:schemeClr w14:val="tx1"/>
            </w14:solidFill>
          </w14:textFill>
        </w:rPr>
        <w:fldChar w:fldCharType="separate"/>
      </w:r>
      <w:r>
        <w:rPr>
          <w:rStyle w:val="31"/>
          <w:rFonts w:hint="eastAsia" w:ascii="宋体" w:hAnsi="宋体"/>
          <w:bCs/>
          <w:color w:val="000000" w:themeColor="text1"/>
          <w:sz w:val="24"/>
          <w:szCs w:val="24"/>
          <w:shd w:val="clear" w:color="auto" w:fill="FFFFFF"/>
          <w:lang w:eastAsia="zh-CN"/>
          <w14:textFill>
            <w14:solidFill>
              <w14:schemeClr w14:val="tx1"/>
            </w14:solidFill>
          </w14:textFill>
        </w:rPr>
        <w:t>2554661069</w:t>
      </w:r>
      <w:r>
        <w:rPr>
          <w:rStyle w:val="31"/>
          <w:rFonts w:hint="eastAsia" w:ascii="宋体" w:hAnsi="宋体"/>
          <w:bCs/>
          <w:color w:val="000000" w:themeColor="text1"/>
          <w:sz w:val="24"/>
          <w:szCs w:val="24"/>
          <w:shd w:val="clear" w:color="auto" w:fill="FFFFFF"/>
          <w14:textFill>
            <w14:solidFill>
              <w14:schemeClr w14:val="tx1"/>
            </w14:solidFill>
          </w14:textFill>
        </w:rPr>
        <w:t>@qq</w:t>
      </w:r>
      <w:r>
        <w:rPr>
          <w:rStyle w:val="31"/>
          <w:rFonts w:ascii="宋体" w:hAnsi="宋体"/>
          <w:bCs/>
          <w:color w:val="000000" w:themeColor="text1"/>
          <w:sz w:val="24"/>
          <w:szCs w:val="24"/>
          <w:shd w:val="clear" w:color="auto" w:fill="FFFFFF"/>
          <w14:textFill>
            <w14:solidFill>
              <w14:schemeClr w14:val="tx1"/>
            </w14:solidFill>
          </w14:textFill>
        </w:rPr>
        <w:t>.com</w:t>
      </w:r>
      <w:r>
        <w:rPr>
          <w:rStyle w:val="31"/>
          <w:rFonts w:ascii="宋体" w:hAnsi="宋体"/>
          <w:bCs/>
          <w:color w:val="000000" w:themeColor="text1"/>
          <w:sz w:val="24"/>
          <w:szCs w:val="24"/>
          <w:shd w:val="clear" w:color="auto" w:fill="FFFFFF"/>
          <w14:textFill>
            <w14:solidFill>
              <w14:schemeClr w14:val="tx1"/>
            </w14:solidFill>
          </w14:textFill>
        </w:rPr>
        <w:fldChar w:fldCharType="end"/>
      </w:r>
      <w:r>
        <w:rPr>
          <w:rFonts w:hint="eastAsia" w:ascii="宋体" w:hAnsi="宋体"/>
          <w:color w:val="000000" w:themeColor="text1"/>
          <w:sz w:val="24"/>
          <w:szCs w:val="24"/>
          <w14:textFill>
            <w14:solidFill>
              <w14:schemeClr w14:val="tx1"/>
            </w14:solidFill>
          </w14:textFill>
        </w:rPr>
        <w:t>或书面送达）通知鄂尔多斯市鄂托克前旗公共资源交易中心，并在网上报名页面中撤销报名。放弃投标未予告知的，鄂尔多斯市鄂托克前旗公共资源交易中心将给予不诚信行为记录并在鄂尔多斯市公共资源交易网上公开通报。</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三.说明</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1.总则</w:t>
      </w:r>
    </w:p>
    <w:p>
      <w:pPr>
        <w:spacing w:line="360" w:lineRule="auto"/>
        <w:ind w:firstLine="482" w:firstLineChars="201"/>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本招标文件依据《中华人民共和国政府采购法》、《中华人民共和国政府采购法实施条例》和《政府采购货物和服务招标投标管理办法》（财政部令第87号）及国家和自治区有关法律、法规、规章制度编制。</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投标人应仔细阅读本项目信息公告及招标文件的所有内容（包括变更、补充、澄清以及修改等，且均为招标文件的组成部分），按照招标文件要求以及格式编制投标文件，并保证其真实性，否则一切后果自负。</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本次公开招标项目，</w:t>
      </w:r>
      <w:r>
        <w:rPr>
          <w:rFonts w:ascii="宋体" w:hAnsi="宋体"/>
          <w:color w:val="000000" w:themeColor="text1"/>
          <w:sz w:val="24"/>
          <w:szCs w:val="24"/>
          <w14:textFill>
            <w14:solidFill>
              <w14:schemeClr w14:val="tx1"/>
            </w14:solidFill>
          </w14:textFill>
        </w:rPr>
        <w:t>是以</w:t>
      </w:r>
      <w:r>
        <w:rPr>
          <w:rFonts w:hint="eastAsia" w:ascii="宋体" w:hAnsi="宋体"/>
          <w:color w:val="000000" w:themeColor="text1"/>
          <w:sz w:val="24"/>
          <w:szCs w:val="24"/>
          <w14:textFill>
            <w14:solidFill>
              <w14:schemeClr w14:val="tx1"/>
            </w14:solidFill>
          </w14:textFill>
        </w:rPr>
        <w:t>招标</w:t>
      </w:r>
      <w:r>
        <w:rPr>
          <w:rFonts w:ascii="宋体" w:hAnsi="宋体"/>
          <w:color w:val="000000" w:themeColor="text1"/>
          <w:sz w:val="24"/>
          <w:szCs w:val="24"/>
          <w14:textFill>
            <w14:solidFill>
              <w14:schemeClr w14:val="tx1"/>
            </w14:solidFill>
          </w14:textFill>
        </w:rPr>
        <w:t>公告的方式邀请非特定的</w:t>
      </w:r>
      <w:r>
        <w:rPr>
          <w:rFonts w:hint="eastAsia" w:ascii="宋体" w:hAnsi="宋体"/>
          <w:color w:val="000000" w:themeColor="text1"/>
          <w:sz w:val="24"/>
          <w:szCs w:val="24"/>
          <w14:textFill>
            <w14:solidFill>
              <w14:schemeClr w14:val="tx1"/>
            </w14:solidFill>
          </w14:textFill>
        </w:rPr>
        <w:t>投标人</w:t>
      </w:r>
      <w:r>
        <w:rPr>
          <w:rFonts w:ascii="宋体" w:hAnsi="宋体"/>
          <w:color w:val="000000" w:themeColor="text1"/>
          <w:sz w:val="24"/>
          <w:szCs w:val="24"/>
          <w14:textFill>
            <w14:solidFill>
              <w14:schemeClr w14:val="tx1"/>
            </w14:solidFill>
          </w14:textFill>
        </w:rPr>
        <w:t>参加投标</w:t>
      </w:r>
      <w:r>
        <w:rPr>
          <w:rFonts w:hint="eastAsia" w:ascii="宋体" w:hAnsi="宋体"/>
          <w:color w:val="000000" w:themeColor="text1"/>
          <w:sz w:val="24"/>
          <w:szCs w:val="24"/>
          <w14:textFill>
            <w14:solidFill>
              <w14:schemeClr w14:val="tx1"/>
            </w14:solidFill>
          </w14:textFill>
        </w:rPr>
        <w:t>。</w:t>
      </w:r>
    </w:p>
    <w:p>
      <w:pPr>
        <w:pStyle w:val="16"/>
        <w:adjustRightInd w:val="0"/>
        <w:snapToGrid w:val="0"/>
        <w:spacing w:line="360" w:lineRule="auto"/>
        <w:rPr>
          <w:rFonts w:hAnsi="宋体"/>
          <w:b/>
          <w:color w:val="000000" w:themeColor="text1"/>
          <w:kern w:val="2"/>
          <w:sz w:val="24"/>
          <w:szCs w:val="24"/>
          <w14:textFill>
            <w14:solidFill>
              <w14:schemeClr w14:val="tx1"/>
            </w14:solidFill>
          </w14:textFill>
        </w:rPr>
      </w:pPr>
      <w:r>
        <w:rPr>
          <w:rFonts w:hint="eastAsia" w:hAnsi="宋体"/>
          <w:b/>
          <w:color w:val="000000" w:themeColor="text1"/>
          <w:kern w:val="2"/>
          <w:sz w:val="24"/>
          <w:szCs w:val="24"/>
          <w14:textFill>
            <w14:solidFill>
              <w14:schemeClr w14:val="tx1"/>
            </w14:solidFill>
          </w14:textFill>
        </w:rPr>
        <w:t>2.适用范围</w:t>
      </w:r>
    </w:p>
    <w:p>
      <w:pPr>
        <w:pStyle w:val="16"/>
        <w:adjustRightInd w:val="0"/>
        <w:snapToGrid w:val="0"/>
        <w:spacing w:line="360" w:lineRule="auto"/>
        <w:ind w:firstLine="480" w:firstLineChars="200"/>
        <w:rPr>
          <w:rFonts w:hAnsi="宋体"/>
          <w:b/>
          <w:color w:val="000000" w:themeColor="text1"/>
          <w:kern w:val="2"/>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本招标文件仅适用于本次招标公告中所涉及的项目和内容。</w:t>
      </w:r>
    </w:p>
    <w:p>
      <w:pPr>
        <w:pStyle w:val="16"/>
        <w:adjustRightInd w:val="0"/>
        <w:snapToGrid w:val="0"/>
        <w:spacing w:line="360" w:lineRule="auto"/>
        <w:rPr>
          <w:rFonts w:hAnsi="宋体"/>
          <w:b/>
          <w:color w:val="000000" w:themeColor="text1"/>
          <w:sz w:val="24"/>
          <w:szCs w:val="24"/>
          <w14:textFill>
            <w14:solidFill>
              <w14:schemeClr w14:val="tx1"/>
            </w14:solidFill>
          </w14:textFill>
        </w:rPr>
      </w:pPr>
      <w:r>
        <w:rPr>
          <w:rFonts w:hint="eastAsia" w:hAnsi="宋体"/>
          <w:b/>
          <w:color w:val="000000" w:themeColor="text1"/>
          <w:sz w:val="24"/>
          <w:szCs w:val="24"/>
          <w14:textFill>
            <w14:solidFill>
              <w14:schemeClr w14:val="tx1"/>
            </w14:solidFill>
          </w14:textFill>
        </w:rPr>
        <w:t>3.投标费用</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3.1投标人应承担所有与准备和参加投标有关的费用。不论投标结果如何，采购代理机构和采购人均无义务和责任承担相关费用。</w:t>
      </w:r>
    </w:p>
    <w:p>
      <w:pPr>
        <w:spacing w:line="360" w:lineRule="auto"/>
        <w:rPr>
          <w:rFonts w:ascii="宋体" w:hAnsi="宋体" w:cs="Arial"/>
          <w:b/>
          <w:color w:val="000000" w:themeColor="text1"/>
          <w:sz w:val="24"/>
          <w:szCs w:val="24"/>
          <w14:textFill>
            <w14:solidFill>
              <w14:schemeClr w14:val="tx1"/>
            </w14:solidFill>
          </w14:textFill>
        </w:rPr>
      </w:pPr>
      <w:r>
        <w:rPr>
          <w:rFonts w:hint="eastAsia" w:ascii="宋体" w:hAnsi="宋体" w:cs="Arial"/>
          <w:b/>
          <w:color w:val="000000" w:themeColor="text1"/>
          <w:sz w:val="24"/>
          <w:szCs w:val="24"/>
          <w14:textFill>
            <w14:solidFill>
              <w14:schemeClr w14:val="tx1"/>
            </w14:solidFill>
          </w14:textFill>
        </w:rPr>
        <w:t>4.当事人</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4.1“采购人”是指</w:t>
      </w:r>
      <w:r>
        <w:rPr>
          <w:rFonts w:hint="eastAsia" w:ascii="宋体" w:hAnsi="宋体" w:cs="Arial"/>
          <w:color w:val="000000" w:themeColor="text1"/>
          <w:sz w:val="24"/>
          <w:szCs w:val="24"/>
          <w14:textFill>
            <w14:solidFill>
              <w14:schemeClr w14:val="tx1"/>
            </w14:solidFill>
          </w14:textFill>
        </w:rPr>
        <w:t>依法进行政府采购的国家机关、事业单位、团体组织。本招标文件的采购人特指</w:t>
      </w:r>
      <w:r>
        <w:rPr>
          <w:rFonts w:hint="eastAsia" w:ascii="宋体" w:hAnsi="宋体" w:cs="Arial"/>
          <w:b/>
          <w:bCs/>
          <w:color w:val="000000" w:themeColor="text1"/>
          <w:sz w:val="24"/>
          <w:szCs w:val="24"/>
          <w:lang w:eastAsia="zh-CN"/>
          <w14:textFill>
            <w14:solidFill>
              <w14:schemeClr w14:val="tx1"/>
            </w14:solidFill>
          </w14:textFill>
        </w:rPr>
        <w:t>鄂托克前旗发展和改革委员会</w:t>
      </w:r>
      <w:r>
        <w:rPr>
          <w:rFonts w:hint="eastAsia" w:ascii="宋体" w:hAnsi="宋体" w:cs="Arial"/>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4.2“集中采购机构”是指人民政府依法设立的代理集中采购项目的执行机构。本招标文件的集中采购机构特指</w:t>
      </w:r>
      <w:r>
        <w:rPr>
          <w:rFonts w:hint="eastAsia" w:ascii="宋体" w:hAnsi="宋体"/>
          <w:color w:val="000000" w:themeColor="text1"/>
          <w:sz w:val="24"/>
          <w:szCs w:val="24"/>
          <w:lang w:eastAsia="zh-CN"/>
          <w14:textFill>
            <w14:solidFill>
              <w14:schemeClr w14:val="tx1"/>
            </w14:solidFill>
          </w14:textFill>
        </w:rPr>
        <w:t>鄂尔多斯市鄂托克前旗公共资源交易中心</w:t>
      </w:r>
      <w:r>
        <w:rPr>
          <w:rFonts w:hint="eastAsia" w:ascii="宋体" w:hAnsi="宋体"/>
          <w:color w:val="000000" w:themeColor="text1"/>
          <w:sz w:val="24"/>
          <w:szCs w:val="24"/>
          <w14:textFill>
            <w14:solidFill>
              <w14:schemeClr w14:val="tx1"/>
            </w14:solidFill>
          </w14:textFill>
        </w:rPr>
        <w:t>（以下简称代理公司）。</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4.3“投标人”是指向采购人提供货物、工程或者服务的法人、其他组织或者自然人。</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4.4“评标委员会”是指根据《中华人民共和国政府采购法》等法律法规规定，由采购人代表和有关专家组成以确定中标人或者推荐中标候选人的临时组织。</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4.5“中标人”是指经评标委员会评审确定的对招标文件做出实质性响应，取得与采购人签订合同资格的投标人。</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5.合格的投标人</w:t>
      </w:r>
    </w:p>
    <w:p>
      <w:pPr>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5.1具有独立承担民事责任的能力、</w:t>
      </w:r>
      <w:r>
        <w:rPr>
          <w:rFonts w:hint="eastAsia" w:ascii="宋体" w:hAnsi="宋体"/>
          <w:bCs/>
          <w:color w:val="000000" w:themeColor="text1"/>
          <w:sz w:val="24"/>
          <w:szCs w:val="24"/>
          <w14:textFill>
            <w14:solidFill>
              <w14:schemeClr w14:val="tx1"/>
            </w14:solidFill>
          </w14:textFill>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5.2 符合本招标文件规定的资格要求，并按照要求提供相关证明材料。</w:t>
      </w:r>
    </w:p>
    <w:p>
      <w:pPr>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5.3单位负责人为同一人或者存在直接控股、管理关系的不同投标人，不得参加同一合同项下的政府采购活动。</w:t>
      </w:r>
    </w:p>
    <w:p>
      <w:pPr>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5.4为采购项目提供整体设计、规范编制或者项目管理、监理、检测等服务的投标人，不得再参加该采购项目的其他采购活动。</w:t>
      </w:r>
    </w:p>
    <w:p>
      <w:pPr>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5.5由于法人分支机构不能独立承担民事责任，不能以分支机构的身份参加政府采购，只能以法人身份参加。</w:t>
      </w:r>
    </w:p>
    <w:p>
      <w:pPr>
        <w:tabs>
          <w:tab w:val="left" w:pos="567"/>
        </w:tabs>
        <w:spacing w:line="360" w:lineRule="auto"/>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6.以联合体形式投标的，应符合以下规定：</w:t>
      </w:r>
    </w:p>
    <w:p>
      <w:pPr>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6.1联合体各方应签订联合体协议书，明确联合体牵头人和各方权利义务，并装订至投标文件中。</w:t>
      </w:r>
    </w:p>
    <w:p>
      <w:pPr>
        <w:spacing w:line="360" w:lineRule="auto"/>
        <w:ind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6.2联合体各方均应当具备政府采购法第二十二条规定的条件，并提供联合体各方的相关证明材料。</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6.3联合体成员存在不良信用记录的，视同联合体存在不良信用记录。</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6.4</w:t>
      </w:r>
      <w:r>
        <w:rPr>
          <w:rFonts w:hint="eastAsia" w:ascii="宋体" w:hAnsi="宋体" w:cs="宋体"/>
          <w:color w:val="000000" w:themeColor="text1"/>
          <w:sz w:val="24"/>
          <w:szCs w:val="24"/>
          <w14:textFill>
            <w14:solidFill>
              <w14:schemeClr w14:val="tx1"/>
            </w14:solidFill>
          </w14:textFill>
        </w:rPr>
        <w:t>联合体各方中至少应当有一方符合采购人规定的资格要求。由</w:t>
      </w:r>
      <w:r>
        <w:rPr>
          <w:rFonts w:hint="eastAsia" w:ascii="宋体" w:hAnsi="宋体"/>
          <w:color w:val="000000" w:themeColor="text1"/>
          <w:sz w:val="24"/>
          <w:szCs w:val="24"/>
          <w14:textFill>
            <w14:solidFill>
              <w14:schemeClr w14:val="tx1"/>
            </w14:solidFill>
          </w14:textFill>
        </w:rPr>
        <w:t>同一资质条件的投标人组成的联合体，应当按照资质等级较低的投标人确定联合体资质等级。</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6.5联合体各方不得再以自己名义单独在同一项目中投标，也不得组成新的联合体参加同一项目投标。</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6.6联合体各方应当共同与采购人签订采购合同，就合同约定的事项对采购人承担连带责任。</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6.7 投标报名时，应以联合体协议中确定的主体方名义报名，以主体方名义缴纳投标保证金，对联合体各方均具有约束力。</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7.语言文字以及度量衡单位</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7.1所有文件使用的语言文字为简体中文。专用术语使用外文的，应附有简体中文注释，否则</w:t>
      </w:r>
      <w:r>
        <w:rPr>
          <w:rFonts w:hint="eastAsia" w:ascii="宋体" w:hAnsi="宋体" w:cs="宋体"/>
          <w:color w:val="000000" w:themeColor="text1"/>
          <w:sz w:val="24"/>
          <w:szCs w:val="24"/>
          <w14:textFill>
            <w14:solidFill>
              <w14:schemeClr w14:val="tx1"/>
            </w14:solidFill>
          </w14:textFill>
        </w:rPr>
        <w:t>视为无效</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7.2所有计量均采用中国法定的计量单位。</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7.3所有报价一律使用人民币，货币单位：元。</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8.踏勘现场</w:t>
      </w:r>
    </w:p>
    <w:p>
      <w:pPr>
        <w:spacing w:line="360" w:lineRule="auto"/>
        <w:ind w:firstLine="480" w:firstLineChars="200"/>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8.1招标文件规定组织踏勘现场的，采购人按招标文件规定的时间、地点组织投标人踏勘项目现场。 </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8.2投标人自行承担踏勘现场发生的责任、风险和自身费用。</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8.3采购人在踏勘现场中介绍的资料和数据等，不构成对招标文件的修改或不作为投标人编制投标文件的依据。</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9.其他条款</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无论中标与否投标人递交的投标文件均不予退还。</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四.招标文件的澄清或者修改</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采购人或代理公司对已发出的招标文件进行必要的澄清或修改的，澄清或者修改的内容可能影响投标文件编制的，采购人或者代理公司应当在投标截止时间15日前，</w:t>
      </w:r>
      <w:r>
        <w:rPr>
          <w:rFonts w:ascii="宋体" w:hAnsi="宋体" w:cs="宋体"/>
          <w:color w:val="000000" w:themeColor="text1"/>
          <w:kern w:val="0"/>
          <w:sz w:val="24"/>
          <w:szCs w:val="24"/>
          <w14:textFill>
            <w14:solidFill>
              <w14:schemeClr w14:val="tx1"/>
            </w14:solidFill>
          </w14:textFill>
        </w:rPr>
        <w:t>不足</w:t>
      </w:r>
      <w:r>
        <w:rPr>
          <w:rFonts w:hint="eastAsia" w:ascii="宋体" w:hAnsi="宋体" w:cs="宋体"/>
          <w:color w:val="000000" w:themeColor="text1"/>
          <w:kern w:val="0"/>
          <w:sz w:val="24"/>
          <w:szCs w:val="24"/>
          <w14:textFill>
            <w14:solidFill>
              <w14:schemeClr w14:val="tx1"/>
            </w14:solidFill>
          </w14:textFill>
        </w:rPr>
        <w:t>15</w:t>
      </w:r>
      <w:r>
        <w:rPr>
          <w:rFonts w:ascii="宋体" w:hAnsi="宋体" w:cs="宋体"/>
          <w:color w:val="000000" w:themeColor="text1"/>
          <w:kern w:val="0"/>
          <w:sz w:val="24"/>
          <w:szCs w:val="24"/>
          <w14:textFill>
            <w14:solidFill>
              <w14:schemeClr w14:val="tx1"/>
            </w14:solidFill>
          </w14:textFill>
        </w:rPr>
        <w:t>日的，顺延</w:t>
      </w:r>
      <w:r>
        <w:rPr>
          <w:rFonts w:hint="eastAsia" w:ascii="宋体" w:hAnsi="宋体" w:cs="宋体"/>
          <w:color w:val="000000" w:themeColor="text1"/>
          <w:kern w:val="0"/>
          <w:sz w:val="24"/>
          <w:szCs w:val="24"/>
          <w14:textFill>
            <w14:solidFill>
              <w14:schemeClr w14:val="tx1"/>
            </w14:solidFill>
          </w14:textFill>
        </w:rPr>
        <w:t>投标</w:t>
      </w:r>
      <w:r>
        <w:rPr>
          <w:rFonts w:ascii="宋体" w:hAnsi="宋体" w:cs="宋体"/>
          <w:color w:val="000000" w:themeColor="text1"/>
          <w:kern w:val="0"/>
          <w:sz w:val="24"/>
          <w:szCs w:val="24"/>
          <w14:textFill>
            <w14:solidFill>
              <w14:schemeClr w14:val="tx1"/>
            </w14:solidFill>
          </w14:textFill>
        </w:rPr>
        <w:t>截止之日</w:t>
      </w:r>
      <w:r>
        <w:rPr>
          <w:rFonts w:hint="eastAsia" w:ascii="宋体" w:hAnsi="宋体" w:cs="宋体"/>
          <w:color w:val="000000" w:themeColor="text1"/>
          <w:kern w:val="0"/>
          <w:sz w:val="24"/>
          <w:szCs w:val="24"/>
          <w14:textFill>
            <w14:solidFill>
              <w14:schemeClr w14:val="tx1"/>
            </w14:solidFill>
          </w14:textFill>
        </w:rPr>
        <w:t>，同时</w:t>
      </w:r>
      <w:r>
        <w:rPr>
          <w:rFonts w:hint="eastAsia" w:ascii="宋体" w:hAnsi="宋体"/>
          <w:color w:val="000000" w:themeColor="text1"/>
          <w:sz w:val="24"/>
          <w:szCs w:val="24"/>
          <w14:textFill>
            <w14:solidFill>
              <w14:schemeClr w14:val="tx1"/>
            </w14:solidFill>
          </w14:textFill>
        </w:rPr>
        <w:t>在“内蒙古自治区政府采购网”、“内蒙古自治区公共资源交易网”、“鄂尔多斯市政府采购网”和“鄂尔多</w:t>
      </w:r>
      <w:r>
        <w:rPr>
          <w:rFonts w:hint="eastAsia" w:ascii="宋体" w:hAnsi="宋体"/>
          <w:bCs/>
          <w:color w:val="000000" w:themeColor="text1"/>
          <w:sz w:val="24"/>
          <w:szCs w:val="24"/>
          <w14:textFill>
            <w14:solidFill>
              <w14:schemeClr w14:val="tx1"/>
            </w14:solidFill>
          </w14:textFill>
        </w:rPr>
        <w:t>斯市公共资源交易网”、“鄂托克前旗公共资源交易网”和“鄂托克前旗人民政府网”上发布澄清或</w:t>
      </w:r>
      <w:r>
        <w:rPr>
          <w:rFonts w:hint="eastAsia" w:ascii="宋体" w:hAnsi="宋体"/>
          <w:color w:val="000000" w:themeColor="text1"/>
          <w:sz w:val="24"/>
          <w:szCs w:val="24"/>
          <w14:textFill>
            <w14:solidFill>
              <w14:schemeClr w14:val="tx1"/>
            </w14:solidFill>
          </w14:textFill>
        </w:rPr>
        <w:t>者变更公告进行通知。澄清或者变更公告的内容为招标文件的组成部分，投标人应自行上网查询，采购人或代理公司不承担投标人未及时关注相关信息的责任。</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五.投标文件</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1.投标文件的构成</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投标文件应按照招标文件第七章“投标文件格式”完整填写（可以增加附页），作为投标文件的组成部分。</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2.投标报价</w:t>
      </w:r>
    </w:p>
    <w:p>
      <w:pPr>
        <w:autoSpaceDE w:val="0"/>
        <w:autoSpaceDN w:val="0"/>
        <w:adjustRightInd w:val="0"/>
        <w:snapToGrid w:val="0"/>
        <w:spacing w:line="360" w:lineRule="auto"/>
        <w:ind w:right="-147" w:firstLine="480" w:firstLineChars="20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xml:space="preserve">2.1 </w:t>
      </w:r>
      <w:r>
        <w:rPr>
          <w:rFonts w:ascii="宋体" w:hAnsi="宋体"/>
          <w:color w:val="000000" w:themeColor="text1"/>
          <w:sz w:val="24"/>
          <w:szCs w:val="24"/>
          <w14:textFill>
            <w14:solidFill>
              <w14:schemeClr w14:val="tx1"/>
            </w14:solidFill>
          </w14:textFill>
        </w:rPr>
        <w:t>投标人应按照“第四章</w:t>
      </w:r>
      <w:r>
        <w:rPr>
          <w:rFonts w:hint="eastAsia" w:ascii="宋体" w:hAnsi="宋体"/>
          <w:color w:val="000000" w:themeColor="text1"/>
          <w:sz w:val="24"/>
          <w:szCs w:val="24"/>
          <w14:textFill>
            <w14:solidFill>
              <w14:schemeClr w14:val="tx1"/>
            </w14:solidFill>
          </w14:textFill>
        </w:rPr>
        <w:t>服务需求</w:t>
      </w:r>
      <w:r>
        <w:rPr>
          <w:rFonts w:ascii="宋体" w:hAnsi="宋体"/>
          <w:color w:val="000000" w:themeColor="text1"/>
          <w:sz w:val="24"/>
          <w:szCs w:val="24"/>
          <w14:textFill>
            <w14:solidFill>
              <w14:schemeClr w14:val="tx1"/>
            </w14:solidFill>
          </w14:textFill>
        </w:rPr>
        <w:t>”的</w:t>
      </w:r>
      <w:r>
        <w:rPr>
          <w:rFonts w:hint="eastAsia" w:ascii="宋体" w:hAnsi="宋体"/>
          <w:color w:val="000000" w:themeColor="text1"/>
          <w:sz w:val="24"/>
          <w:szCs w:val="24"/>
          <w14:textFill>
            <w14:solidFill>
              <w14:schemeClr w14:val="tx1"/>
            </w14:solidFill>
          </w14:textFill>
        </w:rPr>
        <w:t>服务</w:t>
      </w:r>
      <w:r>
        <w:rPr>
          <w:rFonts w:ascii="宋体" w:hAnsi="宋体"/>
          <w:color w:val="000000" w:themeColor="text1"/>
          <w:sz w:val="24"/>
          <w:szCs w:val="24"/>
          <w14:textFill>
            <w14:solidFill>
              <w14:schemeClr w14:val="tx1"/>
            </w14:solidFill>
          </w14:textFill>
        </w:rPr>
        <w:t>内容</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责任范围以及合同条款进行报价。并按“开标一览表”和“</w:t>
      </w:r>
      <w:r>
        <w:rPr>
          <w:rFonts w:hint="eastAsia" w:ascii="宋体" w:hAnsi="宋体"/>
          <w:color w:val="000000" w:themeColor="text1"/>
          <w:sz w:val="24"/>
          <w:szCs w:val="24"/>
          <w14:textFill>
            <w14:solidFill>
              <w14:schemeClr w14:val="tx1"/>
            </w14:solidFill>
          </w14:textFill>
        </w:rPr>
        <w:t>报价明细表</w:t>
      </w:r>
      <w:r>
        <w:rPr>
          <w:rFonts w:ascii="宋体" w:hAnsi="宋体"/>
          <w:color w:val="000000" w:themeColor="text1"/>
          <w:sz w:val="24"/>
          <w:szCs w:val="24"/>
          <w14:textFill>
            <w14:solidFill>
              <w14:schemeClr w14:val="tx1"/>
            </w14:solidFill>
          </w14:textFill>
        </w:rPr>
        <w:t>”规定的格式报出总价和分项价格</w:t>
      </w:r>
      <w:r>
        <w:rPr>
          <w:rFonts w:ascii="宋体" w:hAnsi="宋体"/>
          <w:color w:val="000000" w:themeColor="text1"/>
          <w:kern w:val="0"/>
          <w:sz w:val="24"/>
          <w:szCs w:val="24"/>
          <w14:textFill>
            <w14:solidFill>
              <w14:schemeClr w14:val="tx1"/>
            </w14:solidFill>
          </w14:textFill>
        </w:rPr>
        <w:t>。投标总价中不得包含招标文件要求以外的内容，否则，在评审时不予核减。</w:t>
      </w:r>
    </w:p>
    <w:p>
      <w:pPr>
        <w:autoSpaceDE w:val="0"/>
        <w:autoSpaceDN w:val="0"/>
        <w:adjustRightInd w:val="0"/>
        <w:snapToGrid w:val="0"/>
        <w:spacing w:line="360" w:lineRule="auto"/>
        <w:ind w:right="-147" w:firstLine="480" w:firstLineChars="20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2.2 投标报价的范围：</w:t>
      </w:r>
      <w:r>
        <w:rPr>
          <w:rFonts w:hint="eastAsia" w:ascii="宋体" w:hAnsi="宋体"/>
          <w:b/>
          <w:bCs/>
          <w:color w:val="000000" w:themeColor="text1"/>
          <w:kern w:val="0"/>
          <w:sz w:val="24"/>
          <w:szCs w:val="24"/>
          <w14:textFill>
            <w14:solidFill>
              <w14:schemeClr w14:val="tx1"/>
            </w14:solidFill>
          </w14:textFill>
        </w:rPr>
        <w:t>本次投标报价为一次性报价。投标报价含本招标文件要求、合同履约需要及服务过程中所产生的全部费用</w:t>
      </w:r>
      <w:r>
        <w:rPr>
          <w:rFonts w:hint="eastAsia" w:ascii="宋体" w:hAnsi="宋体"/>
          <w:color w:val="000000" w:themeColor="text1"/>
          <w:kern w:val="0"/>
          <w:sz w:val="24"/>
          <w:szCs w:val="24"/>
          <w14:textFill>
            <w14:solidFill>
              <w14:schemeClr w14:val="tx1"/>
            </w14:solidFill>
          </w14:textFill>
        </w:rPr>
        <w:t>。</w:t>
      </w:r>
    </w:p>
    <w:p>
      <w:pPr>
        <w:autoSpaceDE w:val="0"/>
        <w:autoSpaceDN w:val="0"/>
        <w:adjustRightInd w:val="0"/>
        <w:snapToGrid w:val="0"/>
        <w:spacing w:line="360" w:lineRule="auto"/>
        <w:ind w:right="-147" w:firstLine="480" w:firstLineChars="20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2.3投标报价不得有选择性报价和附有条件的报价，不得缺项、漏项，不得高于预算价或最高限价。</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2.4</w:t>
      </w:r>
      <w:r>
        <w:rPr>
          <w:rFonts w:ascii="宋体" w:hAnsi="宋体"/>
          <w:color w:val="000000" w:themeColor="text1"/>
          <w:sz w:val="24"/>
          <w:szCs w:val="24"/>
          <w14:textFill>
            <w14:solidFill>
              <w14:schemeClr w14:val="tx1"/>
            </w14:solidFill>
          </w14:textFill>
        </w:rPr>
        <w:t>对报价的计算错误按以下原则修正：</w:t>
      </w:r>
    </w:p>
    <w:p>
      <w:pPr>
        <w:spacing w:line="360" w:lineRule="auto"/>
        <w:ind w:firstLine="482" w:firstLineChars="20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）投标文件中开标一览表（报价表）内容与投标文件中相应内容不一致的，以开标一览表（报价表）为准；</w:t>
      </w:r>
    </w:p>
    <w:p>
      <w:pPr>
        <w:widowControl/>
        <w:spacing w:line="360" w:lineRule="auto"/>
        <w:ind w:firstLine="482" w:firstLineChars="20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）大写金额和小写金额不一致的，以大写金额为准；</w:t>
      </w:r>
    </w:p>
    <w:p>
      <w:pPr>
        <w:spacing w:line="360" w:lineRule="auto"/>
        <w:ind w:firstLine="482" w:firstLineChars="20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）单价金额小数点或者百分比有明显错位的，以开标一览表的总价为准，并修改单价。</w:t>
      </w:r>
    </w:p>
    <w:p>
      <w:pPr>
        <w:spacing w:line="360" w:lineRule="auto"/>
        <w:ind w:firstLine="482" w:firstLineChars="20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注：修正后的报价投标人应当采用书面形式，并加盖公章，或者由法定代表人或其授权的代表签字确认后产生约束力，但不得超出投标文件的范围或者改变投标文件的实质性内容，投标人不确认的，其投标无效。</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3.投标文件的密封、签署、盖章要求等</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3.1纸质投标文件编制要求：投标文件应用A4纸书写、打印。正本和副本的封面上应清楚地标记“正本”或“副本”的字样，副本可采用正本复印件。当副本和正本不一致时，以正本为准。投标文件的正本与副本应分别装订成册，并编制目录，页码必须连续（所附的图纸、不能重新打印的资料和印刷品等除外）。</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3.2电子版响应文件编制要求：提供PDF格式和word格式电子文档一份，内容必须一致，在电子文档上标明投标人全称。（电子文档可使用U盘）</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3.3投标文件正、副本中要求签署盖章的应按要求由投标人的法定代表人或其授权委托人签字并加盖公章。投标文件应尽量避免涂改、行间插字或删除，如果出现上述情况，改动之处应当加盖公章或由投标人的法定代表人（授权委托人）签字确认。</w:t>
      </w:r>
    </w:p>
    <w:p>
      <w:pPr>
        <w:spacing w:line="360" w:lineRule="auto"/>
        <w:ind w:firstLine="482" w:firstLineChars="200"/>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注</w:t>
      </w:r>
      <w:r>
        <w:rPr>
          <w:rFonts w:hint="eastAsia" w:ascii="宋体" w:hAnsi="宋体"/>
          <w:color w:val="000000" w:themeColor="text1"/>
          <w:sz w:val="24"/>
          <w:szCs w:val="24"/>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投标人在投标文件及相关书面文件中的单位公章（包括印章、公章等）均指与投标人名称全称一致的标准公章，不得使用其他形式（如带有“专用章”、“财务章”、“业务章”等）的印章。</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3.3投标文件的装订应采用胶订方式牢固装订成册，不可插页抽页，不可采用活页纸进行装订；投标人同时对多个标包投标的，投标文件应按所投标包分别编制，并分册胶装、分包密封。</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3.4投标文件的密封。投标人</w:t>
      </w:r>
      <w:r>
        <w:rPr>
          <w:rFonts w:ascii="宋体" w:hAnsi="宋体"/>
          <w:color w:val="000000" w:themeColor="text1"/>
          <w:sz w:val="24"/>
          <w:szCs w:val="24"/>
          <w14:textFill>
            <w14:solidFill>
              <w14:schemeClr w14:val="tx1"/>
            </w14:solidFill>
          </w14:textFill>
        </w:rPr>
        <w:t>应使用密封袋将</w:t>
      </w:r>
      <w:r>
        <w:rPr>
          <w:rFonts w:hint="eastAsia" w:ascii="宋体" w:hAnsi="宋体"/>
          <w:color w:val="000000" w:themeColor="text1"/>
          <w:sz w:val="24"/>
          <w:szCs w:val="24"/>
          <w14:textFill>
            <w14:solidFill>
              <w14:schemeClr w14:val="tx1"/>
            </w14:solidFill>
          </w14:textFill>
        </w:rPr>
        <w:t>投标</w:t>
      </w:r>
      <w:r>
        <w:rPr>
          <w:rFonts w:ascii="宋体" w:hAnsi="宋体"/>
          <w:color w:val="000000" w:themeColor="text1"/>
          <w:sz w:val="24"/>
          <w:szCs w:val="24"/>
          <w14:textFill>
            <w14:solidFill>
              <w14:schemeClr w14:val="tx1"/>
            </w14:solidFill>
          </w14:textFill>
        </w:rPr>
        <w:t>文件密封</w:t>
      </w:r>
      <w:r>
        <w:rPr>
          <w:rFonts w:hint="eastAsia" w:ascii="宋体" w:hAnsi="宋体"/>
          <w:color w:val="000000" w:themeColor="text1"/>
          <w:sz w:val="24"/>
          <w:szCs w:val="24"/>
          <w14:textFill>
            <w14:solidFill>
              <w14:schemeClr w14:val="tx1"/>
            </w14:solidFill>
          </w14:textFill>
        </w:rPr>
        <w:t>，电子文档可密封至投标文件中也可单独密封。密封封面上需注明“项目名称”、“项目编号”、“分包号”、“投标人全称”和《招标文件》或《电子版》字样，并在密封包装上</w:t>
      </w:r>
      <w:r>
        <w:rPr>
          <w:rFonts w:ascii="宋体" w:hAnsi="宋体"/>
          <w:color w:val="000000" w:themeColor="text1"/>
          <w:sz w:val="24"/>
          <w:szCs w:val="24"/>
          <w14:textFill>
            <w14:solidFill>
              <w14:schemeClr w14:val="tx1"/>
            </w14:solidFill>
          </w14:textFill>
        </w:rPr>
        <w:t>粘贴密封条</w:t>
      </w:r>
      <w:r>
        <w:rPr>
          <w:rFonts w:hint="eastAsia" w:ascii="宋体" w:hAnsi="宋体"/>
          <w:color w:val="000000" w:themeColor="text1"/>
          <w:sz w:val="24"/>
          <w:szCs w:val="24"/>
          <w14:textFill>
            <w14:solidFill>
              <w14:schemeClr w14:val="tx1"/>
            </w14:solidFill>
          </w14:textFill>
        </w:rPr>
        <w:t>。</w:t>
      </w:r>
      <w:r>
        <w:rPr>
          <w:rFonts w:hint="eastAsia" w:ascii="宋体" w:hAnsi="宋体"/>
          <w:b/>
          <w:bCs/>
          <w:color w:val="000000" w:themeColor="text1"/>
          <w:sz w:val="24"/>
          <w:szCs w:val="24"/>
          <w14:textFill>
            <w14:solidFill>
              <w14:schemeClr w14:val="tx1"/>
            </w14:solidFill>
          </w14:textFill>
        </w:rPr>
        <w:t>供应商应单独密封、单独递交一份《开标一览表》；用于唱标时使用。</w:t>
      </w:r>
    </w:p>
    <w:p>
      <w:pPr>
        <w:spacing w:line="360" w:lineRule="auto"/>
        <w:ind w:right="57" w:firstLine="482" w:firstLineChars="200"/>
        <w:rPr>
          <w:rFonts w:hint="eastAsia"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3.5投标人按上述规定进行密封和标记后，将投标文件按照招标文件的要求送达指定地点。如果未按上述规定进行密封和标记，</w:t>
      </w:r>
      <w:r>
        <w:rPr>
          <w:rFonts w:hint="eastAsia" w:ascii="宋体" w:hAnsi="宋体"/>
          <w:b/>
          <w:bCs/>
          <w:color w:val="000000" w:themeColor="text1"/>
          <w:sz w:val="24"/>
          <w:szCs w:val="24"/>
          <w:lang w:eastAsia="zh-CN"/>
          <w14:textFill>
            <w14:solidFill>
              <w14:schemeClr w14:val="tx1"/>
            </w14:solidFill>
          </w14:textFill>
        </w:rPr>
        <w:t>旗公共资源交易中心</w:t>
      </w:r>
      <w:r>
        <w:rPr>
          <w:rFonts w:hint="eastAsia" w:ascii="宋体" w:hAnsi="宋体"/>
          <w:b/>
          <w:bCs/>
          <w:color w:val="000000" w:themeColor="text1"/>
          <w:sz w:val="24"/>
          <w:szCs w:val="24"/>
          <w14:textFill>
            <w14:solidFill>
              <w14:schemeClr w14:val="tx1"/>
            </w14:solidFill>
          </w14:textFill>
        </w:rPr>
        <w:t>对误投或提前启封概不负责</w:t>
      </w:r>
      <w:r>
        <w:rPr>
          <w:rFonts w:hint="eastAsia" w:ascii="宋体" w:hAnsi="宋体"/>
          <w:color w:val="000000" w:themeColor="text1"/>
          <w:sz w:val="24"/>
          <w:szCs w:val="24"/>
          <w14:textFill>
            <w14:solidFill>
              <w14:schemeClr w14:val="tx1"/>
            </w14:solidFill>
          </w14:textFill>
        </w:rPr>
        <w:t>。</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4.投标有效期</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4.1投标有效期从提交投标文件的截止之日起算。投标文件中承诺的投标有效期应当不少于招标文件中载明的投标有效期。投标有效期内投标人撤销投标文件的，采购人或者采购代理机构可以不退还投标保证金。</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5.投标保证金</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5.1投标保证金的缴纳</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投标人在提交投标文件的同时，应按投标人须知前附表规定的金额、开户银行、行号、开户单位、账号和招标文件本章“报名须知”规定的投标保证金缴纳要求递交投标保证金，并作为其投标文件的组成部分。</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5.2投标保证金的退还：</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（1）投标人在投标截止时间前放弃投标的，自收到投标人书面放弃投标通知之日起５个工作日内退还，但因投标人自身原因导致无法及时退还的除外；</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（2）未中标人投标保证金，自中标通知书发出之日起5个工作日内退还；</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（3）中标人投标保证金，自政府采购合同签订之日起5个工作日内退还或者转为中标人的履约保证金。</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5.3有下列情形之一的，投标保证金将不予退还：</w:t>
      </w:r>
    </w:p>
    <w:p>
      <w:pPr>
        <w:spacing w:line="360" w:lineRule="auto"/>
        <w:ind w:firstLine="528" w:firstLineChars="22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（1）中标后，无正当理由放弃中标资格；</w:t>
      </w:r>
    </w:p>
    <w:p>
      <w:pPr>
        <w:spacing w:line="360" w:lineRule="auto"/>
        <w:ind w:firstLine="528" w:firstLineChars="22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（2）中标后，无正当理由不与招标人签订合同；</w:t>
      </w:r>
    </w:p>
    <w:p>
      <w:pPr>
        <w:spacing w:line="360" w:lineRule="auto"/>
        <w:ind w:firstLine="528" w:firstLineChars="22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（3）在签订合同时，向招标人提出附加条件；</w:t>
      </w:r>
    </w:p>
    <w:p>
      <w:pPr>
        <w:spacing w:line="360" w:lineRule="auto"/>
        <w:ind w:firstLine="528" w:firstLineChars="22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（4）不按照招标文件要求提交履约保证金；</w:t>
      </w:r>
    </w:p>
    <w:p>
      <w:pPr>
        <w:spacing w:line="360" w:lineRule="auto"/>
        <w:ind w:firstLine="528" w:firstLineChars="22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（5）要求修改、补充和撤销投标文件的实质性内容；</w:t>
      </w:r>
    </w:p>
    <w:p>
      <w:pPr>
        <w:spacing w:line="360" w:lineRule="auto"/>
        <w:ind w:firstLine="528" w:firstLineChars="22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（6）要求更改招标文件和中标结果公告的实质性内容；</w:t>
      </w:r>
    </w:p>
    <w:p>
      <w:pPr>
        <w:spacing w:line="360" w:lineRule="auto"/>
        <w:ind w:firstLine="528" w:firstLineChars="22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（7）法律法规和招标文件规定的其他情形。</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6.</w:t>
      </w:r>
      <w:r>
        <w:rPr>
          <w:rFonts w:ascii="宋体" w:hAnsi="宋体"/>
          <w:b/>
          <w:color w:val="000000" w:themeColor="text1"/>
          <w:sz w:val="24"/>
          <w:szCs w:val="24"/>
          <w14:textFill>
            <w14:solidFill>
              <w14:schemeClr w14:val="tx1"/>
            </w14:solidFill>
          </w14:textFill>
        </w:rPr>
        <w:t>投标文件的修改和撤回</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在提交投标截止时间前，可以对所递交的投标文件进行补充、修改或者撤回。补充、修改的内容旁签署（法人或授权委托人签署）、盖章、密封后生效，并作为投标文件的组成部分；撤回的应以书面形式告知鄂托克前旗公共资源交易中心或采购人或代理公司。</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在提交投标文件截止时间后到招标文件规定的投标有效期终止之前，投标人不得补充、修改、替代或者撤回其投标文件。</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7.投标文件的递交</w:t>
      </w:r>
    </w:p>
    <w:p>
      <w:pPr>
        <w:spacing w:line="360" w:lineRule="auto"/>
        <w:ind w:firstLine="482" w:firstLineChars="200"/>
        <w:rPr>
          <w:color w:val="000000" w:themeColor="text1"/>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在招标文件要求提交投标文件的截止时间之后送达或没有将《开标一览表》单独密封、单独递交的投标文件</w:t>
      </w:r>
      <w:r>
        <w:rPr>
          <w:rFonts w:hint="eastAsia" w:ascii="宋体" w:hAnsi="宋体"/>
          <w:b/>
          <w:bCs/>
          <w:color w:val="000000" w:themeColor="text1"/>
          <w:kern w:val="0"/>
          <w:sz w:val="24"/>
          <w:szCs w:val="24"/>
          <w14:textFill>
            <w14:solidFill>
              <w14:schemeClr w14:val="tx1"/>
            </w14:solidFill>
          </w14:textFill>
        </w:rPr>
        <w:t>，</w:t>
      </w:r>
      <w:r>
        <w:rPr>
          <w:rFonts w:hint="eastAsia" w:ascii="宋体" w:hAnsi="宋体"/>
          <w:b/>
          <w:bCs/>
          <w:color w:val="000000" w:themeColor="text1"/>
          <w:sz w:val="24"/>
          <w:szCs w:val="24"/>
          <w14:textFill>
            <w14:solidFill>
              <w14:schemeClr w14:val="tx1"/>
            </w14:solidFill>
          </w14:textFill>
        </w:rPr>
        <w:t>为无效投标文件，采购单位或采购代理机构将拒收。</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8.投标现场演示</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招标文件规定投标现场演示的，投标人应开标前做好演示准备（包括演示内容、演示环境、演示人员），自行提供演示设备。</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六.开标</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1.开标时间和地点</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开标时间与提交投标文件截止时间为同一时间；开标地点为招标文件规定的地点。邀请所有投标人的法定代表人或其授权委托人准时参加。</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采购人、代理公司对误投或未按规定时间、地点进行投标的概不负责。</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2.开标程序</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2.1主持人按下列程序进行开标：</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（1）宣布开标纪律；</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（2）公布在投标截止时间前提交投标文件的投标人名称；</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（3）宣布采购人代表、采购代理机构代表、监督部门等有关人员姓名；</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由投标人或者其推选的代表检查投标文件的密封情况；经确认无误后，由采购人或者采购代理机构工作人员当众拆封，宣布投标人名称、投标价格和招标文件规定的需要宣布的其他内容（以开标一览表要求为准），投标人签字确认；</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（5）参加开标会议人员在开标记录上对应签字确认；</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（6）开标结束，投标文件移交评标委员会。</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2.2开标异议</w:t>
      </w:r>
    </w:p>
    <w:p>
      <w:pPr>
        <w:spacing w:line="360" w:lineRule="auto"/>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投标人代表对开标过程和开标记录有疑义，以及认为采购人、采购代理机构相关工作人员有需要回避的情形的，应当场提出询问或者回避申请，开标会议结束后不再接受相关询问、质疑或者回避申请。</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2.3 投标人不足三家的，不得开标。</w:t>
      </w:r>
    </w:p>
    <w:p>
      <w:pPr>
        <w:spacing w:line="360" w:lineRule="auto"/>
        <w:ind w:firstLine="361" w:firstLineChars="15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七.评标</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1.评标委员会</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1.1评标委员会由采购人代表和有关技术、经济等方面的专家组成，成员人数为5人及以上单数，其中技术、经济等方面的评审专家不得少于成员总数的三分之二。</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1.2评标委员会成员有下列情形之一的，应当回避：</w:t>
      </w:r>
    </w:p>
    <w:p>
      <w:pPr>
        <w:spacing w:line="360" w:lineRule="auto"/>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（1）参加采购活动前三年内,与投标人存在劳动关系,或者担任过投标人的董事、监事,或者是投标人的控股股东或实际控制人；</w:t>
      </w:r>
    </w:p>
    <w:p>
      <w:pPr>
        <w:spacing w:line="360" w:lineRule="auto"/>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（2）与投标人的法定代表人或者负责人有夫妻、直系血亲、三代以内旁系血亲或者近姻亲关系；</w:t>
      </w:r>
    </w:p>
    <w:p>
      <w:pPr>
        <w:spacing w:line="360" w:lineRule="auto"/>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（3）与投标人有其他可能影响政府采购活动公平、公正进行的关系；</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2.评标原则</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2.1评标活动遵循公平、公正、科学和择优的原则，以招标文件和投标文件为评标的基本依据，并按照招标文件规定的评标方法和评标标准进行评标。</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2.2具体评标事项由评标委员会负责，并按招标文件的规定办法进行评审。</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2.3 合格投标人不足三家的，不得评标。</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3.澄清</w:t>
      </w:r>
    </w:p>
    <w:p>
      <w:pPr>
        <w:spacing w:line="360" w:lineRule="auto"/>
        <w:ind w:firstLine="480" w:firstLineChars="200"/>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对于投标文件中含义不明确、同类问题表述不一致或者有明显文字和计算错误的内容，评标委员会应当以书面形式要求投标人作出必要的澄清、说明或者补正。</w:t>
      </w:r>
    </w:p>
    <w:p>
      <w:pPr>
        <w:spacing w:line="360" w:lineRule="auto"/>
        <w:ind w:firstLine="480" w:firstLineChars="200"/>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3.1评标委员会不接受投标人主动提出的澄清、说明或补正。</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3.2评标委员会对投标人提交的澄清、说明或补正有疑问的，可以要求投标人进一步澄清、说明或补正。</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4.投标无效的情形</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详见第六章评审表。经评标委员会认定，凡其中有一项不合格的，按无效投标处理。</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5.废标的情形</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出现下列情形之一的，应予以废标。</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（1）符合专业条件的投标人或者对招标文件作实质响应的投标人不足3家</w:t>
      </w:r>
      <w:r>
        <w:rPr>
          <w:rFonts w:hint="eastAsia" w:ascii="宋体" w:hAnsi="宋体" w:cs="宋体"/>
          <w:color w:val="000000" w:themeColor="text1"/>
          <w:sz w:val="24"/>
          <w:szCs w:val="24"/>
          <w14:textFill>
            <w14:solidFill>
              <w14:schemeClr w14:val="tx1"/>
            </w14:solidFill>
          </w14:textFill>
        </w:rPr>
        <w:t>的；</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（2）出现影响采购公正的违法、违规行为的；</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（3）投标人的报价均超过了采购预算；</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（4）因重大变故，采购任务取消；</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（5）法律、法规以及招标文件规定其他情形。</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6.定标</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评标委员会按照招标文件确定的评标方法、步骤、标准，对投标文件进行评审。评标结束后，对投标人的评审名次进行排序，确定中标人或者推荐中标候选人。</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7.中标结果公告</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7.1中标人确定后，代理公司将在内蒙古自治区政府采购网、内蒙古自治区公共资源交易网、鄂尔多斯市政府采购网和鄂尔多斯市公共资源交易网、鄂托克前旗公共资源交易网和</w:t>
      </w:r>
      <w:r>
        <w:rPr>
          <w:rFonts w:hint="eastAsia" w:ascii="宋体" w:hAnsi="宋体"/>
          <w:bCs/>
          <w:color w:val="000000" w:themeColor="text1"/>
          <w:sz w:val="24"/>
          <w:szCs w:val="24"/>
          <w14:textFill>
            <w14:solidFill>
              <w14:schemeClr w14:val="tx1"/>
            </w14:solidFill>
          </w14:textFill>
        </w:rPr>
        <w:t>鄂托克前旗人民政府网</w:t>
      </w:r>
      <w:r>
        <w:rPr>
          <w:rFonts w:hint="eastAsia" w:ascii="宋体" w:hAnsi="宋体"/>
          <w:color w:val="000000" w:themeColor="text1"/>
          <w:sz w:val="24"/>
          <w:szCs w:val="24"/>
          <w14:textFill>
            <w14:solidFill>
              <w14:schemeClr w14:val="tx1"/>
            </w14:solidFill>
          </w14:textFill>
        </w:rPr>
        <w:t>上发布中标结果公告，同时将中标结果以公告形式通知未中标的投标人，中标结果公告期为</w:t>
      </w:r>
      <w:r>
        <w:rPr>
          <w:rFonts w:hint="eastAsia" w:ascii="宋体" w:hAnsi="宋体"/>
          <w:color w:val="000000" w:themeColor="text1"/>
          <w:sz w:val="24"/>
          <w:szCs w:val="24"/>
          <w:u w:val="single"/>
          <w14:textFill>
            <w14:solidFill>
              <w14:schemeClr w14:val="tx1"/>
            </w14:solidFill>
          </w14:textFill>
        </w:rPr>
        <w:t xml:space="preserve"> 1 </w:t>
      </w:r>
      <w:r>
        <w:rPr>
          <w:rFonts w:hint="eastAsia" w:ascii="宋体" w:hAnsi="宋体"/>
          <w:color w:val="000000" w:themeColor="text1"/>
          <w:sz w:val="24"/>
          <w:szCs w:val="24"/>
          <w14:textFill>
            <w14:solidFill>
              <w14:schemeClr w14:val="tx1"/>
            </w14:solidFill>
          </w14:textFill>
        </w:rPr>
        <w:t>个工作日。</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7.2中标人须将中标货物报价明细表（WORD格式电子版，格式下载地址：鄂尔多斯市公共资源交易网</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办事指南</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办事表格下载</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政府采购相关范本）（包括主要中标标的的名称、规格型号、数量、单价、服务要求）于评标结束后当天发送在代理公司工作人员邮箱内（</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"mailto:youj_0722@163.com" </w:instrText>
      </w:r>
      <w:r>
        <w:rPr>
          <w:color w:val="000000" w:themeColor="text1"/>
          <w14:textFill>
            <w14:solidFill>
              <w14:schemeClr w14:val="tx1"/>
            </w14:solidFill>
          </w14:textFill>
        </w:rPr>
        <w:fldChar w:fldCharType="separate"/>
      </w:r>
      <w:r>
        <w:rPr>
          <w:rFonts w:hint="eastAsia" w:ascii="宋体" w:hAnsi="宋体"/>
          <w:color w:val="000000" w:themeColor="text1"/>
          <w:sz w:val="24"/>
          <w:szCs w:val="24"/>
          <w:lang w:eastAsia="zh-CN"/>
          <w14:textFill>
            <w14:solidFill>
              <w14:schemeClr w14:val="tx1"/>
            </w14:solidFill>
          </w14:textFill>
        </w:rPr>
        <w:t>2554661069</w:t>
      </w:r>
      <w:r>
        <w:rPr>
          <w:rFonts w:hint="eastAsia" w:ascii="宋体" w:hAnsi="宋体"/>
          <w:color w:val="000000" w:themeColor="text1"/>
          <w:sz w:val="24"/>
          <w:szCs w:val="24"/>
          <w14:textFill>
            <w14:solidFill>
              <w14:schemeClr w14:val="tx1"/>
            </w14:solidFill>
          </w14:textFill>
        </w:rPr>
        <w:t>@qq.com</w:t>
      </w:r>
      <w:r>
        <w:rPr>
          <w:rFonts w:hint="eastAsia" w:ascii="宋体" w:hAnsi="宋体"/>
          <w:color w:val="000000" w:themeColor="text1"/>
          <w:sz w:val="24"/>
          <w:szCs w:val="24"/>
          <w14:textFill>
            <w14:solidFill>
              <w14:schemeClr w14:val="tx1"/>
            </w14:solidFill>
          </w14:textFill>
        </w:rPr>
        <w:fldChar w:fldCharType="end"/>
      </w:r>
      <w:r>
        <w:rPr>
          <w:rFonts w:hint="eastAsia" w:ascii="宋体" w:hAnsi="宋体"/>
          <w:color w:val="000000" w:themeColor="text1"/>
          <w:sz w:val="24"/>
          <w:szCs w:val="24"/>
          <w14:textFill>
            <w14:solidFill>
              <w14:schemeClr w14:val="tx1"/>
            </w14:solidFill>
          </w14:textFill>
        </w:rPr>
        <w:t>，联系人：</w:t>
      </w:r>
      <w:r>
        <w:rPr>
          <w:rFonts w:hint="eastAsia" w:ascii="宋体" w:hAnsi="宋体"/>
          <w:color w:val="000000" w:themeColor="text1"/>
          <w:sz w:val="24"/>
          <w:szCs w:val="24"/>
          <w:lang w:eastAsia="zh-CN"/>
          <w14:textFill>
            <w14:solidFill>
              <w14:schemeClr w14:val="tx1"/>
            </w14:solidFill>
          </w14:textFill>
        </w:rPr>
        <w:t>孟更布拉格</w:t>
      </w:r>
      <w:r>
        <w:rPr>
          <w:rFonts w:hint="eastAsia" w:ascii="宋体" w:hAnsi="宋体"/>
          <w:color w:val="000000" w:themeColor="text1"/>
          <w:sz w:val="24"/>
          <w:szCs w:val="24"/>
          <w14:textFill>
            <w14:solidFill>
              <w14:schemeClr w14:val="tx1"/>
            </w14:solidFill>
          </w14:textFill>
        </w:rPr>
        <w:t>，联系电话</w:t>
      </w:r>
      <w:r>
        <w:rPr>
          <w:rFonts w:hint="eastAsia" w:ascii="宋体" w:hAnsi="宋体"/>
          <w:color w:val="000000" w:themeColor="text1"/>
          <w:sz w:val="24"/>
          <w:szCs w:val="24"/>
          <w:lang w:eastAsia="zh-CN"/>
          <w14:textFill>
            <w14:solidFill>
              <w14:schemeClr w14:val="tx1"/>
            </w14:solidFill>
          </w14:textFill>
        </w:rPr>
        <w:t>0477-7621750</w:t>
      </w:r>
      <w:r>
        <w:rPr>
          <w:rFonts w:hint="eastAsia" w:ascii="宋体" w:hAnsi="宋体"/>
          <w:color w:val="000000" w:themeColor="text1"/>
          <w:sz w:val="24"/>
          <w:szCs w:val="24"/>
          <w14:textFill>
            <w14:solidFill>
              <w14:schemeClr w14:val="tx1"/>
            </w14:solidFill>
          </w14:textFill>
        </w:rPr>
        <w:t>），并在邮件标题注明项目名称及中标单位名称，否则不予发布中标结果公告。</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8.中标通知书发放</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代理公司以书面形式向中标人发出中标通知书，</w:t>
      </w:r>
      <w:r>
        <w:rPr>
          <w:rFonts w:ascii="宋体" w:hAnsi="宋体"/>
          <w:color w:val="000000" w:themeColor="text1"/>
          <w:sz w:val="24"/>
          <w:szCs w:val="24"/>
          <w14:textFill>
            <w14:solidFill>
              <w14:schemeClr w14:val="tx1"/>
            </w14:solidFill>
          </w14:textFill>
        </w:rPr>
        <w:t>中标通知书是合同的组成部分</w:t>
      </w:r>
      <w:r>
        <w:rPr>
          <w:rFonts w:hint="eastAsia" w:ascii="宋体" w:hAnsi="宋体"/>
          <w:color w:val="000000" w:themeColor="text1"/>
          <w:sz w:val="24"/>
          <w:szCs w:val="24"/>
          <w14:textFill>
            <w14:solidFill>
              <w14:schemeClr w14:val="tx1"/>
            </w14:solidFill>
          </w14:textFill>
        </w:rPr>
        <w:t>，中标通知书对采购人和中标投标人具有同等法律效力。</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中标通知书发出后，采购人不得违法改变中标结果，中标人无正当理由不得放弃中标。</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中标人须持法定代表人授权委托书及本人身份证至代理公司领取。</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八.询问、质疑与投诉</w:t>
      </w:r>
    </w:p>
    <w:p>
      <w:pPr>
        <w:autoSpaceDE w:val="0"/>
        <w:autoSpaceDN w:val="0"/>
        <w:adjustRightInd w:val="0"/>
        <w:snapToGrid w:val="0"/>
        <w:spacing w:line="360" w:lineRule="auto"/>
        <w:ind w:right="32"/>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1.询问</w:t>
      </w:r>
    </w:p>
    <w:p>
      <w:pPr>
        <w:autoSpaceDE w:val="0"/>
        <w:autoSpaceDN w:val="0"/>
        <w:adjustRightInd w:val="0"/>
        <w:snapToGrid w:val="0"/>
        <w:spacing w:line="360" w:lineRule="auto"/>
        <w:ind w:right="32" w:firstLine="482" w:firstLineChars="201"/>
        <w:rPr>
          <w:rFonts w:ascii="宋体" w:hAnsi="宋体" w:cs="宋体"/>
          <w:b/>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投标人对政府采购活动事项有疑问的，可以向采购人或采购中心提出询问，采购人或采购中心应当在</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个工作日内做出答复，但答复的内容不得涉及商业秘密。</w:t>
      </w:r>
      <w:r>
        <w:rPr>
          <w:rFonts w:hint="eastAsia" w:ascii="宋体" w:hAnsi="宋体" w:cs="宋体"/>
          <w:color w:val="000000" w:themeColor="text1"/>
          <w:kern w:val="0"/>
          <w:sz w:val="24"/>
          <w:szCs w:val="24"/>
          <w14:textFill>
            <w14:solidFill>
              <w14:schemeClr w14:val="tx1"/>
            </w14:solidFill>
          </w14:textFill>
        </w:rPr>
        <w:t>投标人提出的询问超出采购人对采购中心委托授权范围的，采购中心应当告知其向采购人提出。</w:t>
      </w:r>
    </w:p>
    <w:p>
      <w:pPr>
        <w:autoSpaceDE w:val="0"/>
        <w:autoSpaceDN w:val="0"/>
        <w:adjustRightInd w:val="0"/>
        <w:snapToGrid w:val="0"/>
        <w:spacing w:line="360" w:lineRule="auto"/>
        <w:ind w:right="32" w:firstLine="482" w:firstLineChars="201"/>
        <w:rPr>
          <w:rFonts w:ascii="宋体" w:hAns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为了使提出的询问事项在规定时间内得到有效回复，询问采用实名制，询问内容以书面材料的形式亲自递交到鄂托克前旗公共资源交易中心，正式受理后方可生效，否则，为无效询问。</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2.质疑</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2.1投标人认为采购文件、采购过程和中标、成交结果使自己的权益受到损害的，可以在知道或者应知其权益受到损害之日起七个工作日内，以书面形式向采购人提出质疑</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2.2采购人应当在收到投标人的书面质疑后七个工作日内作出答复，并以书面形式通知质疑投标人和其他有关投标人，但答复的内容不得涉及商业秘密。</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2.3询问或者质疑事项可能影响中标结果的，采购人应当暂停签订合同，已经签订合同的，应当中止履行合同。</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2.4为了使提出的质疑事项在规定时间内得到有效答复、处理，质疑采用实名制，质疑人必须为本次采购活动当事人，且由法定代表人或投标授权人亲自递交到旗公共资源交易中心，正式受理后方可生效，否则，为无效质疑。</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2.5递交的质疑函务必提供以下信息和内容：</w:t>
      </w:r>
    </w:p>
    <w:p>
      <w:pPr>
        <w:spacing w:line="360" w:lineRule="auto"/>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（1）质疑人的单位名称和姓名、地址、联系电话、身份证明和法人授权委托书；</w:t>
      </w:r>
    </w:p>
    <w:p>
      <w:pPr>
        <w:spacing w:line="360" w:lineRule="auto"/>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（2）被质疑人的单位名称或姓名等；</w:t>
      </w:r>
    </w:p>
    <w:p>
      <w:pPr>
        <w:spacing w:line="360" w:lineRule="auto"/>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（3）质疑应当有明确的请求和必要的证明材料；</w:t>
      </w:r>
    </w:p>
    <w:p>
      <w:pPr>
        <w:spacing w:line="360" w:lineRule="auto"/>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（4）质疑人的签章及提出质疑的准确日期。</w:t>
      </w:r>
    </w:p>
    <w:p>
      <w:pPr>
        <w:spacing w:line="360" w:lineRule="auto"/>
        <w:ind w:firstLine="482" w:firstLineChars="20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2.6有下列情况之一的质疑不予受理：</w:t>
      </w:r>
    </w:p>
    <w:p>
      <w:pPr>
        <w:spacing w:line="360" w:lineRule="auto"/>
        <w:ind w:firstLine="482" w:firstLineChars="20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）非投标人提出的质疑；</w:t>
      </w:r>
    </w:p>
    <w:p>
      <w:pPr>
        <w:spacing w:line="360" w:lineRule="auto"/>
        <w:ind w:firstLine="482" w:firstLineChars="20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（2）无质疑函件或质疑函件缺少投标人法人印章、投标人法定代表人签字、有效授权书和联系方式之一的质疑；</w:t>
      </w:r>
    </w:p>
    <w:p>
      <w:pPr>
        <w:spacing w:line="360" w:lineRule="auto"/>
        <w:ind w:firstLine="482" w:firstLineChars="20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（3）质疑函件无实质性内容或佐证文件资料，主观臆断及推理得出结论的质疑；</w:t>
      </w:r>
    </w:p>
    <w:p>
      <w:pPr>
        <w:spacing w:line="360" w:lineRule="auto"/>
        <w:ind w:firstLine="482" w:firstLineChars="20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（4）相应证明材料不真实或来源不合法的质疑；</w:t>
      </w:r>
    </w:p>
    <w:p>
      <w:pPr>
        <w:spacing w:line="360" w:lineRule="auto"/>
        <w:ind w:firstLine="482" w:firstLineChars="20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（5）未按规定时间或超过质疑时限提出的质疑；</w:t>
      </w:r>
    </w:p>
    <w:p>
      <w:pPr>
        <w:spacing w:line="360" w:lineRule="auto"/>
        <w:ind w:firstLine="482" w:firstLineChars="20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（6）除亲自送达书面质疑书式外，其他任何方式的质疑。</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2.7对捏造事实，提供虚假材料或者以非法手段取得证明材料进行恶意质疑的，一经查实，将上报监督部门，并给以相应处罚。</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3.投诉</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质疑人对采购人、旗公共资源交易中心的答复不满意或者采购人、旗公共资源交易中心未在规定的时间内做出书面答复的，可以在答复期满后十五个工作日内向监督部门进行投诉。投诉程序按《政府采购法》及相关规定执行。</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投标人投诉的事项不得超出已质疑事项的范围。</w:t>
      </w:r>
      <w:bookmarkStart w:id="4" w:name="_Toc447030613"/>
      <w:bookmarkStart w:id="5" w:name="_Toc266431157"/>
    </w:p>
    <w:p>
      <w:pPr>
        <w:pStyle w:val="3"/>
        <w:spacing w:before="120" w:after="120"/>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6" w:name="_Toc3449457"/>
      <w:bookmarkStart w:id="7" w:name="_Toc3449593"/>
      <w:r>
        <w:rPr>
          <w:rFonts w:hint="eastAsia"/>
          <w:color w:val="000000" w:themeColor="text1"/>
          <w14:textFill>
            <w14:solidFill>
              <w14:schemeClr w14:val="tx1"/>
            </w14:solidFill>
          </w14:textFill>
        </w:rPr>
        <w:t xml:space="preserve">第三章 </w:t>
      </w:r>
      <w:bookmarkEnd w:id="4"/>
      <w:bookmarkEnd w:id="5"/>
      <w:r>
        <w:rPr>
          <w:rFonts w:hint="eastAsia"/>
          <w:color w:val="000000" w:themeColor="text1"/>
          <w14:textFill>
            <w14:solidFill>
              <w14:schemeClr w14:val="tx1"/>
            </w14:solidFill>
          </w14:textFill>
        </w:rPr>
        <w:t>合同与验收</w:t>
      </w:r>
      <w:bookmarkEnd w:id="6"/>
      <w:bookmarkEnd w:id="7"/>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一.合同要求</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    1.一般要求</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1.1采购人应当自中标通知书发出之日起30日内，按照招标文件和中标人投标文件的规定，与中标人签订书面合同。所签订的合同不得对招标文件确定的事项和中标人投标文件作实质性修改。</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合同签订双方不得提出任何不合理的要求作为签订合同的条件。</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1.3采购人与中标人应当根据合同的约定依法履行合同义务。</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政府采购合同的履行、违约责任和解决争议的方法等适用《中华人民共和国合同法》。</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政府采购合同的双方当事人不得擅自变更、中止或者终止合同。</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1.4拒绝签订采购合同的按照相关规定处理，并承担相应法律责任。</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1.5</w:t>
      </w:r>
      <w:r>
        <w:rPr>
          <w:rFonts w:ascii="宋体" w:hAnsi="宋体"/>
          <w:color w:val="000000" w:themeColor="text1"/>
          <w:sz w:val="24"/>
          <w:szCs w:val="24"/>
          <w14:textFill>
            <w14:solidFill>
              <w14:schemeClr w14:val="tx1"/>
            </w14:solidFill>
          </w14:textFill>
        </w:rPr>
        <w:t>采购人应当自政府采购合同签订之日起2个工作日内，将政府采购合同在指定的媒体上公告，但政府采购合同中涉及国家秘密</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商业秘密的内容除外。</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自合同签订之日起2个工作日内，中标人应将政府采购合同送达至旗公共资源交易中心（联系人：宋先生，联系电话：0477-7621750）存档，逾期未签订合同或未按时交回合同，将按照相关法律法规做出相应处罚。</w:t>
      </w: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2. 合同格式及内容</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2.1具体格式见本招标文件后附拟签订的《合同文本》（部分合同条款），投标文件中可以不提供《合同文本》。</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2.2《合同文本》的内容可以根据《合同法》和合同签订双方的实际要求进行修改，但不得改变范本中的实质性内容。</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二.验收</w:t>
      </w:r>
    </w:p>
    <w:p>
      <w:pPr>
        <w:spacing w:line="360" w:lineRule="auto"/>
        <w:ind w:firstLine="480" w:firstLineChars="200"/>
        <w:rPr>
          <w:rFonts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中标人在供货、工程竣工或服务结束后，采购人应及时组织验收，并按照招标文件、投标文件及合同约定填写验收单（下载地址：鄂尔多斯市公共资源交易网</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办事指南</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办事表格下载</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政府采购相关范本）。验收合格后2个工作日内，中标人应将政府采购项目验收单送达至旗公共资源交易中心（联系人：宋先生，联系电话：0477-7621750 ）存档。逾期未验收或未按时交回验收单，将按照相关法律法规做出相应处罚。</w:t>
      </w:r>
      <w:r>
        <w:rPr>
          <w:rFonts w:ascii="宋体" w:hAnsi="宋体"/>
          <w:b/>
          <w:bCs/>
          <w:color w:val="000000" w:themeColor="text1"/>
          <w:kern w:val="44"/>
          <w:sz w:val="24"/>
          <w:szCs w:val="24"/>
          <w:lang w:val="zh-CN"/>
          <w14:textFill>
            <w14:solidFill>
              <w14:schemeClr w14:val="tx1"/>
            </w14:solidFill>
          </w14:textFill>
        </w:rPr>
        <w:br w:type="page"/>
      </w:r>
    </w:p>
    <w:p>
      <w:pPr>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政府采购合同（合同文本）</w:t>
      </w:r>
    </w:p>
    <w:p>
      <w:pPr>
        <w:rPr>
          <w:rFonts w:ascii="宋体" w:hAnsi="宋体"/>
          <w:b/>
          <w:color w:val="000000" w:themeColor="text1"/>
          <w:sz w:val="44"/>
          <w:szCs w:val="44"/>
          <w14:textFill>
            <w14:solidFill>
              <w14:schemeClr w14:val="tx1"/>
            </w14:solidFill>
          </w14:textFill>
        </w:rPr>
      </w:pPr>
    </w:p>
    <w:p>
      <w:pP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甲方：名称（采购人名称）：</w:t>
      </w:r>
    </w:p>
    <w:p>
      <w:pPr>
        <w:ind w:firstLine="723" w:firstLineChars="300"/>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地址（详细地址）：</w:t>
      </w:r>
    </w:p>
    <w:p>
      <w:pP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乙方：名称（中标人名称）：</w:t>
      </w:r>
    </w:p>
    <w:p>
      <w:pPr>
        <w:ind w:firstLine="723" w:firstLineChars="300"/>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地址（详细地址）：</w:t>
      </w:r>
    </w:p>
    <w:p>
      <w:pPr>
        <w:jc w:val="left"/>
        <w:rPr>
          <w:rFonts w:asciiTheme="minorEastAsia" w:hAnsiTheme="minorEastAsia" w:eastAsia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合同号：</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（填写签订合同一次性告知书中合同号 ） </w:t>
      </w:r>
    </w:p>
    <w:p>
      <w:pPr>
        <w:spacing w:line="15" w:lineRule="atLeast"/>
        <w:ind w:firstLine="646"/>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根据《中华人民共和国政府采购法》、《中华人民共和国合同法》等相关法律法规，甲、乙双方就</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（填写项目名称）               </w:t>
      </w:r>
      <w:r>
        <w:rPr>
          <w:rFonts w:hint="eastAsia" w:asciiTheme="minorEastAsia" w:hAnsiTheme="minorEastAsia" w:eastAsiaTheme="minorEastAsia"/>
          <w:color w:val="000000" w:themeColor="text1"/>
          <w:sz w:val="24"/>
          <w:szCs w:val="24"/>
          <w14:textFill>
            <w14:solidFill>
              <w14:schemeClr w14:val="tx1"/>
            </w14:solidFill>
          </w14:textFill>
        </w:rPr>
        <w:t>（政府采购项目批准书编号：</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，经平等自愿协商一致达成合同如下：</w:t>
      </w:r>
    </w:p>
    <w:p>
      <w:pPr>
        <w:spacing w:line="15" w:lineRule="atLeast"/>
        <w:ind w:firstLine="645"/>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一、合同文件</w:t>
      </w:r>
    </w:p>
    <w:p>
      <w:pPr>
        <w:spacing w:line="15" w:lineRule="atLeast"/>
        <w:ind w:firstLine="645"/>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本合同所附下列文件是构成本合同不可分割的部分：</w:t>
      </w:r>
    </w:p>
    <w:p>
      <w:pPr>
        <w:spacing w:line="15" w:lineRule="atLeast"/>
        <w:ind w:firstLine="645"/>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1、合同格式以及合同条款</w:t>
      </w:r>
    </w:p>
    <w:p>
      <w:pPr>
        <w:spacing w:line="15" w:lineRule="atLeast"/>
        <w:ind w:firstLine="645"/>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2、中标结果公告及中标通知书</w:t>
      </w:r>
    </w:p>
    <w:p>
      <w:pPr>
        <w:spacing w:line="15" w:lineRule="atLeast"/>
        <w:ind w:firstLine="645"/>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3、招标文件</w:t>
      </w:r>
    </w:p>
    <w:p>
      <w:pPr>
        <w:spacing w:line="15" w:lineRule="atLeast"/>
        <w:ind w:firstLine="645"/>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4、投标文件</w:t>
      </w:r>
    </w:p>
    <w:p>
      <w:pPr>
        <w:spacing w:line="15" w:lineRule="atLeast"/>
        <w:ind w:firstLine="645"/>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5、变更合同</w:t>
      </w:r>
    </w:p>
    <w:p>
      <w:pPr>
        <w:spacing w:line="15" w:lineRule="atLeast"/>
        <w:ind w:firstLine="645"/>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二、本合同所提供的服务以招标文件、投标文件要求的相关服务要求为主。后附主要服务内容清单。</w:t>
      </w:r>
    </w:p>
    <w:p>
      <w:pPr>
        <w:spacing w:line="15" w:lineRule="atLeast"/>
        <w:ind w:firstLine="645"/>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三、合同金额</w:t>
      </w:r>
    </w:p>
    <w:p>
      <w:pPr>
        <w:spacing w:line="15" w:lineRule="atLeast"/>
        <w:ind w:firstLine="645"/>
        <w:jc w:val="left"/>
        <w:rPr>
          <w:rFonts w:asciiTheme="minorEastAsia" w:hAnsiTheme="minorEastAsia" w:eastAsia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合同金额为人民币</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万元，大写：</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w:t>
      </w:r>
    </w:p>
    <w:p>
      <w:pPr>
        <w:spacing w:line="15" w:lineRule="atLeast"/>
        <w:ind w:firstLine="645"/>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四、付款方式及时间</w:t>
      </w:r>
    </w:p>
    <w:p>
      <w:pPr>
        <w:spacing w:line="15" w:lineRule="atLeast"/>
        <w:ind w:firstLine="600" w:firstLineChars="250"/>
        <w:jc w:val="left"/>
        <w:rPr>
          <w:rFonts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***（见招标文件第四章）</w:t>
      </w:r>
    </w:p>
    <w:p>
      <w:pPr>
        <w:spacing w:line="15" w:lineRule="atLeast"/>
        <w:ind w:firstLine="645"/>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五、提供服务时间、地点</w:t>
      </w:r>
    </w:p>
    <w:p>
      <w:pPr>
        <w:spacing w:line="15" w:lineRule="atLeast"/>
        <w:ind w:firstLine="645"/>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1、服务期限：合同签订后</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天。</w:t>
      </w:r>
    </w:p>
    <w:p>
      <w:pPr>
        <w:spacing w:line="15" w:lineRule="atLeast"/>
        <w:ind w:firstLine="645"/>
        <w:jc w:val="left"/>
        <w:rPr>
          <w:rFonts w:asciiTheme="minorEastAsia" w:hAnsiTheme="minorEastAsia" w:eastAsia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2、服务地点：</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w:t>
      </w:r>
    </w:p>
    <w:p>
      <w:pPr>
        <w:spacing w:line="15" w:lineRule="atLeast"/>
        <w:ind w:firstLine="645"/>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六、知识产权</w:t>
      </w:r>
    </w:p>
    <w:p>
      <w:pPr>
        <w:spacing w:line="15" w:lineRule="atLeast"/>
        <w:ind w:firstLine="645"/>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乙方应保证甲方在中国境内使用标的物或标的物的任何一部分时，免受第三方提出的侵犯其知识产权的诉讼。</w:t>
      </w:r>
    </w:p>
    <w:p>
      <w:pPr>
        <w:spacing w:line="15" w:lineRule="atLeast"/>
        <w:ind w:firstLine="645"/>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七、验收</w:t>
      </w:r>
    </w:p>
    <w:p>
      <w:pPr>
        <w:spacing w:line="15" w:lineRule="atLeast"/>
        <w:ind w:firstLine="645"/>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1、由甲乙双方及第三方（如有）按照招标文件、投标文件及合同要求，一同对服务内容验收并签字确认。</w:t>
      </w:r>
    </w:p>
    <w:p>
      <w:pPr>
        <w:spacing w:line="15" w:lineRule="atLeast"/>
        <w:ind w:firstLine="645"/>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2、验收不合格的甲方可以解除合同且不承担任何法律责任，</w:t>
      </w:r>
    </w:p>
    <w:p>
      <w:pPr>
        <w:spacing w:line="15" w:lineRule="atLeast"/>
        <w:ind w:firstLine="645"/>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八、服务方案</w:t>
      </w:r>
    </w:p>
    <w:p>
      <w:pPr>
        <w:spacing w:line="15" w:lineRule="atLeast"/>
        <w:ind w:firstLine="720" w:firstLineChars="30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乙方应按招标文件、投标文件中做出的书面说明或承诺提供服务。</w:t>
      </w:r>
    </w:p>
    <w:p>
      <w:pPr>
        <w:spacing w:line="15" w:lineRule="atLeast"/>
        <w:ind w:firstLine="645"/>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九、违约条款</w:t>
      </w:r>
    </w:p>
    <w:p>
      <w:pPr>
        <w:spacing w:line="15" w:lineRule="atLeast"/>
        <w:ind w:firstLine="645"/>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1、乙方逾期提供服务、甲方逾期付款，按日承担违约部分合同金额</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的违约金。</w:t>
      </w:r>
    </w:p>
    <w:p>
      <w:pPr>
        <w:spacing w:line="15" w:lineRule="atLeast"/>
        <w:ind w:firstLine="645"/>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2、其他违约责任以相关法律法规规定为准，无相关规定的，双方协商解决。</w:t>
      </w:r>
    </w:p>
    <w:p>
      <w:pPr>
        <w:spacing w:line="15" w:lineRule="atLeast"/>
        <w:ind w:firstLine="645"/>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十、不可抗力条款</w:t>
      </w:r>
    </w:p>
    <w:p>
      <w:pPr>
        <w:spacing w:line="15" w:lineRule="atLeast"/>
        <w:ind w:firstLine="645"/>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因不可抗力致使一方不能及时或完全履行合同的，应及时通知另一方，双方互不承担责任，并在</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天内提供有关不可抗力的相关证明。合同未履行部分是否继续履行、如何履行等问题，双方协商解决。</w:t>
      </w:r>
    </w:p>
    <w:p>
      <w:pPr>
        <w:spacing w:line="15" w:lineRule="atLeast"/>
        <w:ind w:firstLine="645"/>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十一、争议的解决方式</w:t>
      </w:r>
    </w:p>
    <w:p>
      <w:pPr>
        <w:spacing w:line="15" w:lineRule="atLeast"/>
        <w:ind w:firstLine="645"/>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合同发生纠纷时，双方应协商解决，协商不成可以采用下列方式解决：</w:t>
      </w:r>
    </w:p>
    <w:p>
      <w:pPr>
        <w:spacing w:line="15" w:lineRule="atLeast"/>
        <w:ind w:firstLine="645"/>
        <w:jc w:val="left"/>
        <w:rPr>
          <w:rFonts w:asciiTheme="minorEastAsia" w:hAnsiTheme="minorEastAsia" w:eastAsia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1、提交</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仲裁委员会仲裁。</w:t>
      </w:r>
    </w:p>
    <w:p>
      <w:pPr>
        <w:spacing w:line="15" w:lineRule="atLeast"/>
        <w:ind w:firstLine="645"/>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2、向</w:t>
      </w:r>
      <w:r>
        <w:rPr>
          <w:rFonts w:hint="eastAsia"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 xml:space="preserve">人民法院起诉。            </w:t>
      </w:r>
    </w:p>
    <w:p>
      <w:pPr>
        <w:spacing w:line="15" w:lineRule="atLeast"/>
        <w:ind w:firstLine="645"/>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十二、合同保存</w:t>
      </w:r>
    </w:p>
    <w:p>
      <w:pPr>
        <w:spacing w:line="15" w:lineRule="atLeast"/>
        <w:ind w:firstLine="645"/>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合同文本一式五份，采购单位、投标人、政府采购监管部门、旗公共资源交易中心、国库支付执行机构各一份，自双方签订之日起生效。</w:t>
      </w:r>
    </w:p>
    <w:p>
      <w:pPr>
        <w:spacing w:line="15" w:lineRule="atLeast"/>
        <w:ind w:firstLine="645"/>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十三、</w:t>
      </w:r>
      <w:r>
        <w:rPr>
          <w:rFonts w:asciiTheme="minorEastAsia" w:hAnsiTheme="minorEastAsia" w:eastAsiaTheme="minorEastAsia"/>
          <w:color w:val="000000" w:themeColor="text1"/>
          <w:sz w:val="24"/>
          <w:szCs w:val="24"/>
          <w14:textFill>
            <w14:solidFill>
              <w14:schemeClr w14:val="tx1"/>
            </w14:solidFill>
          </w14:textFill>
        </w:rPr>
        <w:t>合同未尽事宜，双方另行签订补充协议，补充协议是合同的组成部分。</w:t>
      </w:r>
    </w:p>
    <w:p>
      <w:pPr>
        <w:spacing w:line="15" w:lineRule="atLeast"/>
        <w:ind w:firstLine="645"/>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甲方： （章）                              乙 方： （章）</w:t>
      </w:r>
    </w:p>
    <w:p>
      <w:pPr>
        <w:spacing w:line="15" w:lineRule="atLeast"/>
        <w:ind w:firstLine="645"/>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采购方法人代表：       （签字）             投标人法人代表：       （签字）         </w:t>
      </w:r>
    </w:p>
    <w:p>
      <w:pPr>
        <w:spacing w:line="15" w:lineRule="atLeast"/>
        <w:ind w:firstLine="645"/>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开户银行：                                  开户银行： </w:t>
      </w:r>
    </w:p>
    <w:p>
      <w:pPr>
        <w:spacing w:line="15" w:lineRule="atLeast"/>
        <w:ind w:firstLine="645"/>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帐    号：                                  帐    号：</w:t>
      </w:r>
    </w:p>
    <w:p>
      <w:pPr>
        <w:spacing w:line="15" w:lineRule="atLeast"/>
        <w:ind w:firstLine="645"/>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联系电话：                                  联系电话：</w:t>
      </w:r>
    </w:p>
    <w:p>
      <w:pPr>
        <w:spacing w:line="15" w:lineRule="atLeast"/>
        <w:ind w:firstLine="4440" w:firstLineChars="185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签订时间       年  月  日</w:t>
      </w:r>
    </w:p>
    <w:p>
      <w:pPr>
        <w:ind w:firstLine="645"/>
        <w:jc w:val="left"/>
        <w:rPr>
          <w:rFonts w:asciiTheme="minorEastAsia" w:hAnsiTheme="minorEastAsia" w:eastAsiaTheme="minorEastAsia"/>
          <w:color w:val="000000" w:themeColor="text1"/>
          <w:sz w:val="24"/>
          <w:szCs w:val="24"/>
          <w14:textFill>
            <w14:solidFill>
              <w14:schemeClr w14:val="tx1"/>
            </w14:solidFill>
          </w14:textFill>
        </w:rPr>
      </w:pPr>
    </w:p>
    <w:p>
      <w:pPr>
        <w:jc w:val="left"/>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附表：服务内容</w:t>
      </w:r>
    </w:p>
    <w:tbl>
      <w:tblPr>
        <w:tblStyle w:val="25"/>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19"/>
        <w:gridCol w:w="2072"/>
        <w:gridCol w:w="1354"/>
        <w:gridCol w:w="1090"/>
        <w:gridCol w:w="1092"/>
        <w:gridCol w:w="1419"/>
        <w:gridCol w:w="108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tcBorders>
              <w:top w:val="single" w:color="auto" w:sz="4" w:space="0"/>
            </w:tcBorders>
            <w:vAlign w:val="center"/>
          </w:tcPr>
          <w:p>
            <w:pPr>
              <w:adjustRightInd w:val="0"/>
              <w:snapToGrid w:val="0"/>
              <w:spacing w:line="360" w:lineRule="auto"/>
              <w:jc w:val="center"/>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072" w:type="dxa"/>
            <w:tcBorders>
              <w:top w:val="single" w:color="auto" w:sz="4" w:space="0"/>
            </w:tcBorders>
            <w:vAlign w:val="center"/>
          </w:tcPr>
          <w:p>
            <w:pPr>
              <w:adjustRightInd w:val="0"/>
              <w:snapToGrid w:val="0"/>
              <w:spacing w:line="360" w:lineRule="auto"/>
              <w:jc w:val="center"/>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服务内容名称</w:t>
            </w:r>
          </w:p>
        </w:tc>
        <w:tc>
          <w:tcPr>
            <w:tcW w:w="1354" w:type="dxa"/>
            <w:tcBorders>
              <w:top w:val="single" w:color="auto" w:sz="4" w:space="0"/>
              <w:right w:val="single" w:color="auto" w:sz="4" w:space="0"/>
            </w:tcBorders>
            <w:vAlign w:val="center"/>
          </w:tcPr>
          <w:p>
            <w:pPr>
              <w:adjustRightInd w:val="0"/>
              <w:snapToGrid w:val="0"/>
              <w:spacing w:line="360" w:lineRule="auto"/>
              <w:jc w:val="center"/>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服务内容简述</w:t>
            </w:r>
          </w:p>
        </w:tc>
        <w:tc>
          <w:tcPr>
            <w:tcW w:w="1090" w:type="dxa"/>
            <w:tcBorders>
              <w:top w:val="single" w:color="auto" w:sz="4" w:space="0"/>
              <w:right w:val="single" w:color="auto" w:sz="4" w:space="0"/>
            </w:tcBorders>
            <w:vAlign w:val="center"/>
          </w:tcPr>
          <w:p>
            <w:pPr>
              <w:adjustRightInd w:val="0"/>
              <w:snapToGrid w:val="0"/>
              <w:spacing w:line="360" w:lineRule="auto"/>
              <w:jc w:val="center"/>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数量及单位</w:t>
            </w:r>
          </w:p>
        </w:tc>
        <w:tc>
          <w:tcPr>
            <w:tcW w:w="1092"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单价（元）</w:t>
            </w:r>
          </w:p>
        </w:tc>
        <w:tc>
          <w:tcPr>
            <w:tcW w:w="1419" w:type="dxa"/>
            <w:tcBorders>
              <w:top w:val="single" w:color="auto" w:sz="4" w:space="0"/>
              <w:left w:val="single" w:color="auto" w:sz="4" w:space="0"/>
            </w:tcBorders>
            <w:vAlign w:val="center"/>
          </w:tcPr>
          <w:p>
            <w:pPr>
              <w:adjustRightInd w:val="0"/>
              <w:snapToGrid w:val="0"/>
              <w:spacing w:line="360" w:lineRule="auto"/>
              <w:jc w:val="center"/>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总价（元）</w:t>
            </w:r>
          </w:p>
        </w:tc>
        <w:tc>
          <w:tcPr>
            <w:tcW w:w="1082" w:type="dxa"/>
            <w:tcBorders>
              <w:top w:val="single" w:color="auto" w:sz="4" w:space="0"/>
              <w:left w:val="single" w:color="auto" w:sz="4" w:space="0"/>
            </w:tcBorders>
            <w:vAlign w:val="center"/>
          </w:tcPr>
          <w:p>
            <w:pPr>
              <w:adjustRightInd w:val="0"/>
              <w:snapToGrid w:val="0"/>
              <w:spacing w:line="360" w:lineRule="auto"/>
              <w:jc w:val="center"/>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p>
        </w:tc>
        <w:tc>
          <w:tcPr>
            <w:tcW w:w="2072" w:type="dxa"/>
            <w:vAlign w:val="center"/>
          </w:tcPr>
          <w:p>
            <w:pPr>
              <w:adjustRightInd w:val="0"/>
              <w:snapToGrid w:val="0"/>
              <w:spacing w:line="360" w:lineRule="auto"/>
              <w:ind w:left="-118" w:leftChars="-42" w:firstLine="482" w:firstLineChars="201"/>
              <w:jc w:val="center"/>
              <w:rPr>
                <w:rFonts w:ascii="宋体"/>
                <w:color w:val="000000" w:themeColor="text1"/>
                <w:sz w:val="24"/>
                <w:szCs w:val="24"/>
                <w14:textFill>
                  <w14:solidFill>
                    <w14:schemeClr w14:val="tx1"/>
                  </w14:solidFill>
                </w14:textFill>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14:textFill>
                  <w14:solidFill>
                    <w14:schemeClr w14:val="tx1"/>
                  </w14:solidFill>
                </w14:textFill>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14:textFill>
                  <w14:solidFill>
                    <w14:schemeClr w14:val="tx1"/>
                  </w14:solidFill>
                </w14:textFill>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14:textFill>
                  <w14:solidFill>
                    <w14:schemeClr w14:val="tx1"/>
                  </w14:solidFill>
                </w14:textFill>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14:textFill>
                  <w14:solidFill>
                    <w14:schemeClr w14:val="tx1"/>
                  </w14:solidFill>
                </w14:textFill>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w:t>
            </w:r>
          </w:p>
        </w:tc>
        <w:tc>
          <w:tcPr>
            <w:tcW w:w="2072" w:type="dxa"/>
            <w:vAlign w:val="center"/>
          </w:tcPr>
          <w:p>
            <w:pPr>
              <w:adjustRightInd w:val="0"/>
              <w:snapToGrid w:val="0"/>
              <w:spacing w:line="360" w:lineRule="auto"/>
              <w:ind w:left="-118" w:leftChars="-42" w:firstLine="482" w:firstLineChars="201"/>
              <w:jc w:val="center"/>
              <w:rPr>
                <w:rFonts w:ascii="宋体"/>
                <w:color w:val="000000" w:themeColor="text1"/>
                <w:sz w:val="24"/>
                <w:szCs w:val="24"/>
                <w14:textFill>
                  <w14:solidFill>
                    <w14:schemeClr w14:val="tx1"/>
                  </w14:solidFill>
                </w14:textFill>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14:textFill>
                  <w14:solidFill>
                    <w14:schemeClr w14:val="tx1"/>
                  </w14:solidFill>
                </w14:textFill>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14:textFill>
                  <w14:solidFill>
                    <w14:schemeClr w14:val="tx1"/>
                  </w14:solidFill>
                </w14:textFill>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14:textFill>
                  <w14:solidFill>
                    <w14:schemeClr w14:val="tx1"/>
                  </w14:solidFill>
                </w14:textFill>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14:textFill>
                  <w14:solidFill>
                    <w14:schemeClr w14:val="tx1"/>
                  </w14:solidFill>
                </w14:textFill>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p>
        </w:tc>
        <w:tc>
          <w:tcPr>
            <w:tcW w:w="2072" w:type="dxa"/>
            <w:vAlign w:val="center"/>
          </w:tcPr>
          <w:p>
            <w:pPr>
              <w:adjustRightInd w:val="0"/>
              <w:snapToGrid w:val="0"/>
              <w:spacing w:line="360" w:lineRule="auto"/>
              <w:ind w:left="-118" w:leftChars="-42" w:firstLine="482" w:firstLineChars="201"/>
              <w:jc w:val="center"/>
              <w:rPr>
                <w:rFonts w:ascii="宋体"/>
                <w:color w:val="000000" w:themeColor="text1"/>
                <w:sz w:val="24"/>
                <w:szCs w:val="24"/>
                <w14:textFill>
                  <w14:solidFill>
                    <w14:schemeClr w14:val="tx1"/>
                  </w14:solidFill>
                </w14:textFill>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14:textFill>
                  <w14:solidFill>
                    <w14:schemeClr w14:val="tx1"/>
                  </w14:solidFill>
                </w14:textFill>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14:textFill>
                  <w14:solidFill>
                    <w14:schemeClr w14:val="tx1"/>
                  </w14:solidFill>
                </w14:textFill>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14:textFill>
                  <w14:solidFill>
                    <w14:schemeClr w14:val="tx1"/>
                  </w14:solidFill>
                </w14:textFill>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14:textFill>
                  <w14:solidFill>
                    <w14:schemeClr w14:val="tx1"/>
                  </w14:solidFill>
                </w14:textFill>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4</w:t>
            </w:r>
          </w:p>
        </w:tc>
        <w:tc>
          <w:tcPr>
            <w:tcW w:w="2072" w:type="dxa"/>
            <w:vAlign w:val="center"/>
          </w:tcPr>
          <w:p>
            <w:pPr>
              <w:adjustRightInd w:val="0"/>
              <w:snapToGrid w:val="0"/>
              <w:spacing w:line="360" w:lineRule="auto"/>
              <w:ind w:left="-118" w:leftChars="-42" w:firstLine="482" w:firstLineChars="201"/>
              <w:jc w:val="center"/>
              <w:rPr>
                <w:rFonts w:ascii="宋体"/>
                <w:color w:val="000000" w:themeColor="text1"/>
                <w:sz w:val="24"/>
                <w:szCs w:val="24"/>
                <w14:textFill>
                  <w14:solidFill>
                    <w14:schemeClr w14:val="tx1"/>
                  </w14:solidFill>
                </w14:textFill>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14:textFill>
                  <w14:solidFill>
                    <w14:schemeClr w14:val="tx1"/>
                  </w14:solidFill>
                </w14:textFill>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14:textFill>
                  <w14:solidFill>
                    <w14:schemeClr w14:val="tx1"/>
                  </w14:solidFill>
                </w14:textFill>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14:textFill>
                  <w14:solidFill>
                    <w14:schemeClr w14:val="tx1"/>
                  </w14:solidFill>
                </w14:textFill>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14:textFill>
                  <w14:solidFill>
                    <w14:schemeClr w14:val="tx1"/>
                  </w14:solidFill>
                </w14:textFill>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p>
        </w:tc>
        <w:tc>
          <w:tcPr>
            <w:tcW w:w="2072" w:type="dxa"/>
            <w:vAlign w:val="center"/>
          </w:tcPr>
          <w:p>
            <w:pPr>
              <w:adjustRightInd w:val="0"/>
              <w:snapToGrid w:val="0"/>
              <w:spacing w:line="360" w:lineRule="auto"/>
              <w:ind w:left="-118" w:leftChars="-42" w:firstLine="482" w:firstLineChars="201"/>
              <w:jc w:val="center"/>
              <w:rPr>
                <w:rFonts w:ascii="宋体"/>
                <w:color w:val="000000" w:themeColor="text1"/>
                <w:sz w:val="24"/>
                <w:szCs w:val="24"/>
                <w14:textFill>
                  <w14:solidFill>
                    <w14:schemeClr w14:val="tx1"/>
                  </w14:solidFill>
                </w14:textFill>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14:textFill>
                  <w14:solidFill>
                    <w14:schemeClr w14:val="tx1"/>
                  </w14:solidFill>
                </w14:textFill>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14:textFill>
                  <w14:solidFill>
                    <w14:schemeClr w14:val="tx1"/>
                  </w14:solidFill>
                </w14:textFill>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14:textFill>
                  <w14:solidFill>
                    <w14:schemeClr w14:val="tx1"/>
                  </w14:solidFill>
                </w14:textFill>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14:textFill>
                  <w14:solidFill>
                    <w14:schemeClr w14:val="tx1"/>
                  </w14:solidFill>
                </w14:textFill>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1519" w:type="dxa"/>
            <w:tcBorders>
              <w:bottom w:val="single" w:color="auto" w:sz="4" w:space="0"/>
            </w:tcBorders>
            <w:vAlign w:val="center"/>
          </w:tcPr>
          <w:p>
            <w:pPr>
              <w:adjustRightInd w:val="0"/>
              <w:snapToGrid w:val="0"/>
              <w:spacing w:line="360" w:lineRule="auto"/>
              <w:ind w:left="-118" w:leftChars="-42"/>
              <w:jc w:val="center"/>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合计</w:t>
            </w:r>
          </w:p>
        </w:tc>
        <w:tc>
          <w:tcPr>
            <w:tcW w:w="2072" w:type="dxa"/>
            <w:tcBorders>
              <w:bottom w:val="single" w:color="auto" w:sz="4" w:space="0"/>
            </w:tcBorders>
            <w:vAlign w:val="center"/>
          </w:tcPr>
          <w:p>
            <w:pPr>
              <w:adjustRightInd w:val="0"/>
              <w:snapToGrid w:val="0"/>
              <w:spacing w:line="360" w:lineRule="auto"/>
              <w:ind w:left="-118" w:leftChars="-42" w:firstLine="482" w:firstLineChars="201"/>
              <w:jc w:val="center"/>
              <w:rPr>
                <w:rFonts w:ascii="宋体"/>
                <w:color w:val="000000" w:themeColor="text1"/>
                <w:sz w:val="24"/>
                <w:szCs w:val="24"/>
                <w14:textFill>
                  <w14:solidFill>
                    <w14:schemeClr w14:val="tx1"/>
                  </w14:solidFill>
                </w14:textFill>
              </w:rPr>
            </w:pPr>
          </w:p>
        </w:tc>
        <w:tc>
          <w:tcPr>
            <w:tcW w:w="1354"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14:textFill>
                  <w14:solidFill>
                    <w14:schemeClr w14:val="tx1"/>
                  </w14:solidFill>
                </w14:textFill>
              </w:rPr>
            </w:pPr>
          </w:p>
        </w:tc>
        <w:tc>
          <w:tcPr>
            <w:tcW w:w="1090"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14:textFill>
                  <w14:solidFill>
                    <w14:schemeClr w14:val="tx1"/>
                  </w14:solidFill>
                </w14:textFill>
              </w:rPr>
            </w:pPr>
          </w:p>
        </w:tc>
        <w:tc>
          <w:tcPr>
            <w:tcW w:w="1092" w:type="dxa"/>
            <w:tcBorders>
              <w:left w:val="single" w:color="auto" w:sz="4" w:space="0"/>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14:textFill>
                  <w14:solidFill>
                    <w14:schemeClr w14:val="tx1"/>
                  </w14:solidFill>
                </w14:textFill>
              </w:rPr>
            </w:pPr>
          </w:p>
        </w:tc>
        <w:tc>
          <w:tcPr>
            <w:tcW w:w="1419"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14:textFill>
                  <w14:solidFill>
                    <w14:schemeClr w14:val="tx1"/>
                  </w14:solidFill>
                </w14:textFill>
              </w:rPr>
            </w:pPr>
          </w:p>
        </w:tc>
        <w:tc>
          <w:tcPr>
            <w:tcW w:w="1082"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color w:val="000000" w:themeColor="text1"/>
                <w:sz w:val="24"/>
                <w:szCs w:val="24"/>
                <w14:textFill>
                  <w14:solidFill>
                    <w14:schemeClr w14:val="tx1"/>
                  </w14:solidFill>
                </w14:textFill>
              </w:rPr>
            </w:pPr>
          </w:p>
        </w:tc>
      </w:tr>
    </w:tbl>
    <w:p>
      <w:pPr>
        <w:jc w:val="left"/>
        <w:rPr>
          <w:rFonts w:asciiTheme="minorEastAsia" w:hAnsiTheme="minorEastAsia" w:eastAsiaTheme="minorEastAsia"/>
          <w:b/>
          <w:color w:val="000000" w:themeColor="text1"/>
          <w:sz w:val="24"/>
          <w:szCs w:val="24"/>
          <w14:textFill>
            <w14:solidFill>
              <w14:schemeClr w14:val="tx1"/>
            </w14:solidFill>
          </w14:textFill>
        </w:rPr>
      </w:pPr>
    </w:p>
    <w:p>
      <w:pPr>
        <w:pStyle w:val="3"/>
        <w:rPr>
          <w:color w:val="000000" w:themeColor="text1"/>
          <w14:textFill>
            <w14:solidFill>
              <w14:schemeClr w14:val="tx1"/>
            </w14:solidFill>
          </w14:textFill>
        </w:rPr>
      </w:pPr>
      <w:r>
        <w:rPr>
          <w:color w:val="000000" w:themeColor="text1"/>
          <w14:textFill>
            <w14:solidFill>
              <w14:schemeClr w14:val="tx1"/>
            </w14:solidFill>
          </w14:textFill>
        </w:rPr>
        <w:br w:type="page"/>
      </w:r>
      <w:bookmarkStart w:id="8" w:name="_Toc493507492"/>
      <w:bookmarkStart w:id="9" w:name="_Toc3449594"/>
      <w:bookmarkStart w:id="10" w:name="_Toc3449458"/>
      <w:r>
        <w:rPr>
          <w:rFonts w:hint="eastAsia"/>
          <w:color w:val="000000" w:themeColor="text1"/>
          <w14:textFill>
            <w14:solidFill>
              <w14:schemeClr w14:val="tx1"/>
            </w14:solidFill>
          </w14:textFill>
        </w:rPr>
        <w:t>第四章 服务</w:t>
      </w:r>
      <w:bookmarkEnd w:id="8"/>
      <w:r>
        <w:rPr>
          <w:rFonts w:hint="eastAsia"/>
          <w:color w:val="000000" w:themeColor="text1"/>
          <w14:textFill>
            <w14:solidFill>
              <w14:schemeClr w14:val="tx1"/>
            </w14:solidFill>
          </w14:textFill>
        </w:rPr>
        <w:t>需求</w:t>
      </w:r>
      <w:bookmarkEnd w:id="9"/>
      <w:bookmarkEnd w:id="10"/>
    </w:p>
    <w:p>
      <w:pPr>
        <w:jc w:val="left"/>
        <w:rPr>
          <w:rFonts w:hAnsi="宋体"/>
          <w:color w:val="000000" w:themeColor="text1"/>
          <w:sz w:val="24"/>
          <w:szCs w:val="24"/>
          <w14:textFill>
            <w14:solidFill>
              <w14:schemeClr w14:val="tx1"/>
            </w14:solidFill>
          </w14:textFill>
        </w:rPr>
      </w:pPr>
      <w:r>
        <w:rPr>
          <w:rFonts w:hint="eastAsia" w:ascii="宋体" w:hAnsi="宋体"/>
          <w:b/>
          <w:bCs/>
          <w:color w:val="000000" w:themeColor="text1"/>
          <w:kern w:val="44"/>
          <w:sz w:val="24"/>
          <w:szCs w:val="24"/>
          <w:lang w:val="zh-CN"/>
          <w14:textFill>
            <w14:solidFill>
              <w14:schemeClr w14:val="tx1"/>
            </w14:solidFill>
          </w14:textFill>
        </w:rPr>
        <w:t>一.主要商务要求</w:t>
      </w:r>
    </w:p>
    <w:tbl>
      <w:tblPr>
        <w:tblStyle w:val="26"/>
        <w:tblpPr w:leftFromText="180" w:rightFromText="180" w:vertAnchor="text" w:horzAnchor="page" w:tblpX="1334" w:tblpY="123"/>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8"/>
        <w:gridCol w:w="6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2508" w:type="dxa"/>
            <w:vAlign w:val="center"/>
          </w:tcPr>
          <w:p>
            <w:pPr>
              <w:pStyle w:val="47"/>
              <w:adjustRightInd w:val="0"/>
              <w:snapToGrid w:val="0"/>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主要商务条款</w:t>
            </w:r>
          </w:p>
        </w:tc>
        <w:tc>
          <w:tcPr>
            <w:tcW w:w="6956" w:type="dxa"/>
            <w:vAlign w:val="center"/>
          </w:tcPr>
          <w:p>
            <w:pPr>
              <w:pStyle w:val="47"/>
              <w:adjustRightInd w:val="0"/>
              <w:snapToGrid w:val="0"/>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2508" w:type="dxa"/>
            <w:vAlign w:val="center"/>
          </w:tcPr>
          <w:p>
            <w:pPr>
              <w:pStyle w:val="47"/>
              <w:adjustRightInd w:val="0"/>
              <w:snapToGrid w:val="0"/>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项目名称</w:t>
            </w:r>
          </w:p>
        </w:tc>
        <w:tc>
          <w:tcPr>
            <w:tcW w:w="6956" w:type="dxa"/>
            <w:vAlign w:val="center"/>
          </w:tcPr>
          <w:p>
            <w:pPr>
              <w:pStyle w:val="47"/>
              <w:adjustRightInd w:val="0"/>
              <w:snapToGrid w:val="0"/>
              <w:ind w:firstLine="0" w:firstLineChars="0"/>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投资咨询机构入围项目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trPr>
        <w:tc>
          <w:tcPr>
            <w:tcW w:w="2508" w:type="dxa"/>
            <w:vAlign w:val="center"/>
          </w:tcPr>
          <w:p>
            <w:pPr>
              <w:pStyle w:val="47"/>
              <w:adjustRightInd w:val="0"/>
              <w:snapToGrid w:val="0"/>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服务地点</w:t>
            </w:r>
          </w:p>
        </w:tc>
        <w:tc>
          <w:tcPr>
            <w:tcW w:w="6956" w:type="dxa"/>
            <w:vAlign w:val="center"/>
          </w:tcPr>
          <w:p>
            <w:pPr>
              <w:pStyle w:val="47"/>
              <w:adjustRightInd w:val="0"/>
              <w:snapToGrid w:val="0"/>
              <w:ind w:firstLine="0" w:firstLineChars="0"/>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鄂托克前旗发展和改革委员会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trPr>
        <w:tc>
          <w:tcPr>
            <w:tcW w:w="2508" w:type="dxa"/>
            <w:vAlign w:val="center"/>
          </w:tcPr>
          <w:p>
            <w:pPr>
              <w:pStyle w:val="47"/>
              <w:adjustRightInd w:val="0"/>
              <w:snapToGrid w:val="0"/>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服务内容</w:t>
            </w:r>
          </w:p>
        </w:tc>
        <w:tc>
          <w:tcPr>
            <w:tcW w:w="6956" w:type="dxa"/>
            <w:vAlign w:val="center"/>
          </w:tcPr>
          <w:p>
            <w:pPr>
              <w:pStyle w:val="47"/>
              <w:adjustRightInd w:val="0"/>
              <w:snapToGrid w:val="0"/>
              <w:ind w:firstLine="0" w:firstLineChars="0"/>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详见主要技术参数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2508" w:type="dxa"/>
            <w:vAlign w:val="center"/>
          </w:tcPr>
          <w:p>
            <w:pPr>
              <w:pStyle w:val="47"/>
              <w:adjustRightInd w:val="0"/>
              <w:snapToGrid w:val="0"/>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服务期</w:t>
            </w:r>
          </w:p>
        </w:tc>
        <w:tc>
          <w:tcPr>
            <w:tcW w:w="6956" w:type="dxa"/>
            <w:vAlign w:val="center"/>
          </w:tcPr>
          <w:p>
            <w:pPr>
              <w:pStyle w:val="47"/>
              <w:adjustRightInd w:val="0"/>
              <w:snapToGrid w:val="0"/>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合同中另行约定</w:t>
            </w:r>
            <w:r>
              <w:rPr>
                <w:rFonts w:hint="eastAsia" w:ascii="宋体" w:hAnsi="宋体"/>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trPr>
        <w:tc>
          <w:tcPr>
            <w:tcW w:w="2508" w:type="dxa"/>
            <w:vAlign w:val="center"/>
          </w:tcPr>
          <w:p>
            <w:pPr>
              <w:pStyle w:val="47"/>
              <w:adjustRightInd w:val="0"/>
              <w:snapToGrid w:val="0"/>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采购预算/最高限价</w:t>
            </w:r>
          </w:p>
        </w:tc>
        <w:tc>
          <w:tcPr>
            <w:tcW w:w="6956" w:type="dxa"/>
            <w:vAlign w:val="center"/>
          </w:tcPr>
          <w:p>
            <w:pPr>
              <w:pStyle w:val="47"/>
              <w:adjustRightInd w:val="0"/>
              <w:snapToGrid w:val="0"/>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按照国家计委1283号文</w:t>
            </w:r>
            <w:r>
              <w:rPr>
                <w:rFonts w:hint="eastAsia" w:ascii="宋体" w:hAnsi="宋体" w:cs="Times New Roman"/>
                <w:color w:val="000000" w:themeColor="text1"/>
                <w:sz w:val="21"/>
                <w:szCs w:val="21"/>
                <w:lang w:val="en-US" w:eastAsia="zh-CN"/>
                <w14:textFill>
                  <w14:solidFill>
                    <w14:schemeClr w14:val="tx1"/>
                  </w14:solidFill>
                </w14:textFill>
              </w:rPr>
              <w:t>件</w:t>
            </w:r>
            <w:r>
              <w:rPr>
                <w:rFonts w:hint="eastAsia" w:ascii="宋体" w:hAnsi="宋体" w:eastAsia="宋体" w:cs="Times New Roman"/>
                <w:color w:val="000000" w:themeColor="text1"/>
                <w:sz w:val="21"/>
                <w:szCs w:val="21"/>
                <w:lang w:val="en-US" w:eastAsia="zh-CN"/>
                <w14:textFill>
                  <w14:solidFill>
                    <w14:schemeClr w14:val="tx1"/>
                  </w14:solidFill>
                </w14:textFill>
              </w:rPr>
              <w:t>计费。（如全年所有项目服务费累计超出</w:t>
            </w:r>
            <w:r>
              <w:rPr>
                <w:rFonts w:hint="eastAsia" w:ascii="宋体" w:hAnsi="宋体" w:cs="Times New Roman"/>
                <w:color w:val="000000" w:themeColor="text1"/>
                <w:sz w:val="21"/>
                <w:szCs w:val="21"/>
                <w:lang w:val="en-US" w:eastAsia="zh-CN"/>
                <w14:textFill>
                  <w14:solidFill>
                    <w14:schemeClr w14:val="tx1"/>
                  </w14:solidFill>
                </w14:textFill>
              </w:rPr>
              <w:t>1</w:t>
            </w:r>
            <w:r>
              <w:rPr>
                <w:rFonts w:hint="eastAsia" w:ascii="宋体" w:hAnsi="宋体" w:eastAsia="宋体" w:cs="Times New Roman"/>
                <w:color w:val="000000" w:themeColor="text1"/>
                <w:sz w:val="21"/>
                <w:szCs w:val="21"/>
                <w:lang w:val="en-US" w:eastAsia="zh-CN"/>
                <w14:textFill>
                  <w14:solidFill>
                    <w14:schemeClr w14:val="tx1"/>
                  </w14:solidFill>
                </w14:textFill>
              </w:rPr>
              <w:t>00万元按</w:t>
            </w:r>
            <w:r>
              <w:rPr>
                <w:rFonts w:hint="eastAsia" w:ascii="宋体" w:hAnsi="宋体" w:cs="Times New Roman"/>
                <w:color w:val="000000" w:themeColor="text1"/>
                <w:sz w:val="21"/>
                <w:szCs w:val="21"/>
                <w:lang w:val="en-US" w:eastAsia="zh-CN"/>
                <w14:textFill>
                  <w14:solidFill>
                    <w14:schemeClr w14:val="tx1"/>
                  </w14:solidFill>
                </w14:textFill>
              </w:rPr>
              <w:t>1</w:t>
            </w:r>
            <w:r>
              <w:rPr>
                <w:rFonts w:hint="eastAsia" w:ascii="宋体" w:hAnsi="宋体" w:eastAsia="宋体" w:cs="Times New Roman"/>
                <w:color w:val="000000" w:themeColor="text1"/>
                <w:sz w:val="21"/>
                <w:szCs w:val="21"/>
                <w:lang w:val="en-US" w:eastAsia="zh-CN"/>
                <w14:textFill>
                  <w14:solidFill>
                    <w14:schemeClr w14:val="tx1"/>
                  </w14:solidFill>
                </w14:textFill>
              </w:rPr>
              <w:t>00万元结算）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2508" w:type="dxa"/>
            <w:vAlign w:val="center"/>
          </w:tcPr>
          <w:p>
            <w:pPr>
              <w:pStyle w:val="47"/>
              <w:adjustRightInd w:val="0"/>
              <w:snapToGrid w:val="0"/>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投标有效期</w:t>
            </w:r>
          </w:p>
        </w:tc>
        <w:tc>
          <w:tcPr>
            <w:tcW w:w="6956" w:type="dxa"/>
            <w:vAlign w:val="center"/>
          </w:tcPr>
          <w:p>
            <w:pPr>
              <w:pStyle w:val="47"/>
              <w:adjustRightInd w:val="0"/>
              <w:snapToGrid w:val="0"/>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从提交响应文件的截止之日起90日历天。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508" w:type="dxa"/>
            <w:vAlign w:val="center"/>
          </w:tcPr>
          <w:p>
            <w:pPr>
              <w:pStyle w:val="47"/>
              <w:adjustRightInd w:val="0"/>
              <w:snapToGrid w:val="0"/>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付款方式</w:t>
            </w:r>
          </w:p>
        </w:tc>
        <w:tc>
          <w:tcPr>
            <w:tcW w:w="6956" w:type="dxa"/>
            <w:vAlign w:val="center"/>
          </w:tcPr>
          <w:p>
            <w:pPr>
              <w:pStyle w:val="47"/>
              <w:adjustRightInd w:val="0"/>
              <w:snapToGrid w:val="0"/>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国库集中支付（支付方式和付款时间在合同中另行约定）</w:t>
            </w:r>
          </w:p>
        </w:tc>
      </w:tr>
    </w:tbl>
    <w:p>
      <w:pP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二、</w:t>
      </w:r>
      <w:r>
        <w:rPr>
          <w:rFonts w:hint="eastAsia" w:ascii="宋体" w:hAnsi="宋体"/>
          <w:b/>
          <w:bCs/>
          <w:color w:val="000000" w:themeColor="text1"/>
          <w:kern w:val="44"/>
          <w:sz w:val="24"/>
          <w:szCs w:val="24"/>
          <w:lang w:val="zh-CN"/>
          <w14:textFill>
            <w14:solidFill>
              <w14:schemeClr w14:val="tx1"/>
            </w14:solidFill>
          </w14:textFill>
        </w:rPr>
        <w:t>主要技术要求</w:t>
      </w:r>
    </w:p>
    <w:p>
      <w:pPr>
        <w:spacing w:line="360" w:lineRule="auto"/>
        <w:jc w:val="left"/>
        <w:rPr>
          <w:rFonts w:ascii="宋体" w:hAnsi="宋体"/>
          <w:sz w:val="24"/>
          <w:szCs w:val="24"/>
          <w:highlight w:val="none"/>
        </w:rPr>
      </w:pPr>
      <w:r>
        <w:rPr>
          <w:rFonts w:hint="eastAsia" w:ascii="宋体" w:hAnsi="宋体"/>
          <w:sz w:val="24"/>
          <w:szCs w:val="24"/>
          <w:highlight w:val="none"/>
        </w:rPr>
        <w:t>1.项目概况：</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t>为进一步完善鄂托克前投资决策程序，提高投资决策的科学性和民主性，规范投资决策过程中的咨询评估工作，保障咨询评估质量，根据《国家发展改革委投资咨询评估管理办法》、《工程咨询单位资信评价标准》、《工程咨询行业管理办法》、《国家发展改革委住房城乡建设部关于推进全过程工程咨询服务发展的指导意见》</w:t>
      </w:r>
      <w:r>
        <w:rPr>
          <w:rFonts w:hint="eastAsia" w:ascii="仿宋_GB2312" w:hAnsi="仿宋_GB2312" w:eastAsia="仿宋_GB2312" w:cs="仿宋_GB2312"/>
          <w:sz w:val="32"/>
          <w:szCs w:val="32"/>
          <w:highlight w:val="none"/>
          <w:lang w:val="en-US" w:eastAsia="zh-CN"/>
        </w:rPr>
        <w:t>等要求，建立投资</w:t>
      </w:r>
      <w:r>
        <w:rPr>
          <w:rFonts w:hint="eastAsia" w:ascii="仿宋_GB2312" w:hAnsi="仿宋_GB2312" w:eastAsia="仿宋_GB2312" w:cs="仿宋_GB2312"/>
          <w:sz w:val="32"/>
          <w:szCs w:val="32"/>
          <w:highlight w:val="none"/>
          <w:lang w:eastAsia="zh-CN"/>
        </w:rPr>
        <w:t>咨询</w:t>
      </w:r>
      <w:r>
        <w:rPr>
          <w:rFonts w:hint="eastAsia" w:ascii="仿宋_GB2312" w:hAnsi="仿宋_GB2312" w:eastAsia="仿宋_GB2312" w:cs="仿宋_GB2312"/>
          <w:sz w:val="32"/>
          <w:szCs w:val="32"/>
          <w:highlight w:val="none"/>
          <w:lang w:val="en-US" w:eastAsia="zh-CN"/>
        </w:rPr>
        <w:t>机构备选库</w:t>
      </w:r>
      <w:r>
        <w:rPr>
          <w:rFonts w:hint="eastAsia" w:ascii="仿宋_GB2312" w:hAnsi="仿宋_GB2312" w:eastAsia="仿宋_GB2312" w:cs="仿宋_GB2312"/>
          <w:sz w:val="32"/>
          <w:szCs w:val="32"/>
          <w:highlight w:val="none"/>
          <w:lang w:eastAsia="zh-CN"/>
        </w:rPr>
        <w:t>。</w:t>
      </w:r>
    </w:p>
    <w:p>
      <w:pPr>
        <w:spacing w:line="360" w:lineRule="auto"/>
        <w:ind w:right="57"/>
        <w:rPr>
          <w:rFonts w:ascii="宋体" w:hAnsi="宋体" w:cs="宋体"/>
          <w:sz w:val="24"/>
          <w:szCs w:val="24"/>
          <w:highlight w:val="none"/>
        </w:rPr>
      </w:pPr>
      <w:r>
        <w:rPr>
          <w:rFonts w:hint="eastAsia" w:ascii="宋体" w:hAnsi="宋体" w:cs="宋体"/>
          <w:sz w:val="24"/>
          <w:szCs w:val="24"/>
          <w:highlight w:val="none"/>
        </w:rPr>
        <w:t>2.服务需求一览表：</w:t>
      </w:r>
    </w:p>
    <w:tbl>
      <w:tblPr>
        <w:tblStyle w:val="25"/>
        <w:tblW w:w="9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2"/>
        <w:gridCol w:w="841"/>
        <w:gridCol w:w="1464"/>
        <w:gridCol w:w="1190"/>
        <w:gridCol w:w="4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8" w:hRule="atLeast"/>
        </w:trPr>
        <w:tc>
          <w:tcPr>
            <w:tcW w:w="93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服务性质</w:t>
            </w:r>
          </w:p>
        </w:tc>
        <w:tc>
          <w:tcPr>
            <w:tcW w:w="84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包号</w:t>
            </w:r>
          </w:p>
        </w:tc>
        <w:tc>
          <w:tcPr>
            <w:tcW w:w="146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highlight w:val="none"/>
              </w:rPr>
            </w:pPr>
            <w:r>
              <w:rPr>
                <w:rFonts w:hint="eastAsia" w:ascii="宋体" w:hAnsi="宋体" w:cs="宋体"/>
                <w:color w:val="auto"/>
                <w:kern w:val="0"/>
                <w:sz w:val="24"/>
                <w:szCs w:val="24"/>
                <w:highlight w:val="none"/>
              </w:rPr>
              <w:t>服务项目</w:t>
            </w:r>
          </w:p>
        </w:tc>
        <w:tc>
          <w:tcPr>
            <w:tcW w:w="119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highlight w:val="none"/>
              </w:rPr>
            </w:pPr>
            <w:r>
              <w:rPr>
                <w:rFonts w:hint="eastAsia" w:ascii="宋体" w:hAnsi="宋体" w:cs="宋体"/>
                <w:color w:val="auto"/>
                <w:kern w:val="0"/>
                <w:sz w:val="24"/>
                <w:szCs w:val="24"/>
                <w:highlight w:val="none"/>
                <w:lang w:val="en-US" w:eastAsia="zh-CN"/>
              </w:rPr>
              <w:t>入围</w:t>
            </w:r>
            <w:r>
              <w:rPr>
                <w:rFonts w:hint="eastAsia" w:ascii="宋体" w:hAnsi="宋体" w:cs="宋体"/>
                <w:color w:val="auto"/>
                <w:kern w:val="0"/>
                <w:sz w:val="24"/>
                <w:szCs w:val="24"/>
                <w:highlight w:val="none"/>
              </w:rPr>
              <w:t>数量</w:t>
            </w:r>
          </w:p>
        </w:tc>
        <w:tc>
          <w:tcPr>
            <w:tcW w:w="499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服务要求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3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highlight w:val="none"/>
              </w:rPr>
            </w:pPr>
            <w:r>
              <w:rPr>
                <w:rFonts w:hint="eastAsia" w:ascii="宋体" w:hAnsi="宋体"/>
                <w:color w:val="auto"/>
                <w:kern w:val="0"/>
                <w:sz w:val="24"/>
                <w:szCs w:val="24"/>
                <w:highlight w:val="none"/>
              </w:rPr>
              <w:t>△</w:t>
            </w:r>
          </w:p>
        </w:tc>
        <w:tc>
          <w:tcPr>
            <w:tcW w:w="84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olor w:val="auto"/>
                <w:kern w:val="0"/>
                <w:sz w:val="24"/>
                <w:szCs w:val="24"/>
                <w:highlight w:val="none"/>
              </w:rPr>
            </w:pPr>
            <w:r>
              <w:rPr>
                <w:rFonts w:ascii="宋体" w:hAnsi="宋体" w:cs="宋体"/>
                <w:color w:val="auto"/>
                <w:kern w:val="0"/>
                <w:sz w:val="24"/>
                <w:szCs w:val="24"/>
                <w:highlight w:val="none"/>
              </w:rPr>
              <w:t>1</w:t>
            </w:r>
          </w:p>
        </w:tc>
        <w:tc>
          <w:tcPr>
            <w:tcW w:w="1464"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lang w:val="en-US" w:eastAsia="zh-CN"/>
              </w:rPr>
              <w:t>鄂托克前旗发展和改革委员会关于建立投资咨询机构备选库采购</w:t>
            </w:r>
          </w:p>
          <w:p>
            <w:pPr>
              <w:widowControl/>
              <w:spacing w:line="360" w:lineRule="auto"/>
              <w:jc w:val="center"/>
              <w:rPr>
                <w:rFonts w:hint="eastAsia" w:ascii="宋体" w:hAnsi="宋体" w:eastAsia="宋体"/>
                <w:color w:val="auto"/>
                <w:kern w:val="0"/>
                <w:sz w:val="24"/>
                <w:szCs w:val="24"/>
                <w:highlight w:val="none"/>
                <w:lang w:val="en-US" w:eastAsia="zh-CN"/>
              </w:rPr>
            </w:pPr>
          </w:p>
        </w:tc>
        <w:tc>
          <w:tcPr>
            <w:tcW w:w="1190" w:type="dxa"/>
            <w:tcBorders>
              <w:top w:val="nil"/>
              <w:left w:val="single" w:color="auto" w:sz="4" w:space="0"/>
              <w:bottom w:val="single" w:color="auto" w:sz="4" w:space="0"/>
            </w:tcBorders>
            <w:vAlign w:val="center"/>
          </w:tcPr>
          <w:p>
            <w:pPr>
              <w:widowControl/>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每个专业三家</w:t>
            </w:r>
          </w:p>
        </w:tc>
        <w:tc>
          <w:tcPr>
            <w:tcW w:w="4993" w:type="dxa"/>
            <w:tcBorders>
              <w:top w:val="nil"/>
              <w:left w:val="single" w:color="auto" w:sz="4" w:space="0"/>
              <w:bottom w:val="single" w:color="auto" w:sz="4" w:space="0"/>
              <w:right w:val="single" w:color="auto" w:sz="4" w:space="0"/>
            </w:tcBorders>
            <w:vAlign w:val="center"/>
          </w:tcPr>
          <w:p>
            <w:pPr>
              <w:widowControl/>
              <w:numPr>
                <w:ilvl w:val="0"/>
                <w:numId w:val="2"/>
              </w:num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（一）投资项目编制及审批咨询评估，具体包括：</w:t>
            </w:r>
          </w:p>
          <w:p>
            <w:pPr>
              <w:widowControl/>
              <w:numPr>
                <w:ilvl w:val="0"/>
                <w:numId w:val="2"/>
              </w:num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.专项规划的编制及评审，指鄂托克前旗发展和改革委员会审批或核报上级发改委审批的设计重大建设项目和需安排政府投资的专项规划（含规划调整）；</w:t>
            </w:r>
          </w:p>
          <w:p>
            <w:pPr>
              <w:widowControl/>
              <w:numPr>
                <w:ilvl w:val="0"/>
                <w:numId w:val="2"/>
              </w:num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项目建议书的编制及评审，指鄂托克前旗发展和改革委员会审批或核报上级发改委审批的政府投资项目建议书；</w:t>
            </w:r>
          </w:p>
          <w:p>
            <w:pPr>
              <w:widowControl/>
              <w:numPr>
                <w:ilvl w:val="0"/>
                <w:numId w:val="2"/>
              </w:num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可行性研究报告的编制及评审，指鄂托克前旗发展和改革委员会审批或核报上级发改委审批的政府投资项目可行性研究报告；</w:t>
            </w:r>
          </w:p>
          <w:p>
            <w:pPr>
              <w:widowControl/>
              <w:numPr>
                <w:ilvl w:val="0"/>
                <w:numId w:val="2"/>
              </w:num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项目初步设计和概算的评审，指鄂托克前旗发展和改革委员会审批或核报上级发改委核准的政府投资项目初步设计和概算核定。</w:t>
            </w:r>
          </w:p>
          <w:p>
            <w:pPr>
              <w:widowControl/>
              <w:numPr>
                <w:ilvl w:val="0"/>
                <w:numId w:val="2"/>
              </w:num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资金申请报告，限于按具体项目安排中央预算内投资资金、自治区预算内投资资金、确有必要对安排项目、资金额度进行评估的资金申请报告；</w:t>
            </w:r>
          </w:p>
          <w:p>
            <w:pPr>
              <w:widowControl/>
              <w:numPr>
                <w:ilvl w:val="0"/>
                <w:numId w:val="2"/>
              </w:num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项目节能报告表（或书）的编制及审查，指鄂托克前旗发展和改革委员会审查或核报上级发改委审查的项目节能报告表（或书）；</w:t>
            </w:r>
          </w:p>
          <w:p>
            <w:pPr>
              <w:widowControl/>
              <w:numPr>
                <w:ilvl w:val="0"/>
                <w:numId w:val="2"/>
              </w:num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上级发改委，鄂托克前旗委、政府授权开展的其它评估咨询工作。</w:t>
            </w:r>
          </w:p>
          <w:p>
            <w:pPr>
              <w:widowControl/>
              <w:numPr>
                <w:ilvl w:val="0"/>
                <w:numId w:val="2"/>
              </w:num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投资管理中期评估和后评价，具体包括：</w:t>
            </w:r>
          </w:p>
          <w:p>
            <w:pPr>
              <w:widowControl/>
              <w:numPr>
                <w:ilvl w:val="0"/>
                <w:numId w:val="2"/>
              </w:num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对本条上一款中的专项规划的中期评估和后评价；</w:t>
            </w:r>
          </w:p>
          <w:p>
            <w:pPr>
              <w:widowControl/>
              <w:numPr>
                <w:ilvl w:val="0"/>
                <w:numId w:val="2"/>
              </w:num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政府投资项目后评价；</w:t>
            </w:r>
          </w:p>
          <w:p>
            <w:pPr>
              <w:widowControl/>
              <w:numPr>
                <w:ilvl w:val="0"/>
                <w:numId w:val="2"/>
              </w:num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中央预算内投资专项实施情况的评估、专项的投资效益评价；</w:t>
            </w:r>
          </w:p>
          <w:p>
            <w:pPr>
              <w:widowControl/>
              <w:numPr>
                <w:ilvl w:val="0"/>
                <w:numId w:val="2"/>
              </w:numPr>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自治区预算内投资专项实施情况的评估、专项的投资效益评价。</w:t>
            </w:r>
          </w:p>
        </w:tc>
      </w:tr>
    </w:tbl>
    <w:p>
      <w:pPr>
        <w:pStyle w:val="3"/>
        <w:rPr>
          <w:color w:val="000000" w:themeColor="text1"/>
          <w14:textFill>
            <w14:solidFill>
              <w14:schemeClr w14:val="tx1"/>
            </w14:solidFill>
          </w14:textFill>
        </w:rPr>
      </w:pPr>
      <w:bookmarkStart w:id="11" w:name="_Toc3449595"/>
      <w:bookmarkStart w:id="12" w:name="_Toc3449459"/>
      <w:r>
        <w:rPr>
          <w:rFonts w:hint="eastAsia"/>
          <w:color w:val="000000" w:themeColor="text1"/>
          <w14:textFill>
            <w14:solidFill>
              <w14:schemeClr w14:val="tx1"/>
            </w14:solidFill>
          </w14:textFill>
        </w:rPr>
        <w:t>第五章 投标人资格证明及相关文件要求</w:t>
      </w:r>
      <w:bookmarkEnd w:id="11"/>
      <w:bookmarkEnd w:id="12"/>
    </w:p>
    <w:p>
      <w:pPr>
        <w:autoSpaceDE w:val="0"/>
        <w:autoSpaceDN w:val="0"/>
        <w:adjustRightInd w:val="0"/>
        <w:snapToGrid w:val="0"/>
        <w:ind w:firstLine="482" w:firstLineChars="201"/>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投标人应提交证明其有资格参加投标和中标后有能力履行合同的文件，并作为其投标文件的一部分，所有文件</w:t>
      </w:r>
      <w:r>
        <w:rPr>
          <w:rFonts w:hint="eastAsia" w:ascii="宋体" w:hAnsi="宋体" w:cs="宋体"/>
          <w:color w:val="000000" w:themeColor="text1"/>
          <w:sz w:val="24"/>
          <w:szCs w:val="24"/>
          <w14:textFill>
            <w14:solidFill>
              <w14:schemeClr w14:val="tx1"/>
            </w14:solidFill>
          </w14:textFill>
        </w:rPr>
        <w:t>必须真实可靠、不得伪造，否则将按相关规定予以处罚。资质证明文件及其它文件</w:t>
      </w:r>
      <w:r>
        <w:rPr>
          <w:rFonts w:hint="eastAsia" w:ascii="宋体" w:hAnsi="宋体" w:cs="宋体"/>
          <w:color w:val="000000" w:themeColor="text1"/>
          <w:kern w:val="0"/>
          <w:sz w:val="24"/>
          <w:szCs w:val="24"/>
          <w14:textFill>
            <w14:solidFill>
              <w14:schemeClr w14:val="tx1"/>
            </w14:solidFill>
          </w14:textFill>
        </w:rPr>
        <w:t>应包括：</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一.投标人的资格性证明文件</w:t>
      </w:r>
    </w:p>
    <w:p>
      <w:pPr>
        <w:spacing w:line="360" w:lineRule="auto"/>
        <w:ind w:firstLine="482" w:firstLineChars="201"/>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法人营业执照副本（三证合一）；</w:t>
      </w:r>
    </w:p>
    <w:p>
      <w:pPr>
        <w:spacing w:line="360" w:lineRule="auto"/>
        <w:ind w:firstLine="482" w:firstLineChars="201"/>
        <w:rPr>
          <w:rFonts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hAnsi="宋体"/>
          <w:color w:val="000000" w:themeColor="text1"/>
          <w:sz w:val="24"/>
          <w:szCs w:val="24"/>
          <w14:textFill>
            <w14:solidFill>
              <w14:schemeClr w14:val="tx1"/>
            </w14:solidFill>
          </w14:textFill>
        </w:rPr>
        <w:t>委托代表投标时的法人代表授权书（开标时需提供原件）；</w:t>
      </w:r>
    </w:p>
    <w:p>
      <w:pPr>
        <w:spacing w:line="360" w:lineRule="auto"/>
        <w:ind w:firstLine="482" w:firstLineChars="201"/>
        <w:rPr>
          <w:rFonts w:ascii="宋体"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(1).供应商是自然人需提供由“征信中心网”（https://ipcrs.pbccrc.org.cn/）查询的信用报告。</w:t>
      </w:r>
    </w:p>
    <w:p>
      <w:pPr>
        <w:spacing w:line="360" w:lineRule="auto"/>
        <w:ind w:firstLine="482" w:firstLineChars="20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(2).供应商是企业或个体经营户的需带公司法人身份证及公司营业执照和公章去项目所在地或当地中国人民银行出具信用报告。</w:t>
      </w:r>
      <w:r>
        <w:rPr>
          <w:rFonts w:ascii="宋体" w:hAnsi="宋体" w:cs="宋体"/>
          <w:color w:val="000000" w:themeColor="text1"/>
          <w:sz w:val="24"/>
          <w:szCs w:val="24"/>
          <w14:textFill>
            <w14:solidFill>
              <w14:schemeClr w14:val="tx1"/>
            </w14:solidFill>
          </w14:textFill>
        </w:rPr>
        <w:t xml:space="preserve"> </w:t>
      </w:r>
    </w:p>
    <w:p>
      <w:pPr>
        <w:spacing w:line="360" w:lineRule="auto"/>
        <w:ind w:firstLine="482" w:firstLineChars="201"/>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．投标人依法缴纳税收证明（以税务机关提供的纳税凭证或银行入账单为准）；</w:t>
      </w:r>
    </w:p>
    <w:p>
      <w:pPr>
        <w:spacing w:line="360" w:lineRule="auto"/>
        <w:ind w:firstLine="482" w:firstLineChars="201"/>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．投标人为企业员工缴纳社保资金的凭证（以社保机构出具的缴纳纪录凭证或银行入账单为准）；</w:t>
      </w:r>
    </w:p>
    <w:p>
      <w:pPr>
        <w:autoSpaceDE w:val="0"/>
        <w:autoSpaceDN w:val="0"/>
        <w:adjustRightInd w:val="0"/>
        <w:snapToGrid w:val="0"/>
        <w:spacing w:line="360" w:lineRule="auto"/>
        <w:ind w:right="32" w:firstLine="482" w:firstLineChars="201"/>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．投标人参加政府采购前</w:t>
      </w:r>
      <w:r>
        <w:rPr>
          <w:rFonts w:hint="eastAsia" w:ascii="宋体" w:hAnsi="宋体" w:cs="宋体"/>
          <w:color w:val="000000" w:themeColor="text1"/>
          <w:kern w:val="0"/>
          <w:sz w:val="24"/>
          <w:szCs w:val="24"/>
          <w14:textFill>
            <w14:solidFill>
              <w14:schemeClr w14:val="tx1"/>
            </w14:solidFill>
          </w14:textFill>
        </w:rPr>
        <w:t>三年内在经营活动中没有重大违法记录书面声明；</w:t>
      </w:r>
    </w:p>
    <w:p>
      <w:pPr>
        <w:spacing w:line="360" w:lineRule="auto"/>
        <w:ind w:firstLine="482" w:firstLineChars="20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 供应商须在投标文件中提供企业工商注册所在地或项目所在地信用管理中心出具的《信用信息查询结果》且在有效期范围内原件或复印件加盖企业公章（注：鄂托克前旗社会信用管理中心：地址．鄂托克前旗敖勒召其镇综合办公楼7003房间；　电话：0477-7625899 ），办理步骤：详见第七章格式。</w:t>
      </w:r>
    </w:p>
    <w:p>
      <w:pPr>
        <w:adjustRightInd w:val="0"/>
        <w:snapToGrid w:val="0"/>
        <w:spacing w:line="360" w:lineRule="auto"/>
        <w:ind w:firstLine="480" w:firstLineChars="200"/>
        <w:rPr>
          <w:rFonts w:hint="eastAsia" w:ascii="宋体" w:hAnsi="宋体"/>
          <w:color w:val="auto"/>
          <w:sz w:val="24"/>
          <w:szCs w:val="24"/>
          <w:shd w:val="clear" w:color="auto" w:fill="auto"/>
        </w:rPr>
      </w:pPr>
      <w:r>
        <w:rPr>
          <w:rFonts w:hint="eastAsia" w:ascii="宋体" w:hAnsi="宋体"/>
          <w:color w:val="000000" w:themeColor="text1"/>
          <w:sz w:val="24"/>
          <w:szCs w:val="24"/>
          <w:lang w:val="en-US" w:eastAsia="zh-CN"/>
          <w14:textFill>
            <w14:solidFill>
              <w14:schemeClr w14:val="tx1"/>
            </w14:solidFill>
          </w14:textFill>
        </w:rPr>
        <w:t>8</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第一、二、三、四、五包投标人需提供相关专业注册咨询及以上工程师资格证书（开标时需提供原件）</w:t>
      </w:r>
      <w:r>
        <w:rPr>
          <w:rFonts w:hint="eastAsia" w:ascii="宋体" w:hAnsi="宋体"/>
          <w:color w:val="auto"/>
          <w:sz w:val="24"/>
          <w:szCs w:val="24"/>
          <w:shd w:val="clear" w:color="auto" w:fill="auto"/>
        </w:rPr>
        <w:t>。</w:t>
      </w:r>
    </w:p>
    <w:p>
      <w:pPr>
        <w:adjustRightInd w:val="0"/>
        <w:snapToGrid w:val="0"/>
        <w:spacing w:line="360" w:lineRule="auto"/>
        <w:ind w:firstLine="480" w:firstLineChars="200"/>
        <w:rPr>
          <w:rFonts w:hint="eastAsia" w:ascii="宋体" w:hAnsi="宋体"/>
          <w:color w:val="auto"/>
          <w:sz w:val="24"/>
          <w:szCs w:val="24"/>
          <w:shd w:val="clear" w:color="auto" w:fill="auto"/>
        </w:rPr>
      </w:pPr>
      <w:r>
        <w:rPr>
          <w:rFonts w:hint="eastAsia" w:ascii="宋体" w:hAnsi="宋体"/>
          <w:color w:val="000000" w:themeColor="text1"/>
          <w:sz w:val="24"/>
          <w:szCs w:val="24"/>
          <w:lang w:val="en-US" w:eastAsia="zh-CN"/>
          <w14:textFill>
            <w14:solidFill>
              <w14:schemeClr w14:val="tx1"/>
            </w14:solidFill>
          </w14:textFill>
        </w:rPr>
        <w:t>9.供应商需提供在全国投资项目在线审批监管平台（https://www.tzxm.gov.cn:）备案并列入公司名录的工程咨询单位并在投标文件中提供相关网站截图。（如未提供截图，评标委员会有权否决其投标资格。）</w:t>
      </w:r>
    </w:p>
    <w:p>
      <w:pPr>
        <w:pStyle w:val="2"/>
        <w:rPr>
          <w:rFonts w:ascii="宋体" w:hAnsi="宋体"/>
          <w:color w:val="000000" w:themeColor="text1"/>
          <w:sz w:val="24"/>
          <w:szCs w:val="24"/>
          <w14:textFill>
            <w14:solidFill>
              <w14:schemeClr w14:val="tx1"/>
            </w14:solidFill>
          </w14:textFill>
        </w:rPr>
      </w:pPr>
      <w:r>
        <w:rPr>
          <w:rFonts w:hint="eastAsia" w:ascii="宋体" w:hAnsi="宋体"/>
          <w:color w:val="auto"/>
          <w:sz w:val="24"/>
          <w:szCs w:val="24"/>
          <w:shd w:val="clear" w:color="auto" w:fill="auto"/>
          <w:lang w:val="en-US" w:eastAsia="zh-CN"/>
        </w:rPr>
        <w:t xml:space="preserve">   10.</w:t>
      </w:r>
      <w:r>
        <w:rPr>
          <w:rFonts w:hint="eastAsia" w:ascii="宋体" w:hAnsi="宋体"/>
          <w:color w:val="000000" w:themeColor="text1"/>
          <w:sz w:val="24"/>
          <w:szCs w:val="24"/>
          <w14:textFill>
            <w14:solidFill>
              <w14:schemeClr w14:val="tx1"/>
            </w14:solidFill>
          </w14:textFill>
        </w:rPr>
        <w:t>招标文件对投标人的其他资格要求。</w:t>
      </w:r>
    </w:p>
    <w:p>
      <w:pPr>
        <w:spacing w:line="360" w:lineRule="auto"/>
        <w:ind w:firstLine="482" w:firstLineChars="20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以上文件除要求提供“原件”以外，均应在投标文件中提供复印件并加盖投标人公章，未提供或提供的文件过期、失效的，均为无效投标。</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二.</w:t>
      </w:r>
      <w:r>
        <w:rPr>
          <w:rFonts w:hint="eastAsia" w:ascii="宋体" w:hAnsi="宋体"/>
          <w:b/>
          <w:color w:val="000000" w:themeColor="text1"/>
          <w:sz w:val="24"/>
          <w:szCs w:val="24"/>
          <w14:textFill>
            <w14:solidFill>
              <w14:schemeClr w14:val="tx1"/>
            </w14:solidFill>
          </w14:textFill>
        </w:rPr>
        <w:t>投标人应提供的其它材料</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1. </w:t>
      </w:r>
      <w:r>
        <w:rPr>
          <w:rFonts w:ascii="宋体" w:hAnsi="宋体"/>
          <w:color w:val="000000" w:themeColor="text1"/>
          <w:sz w:val="24"/>
          <w:szCs w:val="24"/>
          <w14:textFill>
            <w14:solidFill>
              <w14:schemeClr w14:val="tx1"/>
            </w14:solidFill>
          </w14:textFill>
        </w:rPr>
        <w:t>能够真实反映投标人业绩的有效证明材料，如</w:t>
      </w:r>
      <w:r>
        <w:rPr>
          <w:rFonts w:hint="eastAsia" w:ascii="宋体" w:hAnsi="宋体"/>
          <w:color w:val="000000" w:themeColor="text1"/>
          <w:sz w:val="24"/>
          <w:szCs w:val="24"/>
          <w14:textFill>
            <w14:solidFill>
              <w14:schemeClr w14:val="tx1"/>
            </w14:solidFill>
          </w14:textFill>
        </w:rPr>
        <w:t>协议、服务</w:t>
      </w:r>
      <w:r>
        <w:rPr>
          <w:rFonts w:ascii="宋体" w:hAnsi="宋体"/>
          <w:color w:val="000000" w:themeColor="text1"/>
          <w:sz w:val="24"/>
          <w:szCs w:val="24"/>
          <w14:textFill>
            <w14:solidFill>
              <w14:schemeClr w14:val="tx1"/>
            </w14:solidFill>
          </w14:textFill>
        </w:rPr>
        <w:t>合同等</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r>
        <w:rPr>
          <w:rFonts w:hint="eastAsia" w:ascii="宋体" w:hAnsi="宋体"/>
          <w:color w:val="000000" w:themeColor="text1"/>
          <w:kern w:val="0"/>
          <w:sz w:val="24"/>
          <w:szCs w:val="24"/>
          <w14:textFill>
            <w14:solidFill>
              <w14:schemeClr w14:val="tx1"/>
            </w14:solidFill>
          </w14:textFill>
        </w:rPr>
        <w:t>. 投标人的质量管理体系认证证书、环境认证证书等；</w:t>
      </w:r>
    </w:p>
    <w:p>
      <w:pPr>
        <w:spacing w:line="360" w:lineRule="auto"/>
        <w:ind w:firstLine="480" w:firstLineChars="20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xml:space="preserve">3. </w:t>
      </w:r>
      <w:r>
        <w:rPr>
          <w:rFonts w:ascii="宋体" w:hAnsi="宋体"/>
          <w:color w:val="000000" w:themeColor="text1"/>
          <w:kern w:val="0"/>
          <w:sz w:val="24"/>
          <w:szCs w:val="24"/>
          <w14:textFill>
            <w14:solidFill>
              <w14:schemeClr w14:val="tx1"/>
            </w14:solidFill>
          </w14:textFill>
        </w:rPr>
        <w:t>投标人认为需要提供的证明文件及资料。</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以上文件除要求提供原件以外，</w:t>
      </w:r>
      <w:r>
        <w:rPr>
          <w:rFonts w:hint="eastAsia" w:ascii="宋体" w:hAnsi="宋体"/>
          <w:color w:val="000000" w:themeColor="text1"/>
          <w:sz w:val="24"/>
          <w:szCs w:val="24"/>
          <w14:textFill>
            <w14:solidFill>
              <w14:schemeClr w14:val="tx1"/>
            </w14:solidFill>
          </w14:textFill>
        </w:rPr>
        <w:t>其余</w:t>
      </w:r>
      <w:r>
        <w:rPr>
          <w:rFonts w:ascii="宋体" w:hAnsi="宋体"/>
          <w:color w:val="000000" w:themeColor="text1"/>
          <w:sz w:val="24"/>
          <w:szCs w:val="24"/>
          <w14:textFill>
            <w14:solidFill>
              <w14:schemeClr w14:val="tx1"/>
            </w14:solidFill>
          </w14:textFill>
        </w:rPr>
        <w:t>均</w:t>
      </w:r>
      <w:r>
        <w:rPr>
          <w:rFonts w:hint="eastAsia" w:ascii="宋体" w:hAnsi="宋体"/>
          <w:color w:val="000000" w:themeColor="text1"/>
          <w:sz w:val="24"/>
          <w:szCs w:val="24"/>
          <w14:textFill>
            <w14:solidFill>
              <w14:schemeClr w14:val="tx1"/>
            </w14:solidFill>
          </w14:textFill>
        </w:rPr>
        <w:t>在投标文件中</w:t>
      </w:r>
      <w:r>
        <w:rPr>
          <w:rFonts w:ascii="宋体" w:hAnsi="宋体"/>
          <w:color w:val="000000" w:themeColor="text1"/>
          <w:sz w:val="24"/>
          <w:szCs w:val="24"/>
          <w14:textFill>
            <w14:solidFill>
              <w14:schemeClr w14:val="tx1"/>
            </w14:solidFill>
          </w14:textFill>
        </w:rPr>
        <w:t>提供复印件并加盖投标人公章</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t>除在本招标文件中明确规定不提供为无效投标外，其余均供评委在评审时参考</w:t>
      </w:r>
      <w:r>
        <w:rPr>
          <w:rFonts w:hint="eastAsia" w:ascii="宋体" w:hAnsi="宋体"/>
          <w:color w:val="000000" w:themeColor="text1"/>
          <w:sz w:val="24"/>
          <w:szCs w:val="24"/>
          <w14:textFill>
            <w14:solidFill>
              <w14:schemeClr w14:val="tx1"/>
            </w14:solidFill>
          </w14:textFill>
        </w:rPr>
        <w:t>。</w:t>
      </w:r>
      <w:r>
        <w:rPr>
          <w:rFonts w:ascii="宋体" w:hAnsi="宋体"/>
          <w:color w:val="000000" w:themeColor="text1"/>
          <w:sz w:val="24"/>
          <w:szCs w:val="24"/>
          <w14:textFill>
            <w14:solidFill>
              <w14:schemeClr w14:val="tx1"/>
            </w14:solidFill>
          </w14:textFill>
        </w:rPr>
        <w:br w:type="page"/>
      </w:r>
    </w:p>
    <w:p>
      <w:pPr>
        <w:pStyle w:val="3"/>
        <w:rPr>
          <w:color w:val="000000" w:themeColor="text1"/>
          <w14:textFill>
            <w14:solidFill>
              <w14:schemeClr w14:val="tx1"/>
            </w14:solidFill>
          </w14:textFill>
        </w:rPr>
      </w:pPr>
      <w:bookmarkStart w:id="13" w:name="_Toc3449596"/>
      <w:bookmarkStart w:id="14" w:name="_Toc3449460"/>
      <w:r>
        <w:rPr>
          <w:rFonts w:hint="eastAsia"/>
          <w:color w:val="000000" w:themeColor="text1"/>
          <w14:textFill>
            <w14:solidFill>
              <w14:schemeClr w14:val="tx1"/>
            </w14:solidFill>
          </w14:textFill>
        </w:rPr>
        <w:t>第六章 评标办法（综合评分法）</w:t>
      </w:r>
      <w:bookmarkEnd w:id="13"/>
      <w:bookmarkEnd w:id="14"/>
    </w:p>
    <w:p>
      <w:pPr>
        <w:spacing w:line="360" w:lineRule="auto"/>
        <w:ind w:firstLine="484" w:firstLineChars="201"/>
        <w:rPr>
          <w:rFonts w:ascii="宋体" w:hAnsi="宋体"/>
          <w:b/>
          <w:color w:val="000000" w:themeColor="text1"/>
          <w:sz w:val="24"/>
          <w:szCs w:val="24"/>
          <w14:textFill>
            <w14:solidFill>
              <w14:schemeClr w14:val="tx1"/>
            </w14:solidFill>
          </w14:textFill>
        </w:rPr>
      </w:pPr>
      <w:r>
        <w:rPr>
          <w:rFonts w:hint="eastAsia" w:ascii="宋体" w:hAnsi="宋体" w:cs="黑体"/>
          <w:b/>
          <w:color w:val="000000" w:themeColor="text1"/>
          <w:sz w:val="24"/>
          <w:szCs w:val="24"/>
          <w14:textFill>
            <w14:solidFill>
              <w14:schemeClr w14:val="tx1"/>
            </w14:solidFill>
          </w14:textFill>
        </w:rPr>
        <w:t>一.</w:t>
      </w:r>
      <w:r>
        <w:rPr>
          <w:rFonts w:ascii="宋体" w:hAnsi="宋体"/>
          <w:b/>
          <w:color w:val="000000" w:themeColor="text1"/>
          <w:sz w:val="24"/>
          <w:szCs w:val="24"/>
          <w14:textFill>
            <w14:solidFill>
              <w14:schemeClr w14:val="tx1"/>
            </w14:solidFill>
          </w14:textFill>
        </w:rPr>
        <w:t xml:space="preserve"> </w:t>
      </w:r>
      <w:r>
        <w:rPr>
          <w:rFonts w:hint="eastAsia" w:ascii="宋体" w:hAnsi="宋体" w:cs="黑体"/>
          <w:b/>
          <w:color w:val="000000" w:themeColor="text1"/>
          <w:sz w:val="24"/>
          <w:szCs w:val="24"/>
          <w14:textFill>
            <w14:solidFill>
              <w14:schemeClr w14:val="tx1"/>
            </w14:solidFill>
          </w14:textFill>
        </w:rPr>
        <w:t>评标原则</w:t>
      </w:r>
    </w:p>
    <w:p>
      <w:pPr>
        <w:spacing w:line="360" w:lineRule="auto"/>
        <w:ind w:firstLine="482" w:firstLineChars="201"/>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评标活动遵循公开、公平、公正、择优的原则进行。评标委员会将综合分析投标人的各项指标，而不以单项指标的优劣评选出预中标人。</w:t>
      </w:r>
    </w:p>
    <w:p>
      <w:pPr>
        <w:spacing w:line="360" w:lineRule="auto"/>
        <w:ind w:firstLine="484" w:firstLineChars="201"/>
        <w:rPr>
          <w:rFonts w:ascii="宋体" w:hAnsi="宋体"/>
          <w:b/>
          <w:color w:val="000000" w:themeColor="text1"/>
          <w:sz w:val="24"/>
          <w:szCs w:val="24"/>
          <w14:textFill>
            <w14:solidFill>
              <w14:schemeClr w14:val="tx1"/>
            </w14:solidFill>
          </w14:textFill>
        </w:rPr>
      </w:pPr>
      <w:r>
        <w:rPr>
          <w:rFonts w:hint="eastAsia" w:ascii="宋体" w:hAnsi="宋体" w:cs="黑体"/>
          <w:b/>
          <w:color w:val="000000" w:themeColor="text1"/>
          <w:sz w:val="24"/>
          <w:szCs w:val="24"/>
          <w14:textFill>
            <w14:solidFill>
              <w14:schemeClr w14:val="tx1"/>
            </w14:solidFill>
          </w14:textFill>
        </w:rPr>
        <w:t>二.</w:t>
      </w:r>
      <w:r>
        <w:rPr>
          <w:rFonts w:hint="eastAsia" w:ascii="宋体" w:hAnsi="宋体" w:cs="宋体"/>
          <w:b/>
          <w:color w:val="000000" w:themeColor="text1"/>
          <w:sz w:val="24"/>
          <w:szCs w:val="24"/>
          <w14:textFill>
            <w14:solidFill>
              <w14:schemeClr w14:val="tx1"/>
            </w14:solidFill>
          </w14:textFill>
        </w:rPr>
        <w:t>评标办法</w:t>
      </w:r>
    </w:p>
    <w:p>
      <w:pPr>
        <w:widowControl/>
        <w:spacing w:line="360" w:lineRule="auto"/>
        <w:ind w:firstLine="482" w:firstLineChars="201"/>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（一）综合评分法评标</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即在投标文件满足招标文件全部实质性要求，且按照评审因素的量化指标评审得分最高的投标人为中标人的评标方法。（最低报价不是中标的唯一依据。）</w:t>
      </w:r>
    </w:p>
    <w:p>
      <w:pPr>
        <w:widowControl/>
        <w:spacing w:line="360" w:lineRule="auto"/>
        <w:ind w:firstLine="482" w:firstLineChars="201"/>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（二）具体评审工作按照以下步骤进行。</w:t>
      </w:r>
    </w:p>
    <w:p>
      <w:pPr>
        <w:widowControl/>
        <w:spacing w:line="360" w:lineRule="auto"/>
        <w:ind w:firstLine="482" w:firstLineChars="201"/>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初审。初审分为资格性检查和符合性检查。</w:t>
      </w:r>
      <w:r>
        <w:rPr>
          <w:rFonts w:hint="eastAsia" w:ascii="宋体" w:hAnsi="宋体" w:cs="宋体"/>
          <w:b/>
          <w:color w:val="000000" w:themeColor="text1"/>
          <w:kern w:val="0"/>
          <w:sz w:val="24"/>
          <w:szCs w:val="24"/>
          <w14:textFill>
            <w14:solidFill>
              <w14:schemeClr w14:val="tx1"/>
            </w14:solidFill>
          </w14:textFill>
        </w:rPr>
        <w:t>（详见后附表一初审表）</w:t>
      </w:r>
    </w:p>
    <w:p>
      <w:pPr>
        <w:widowControl/>
        <w:spacing w:line="360" w:lineRule="auto"/>
        <w:ind w:firstLine="482" w:firstLineChars="201"/>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资格性检查。依据法律法规和招标文件的规定，对投标文件中的资格证明、投标保证金等进行审查，以确定投标投标人是否具备投标资格。</w:t>
      </w:r>
    </w:p>
    <w:p>
      <w:pPr>
        <w:widowControl/>
        <w:spacing w:line="360" w:lineRule="auto"/>
        <w:ind w:firstLine="482" w:firstLineChars="201"/>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widowControl/>
        <w:spacing w:line="360" w:lineRule="auto"/>
        <w:ind w:firstLine="482" w:firstLineChars="201"/>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评审结果为“通过”或“未通过”，未通过资格性检查、符合性检查的投标单位按无</w:t>
      </w:r>
      <w:r>
        <w:rPr>
          <w:rFonts w:hint="eastAsia" w:ascii="宋体" w:hAnsi="宋体" w:cs="宋体"/>
          <w:color w:val="000000" w:themeColor="text1"/>
          <w:sz w:val="24"/>
          <w:szCs w:val="24"/>
          <w14:textFill>
            <w14:solidFill>
              <w14:schemeClr w14:val="tx1"/>
            </w14:solidFill>
          </w14:textFill>
        </w:rPr>
        <w:t>效投标处理。</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2.详细评审。分为投标报价、商务部分、技术部分。</w:t>
      </w:r>
      <w:r>
        <w:rPr>
          <w:rFonts w:hint="eastAsia" w:ascii="宋体" w:hAnsi="宋体" w:cs="宋体"/>
          <w:b/>
          <w:color w:val="000000" w:themeColor="text1"/>
          <w:sz w:val="24"/>
          <w:szCs w:val="24"/>
          <w14:textFill>
            <w14:solidFill>
              <w14:schemeClr w14:val="tx1"/>
            </w14:solidFill>
          </w14:textFill>
        </w:rPr>
        <w:t>（详见后附表二详细评审表）</w:t>
      </w:r>
    </w:p>
    <w:p>
      <w:pPr>
        <w:widowControl/>
        <w:spacing w:line="360" w:lineRule="auto"/>
        <w:ind w:firstLine="482" w:firstLineChars="201"/>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2" w:firstLineChars="201"/>
        <w:rPr>
          <w:rFonts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评标结果按评审后得分由高到低顺序排列。得分相同的，按投标报价由低到高顺序排列。得分且投标报价相同的，</w:t>
      </w:r>
      <w:r>
        <w:rPr>
          <w:rFonts w:hint="eastAsia" w:ascii="宋体" w:hAnsi="宋体"/>
          <w:color w:val="000000" w:themeColor="text1"/>
          <w:sz w:val="24"/>
          <w:szCs w:val="24"/>
          <w14:textFill>
            <w14:solidFill>
              <w14:schemeClr w14:val="tx1"/>
            </w14:solidFill>
          </w14:textFill>
        </w:rPr>
        <w:t>不发达地区和少数民族地区</w:t>
      </w:r>
      <w:r>
        <w:rPr>
          <w:rFonts w:ascii="宋体" w:hAnsi="宋体" w:cs="Arial"/>
          <w:color w:val="000000" w:themeColor="text1"/>
          <w:sz w:val="24"/>
          <w:szCs w:val="24"/>
          <w14:textFill>
            <w14:solidFill>
              <w14:schemeClr w14:val="tx1"/>
            </w14:solidFill>
          </w14:textFill>
        </w:rPr>
        <w:t>企业</w:t>
      </w:r>
      <w:r>
        <w:rPr>
          <w:rFonts w:hint="eastAsia" w:ascii="宋体" w:hAnsi="宋体"/>
          <w:color w:val="000000" w:themeColor="text1"/>
          <w:sz w:val="24"/>
          <w:szCs w:val="24"/>
          <w14:textFill>
            <w14:solidFill>
              <w14:schemeClr w14:val="tx1"/>
            </w14:solidFill>
          </w14:textFill>
        </w:rPr>
        <w:t>优先，同等条件下按服务方案的优劣顺序排列。</w:t>
      </w:r>
    </w:p>
    <w:p>
      <w:pPr>
        <w:widowControl/>
        <w:spacing w:line="360" w:lineRule="auto"/>
        <w:ind w:firstLine="602" w:firstLineChars="250"/>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三.政府采购政策落实：</w:t>
      </w:r>
    </w:p>
    <w:p>
      <w:pPr>
        <w:pStyle w:val="55"/>
        <w:spacing w:line="360" w:lineRule="auto"/>
        <w:ind w:firstLine="480" w:firstLineChars="200"/>
        <w:jc w:val="both"/>
        <w:rPr>
          <w:rFonts w:ascii="宋体" w:hAnsi="宋体" w:eastAsia="宋体" w:cs="Times New Roman"/>
          <w:color w:val="000000" w:themeColor="text1"/>
          <w:kern w:val="2"/>
          <w14:textFill>
            <w14:solidFill>
              <w14:schemeClr w14:val="tx1"/>
            </w14:solidFill>
          </w14:textFill>
        </w:rPr>
      </w:pPr>
      <w:r>
        <w:rPr>
          <w:rFonts w:hint="eastAsia" w:ascii="宋体" w:hAnsi="宋体" w:eastAsia="宋体" w:cs="Times New Roman"/>
          <w:color w:val="000000" w:themeColor="text1"/>
          <w:kern w:val="2"/>
          <w14:textFill>
            <w14:solidFill>
              <w14:schemeClr w14:val="tx1"/>
            </w14:solidFill>
          </w14:textFill>
        </w:rPr>
        <w:t>1.依照《政府采购促进中小企业发展暂行办法》、《关于政府采购支持监狱企业发展有关问题的通知》和</w:t>
      </w:r>
      <w:r>
        <w:rPr>
          <w:rFonts w:hint="eastAsia"/>
          <w:color w:val="000000" w:themeColor="text1"/>
          <w:szCs w:val="21"/>
          <w14:textFill>
            <w14:solidFill>
              <w14:schemeClr w14:val="tx1"/>
            </w14:solidFill>
          </w14:textFill>
        </w:rPr>
        <w:t>《财政部 民政部 中国残疾人联合会关于促进残疾人就业政府采购政策的通知》</w:t>
      </w:r>
      <w:r>
        <w:rPr>
          <w:rFonts w:hint="eastAsia" w:ascii="宋体" w:hAnsi="宋体" w:eastAsia="宋体" w:cs="Times New Roman"/>
          <w:color w:val="000000" w:themeColor="text1"/>
          <w:kern w:val="2"/>
          <w14:textFill>
            <w14:solidFill>
              <w14:schemeClr w14:val="tx1"/>
            </w14:solidFill>
          </w14:textFill>
        </w:rPr>
        <w:t>的规定，凡符合要求的小型、微型企业、监狱企业或</w:t>
      </w:r>
      <w:r>
        <w:rPr>
          <w:rFonts w:hint="eastAsia" w:ascii="Times New Roman" w:hAnsi="Times New Roman" w:eastAsia="宋体" w:cs="Times New Roman"/>
          <w:color w:val="000000" w:themeColor="text1"/>
          <w14:textFill>
            <w14:solidFill>
              <w14:schemeClr w14:val="tx1"/>
            </w14:solidFill>
          </w14:textFill>
        </w:rPr>
        <w:t>残疾人福利性单位</w:t>
      </w:r>
      <w:r>
        <w:rPr>
          <w:rFonts w:hint="eastAsia" w:ascii="宋体" w:hAnsi="宋体" w:eastAsia="宋体" w:cs="Times New Roman"/>
          <w:color w:val="000000" w:themeColor="text1"/>
          <w:kern w:val="2"/>
          <w14:textFill>
            <w14:solidFill>
              <w14:schemeClr w14:val="tx1"/>
            </w14:solidFill>
          </w14:textFill>
        </w:rPr>
        <w:t>，按照以下比例给予相应的价格扣除：（监狱企业、</w:t>
      </w:r>
      <w:r>
        <w:rPr>
          <w:rFonts w:hint="eastAsia" w:ascii="Times New Roman" w:hAnsi="Times New Roman" w:eastAsia="宋体" w:cs="Times New Roman"/>
          <w:color w:val="000000" w:themeColor="text1"/>
          <w14:textFill>
            <w14:solidFill>
              <w14:schemeClr w14:val="tx1"/>
            </w14:solidFill>
          </w14:textFill>
        </w:rPr>
        <w:t>残疾人福利性单位</w:t>
      </w:r>
      <w:r>
        <w:rPr>
          <w:rFonts w:hint="eastAsia" w:ascii="宋体" w:hAnsi="宋体" w:eastAsia="宋体" w:cs="Times New Roman"/>
          <w:color w:val="000000" w:themeColor="text1"/>
          <w:kern w:val="2"/>
          <w14:textFill>
            <w14:solidFill>
              <w14:schemeClr w14:val="tx1"/>
            </w14:solidFill>
          </w14:textFill>
        </w:rPr>
        <w:t>视同为小、微企业）</w:t>
      </w:r>
    </w:p>
    <w:p>
      <w:pPr>
        <w:pStyle w:val="55"/>
        <w:spacing w:line="360" w:lineRule="auto"/>
        <w:ind w:firstLine="480" w:firstLineChars="200"/>
        <w:jc w:val="both"/>
        <w:rPr>
          <w:rFonts w:ascii="宋体" w:hAnsi="宋体" w:eastAsia="宋体" w:cs="Times New Roman"/>
          <w:color w:val="000000" w:themeColor="text1"/>
          <w:kern w:val="2"/>
          <w14:textFill>
            <w14:solidFill>
              <w14:schemeClr w14:val="tx1"/>
            </w14:solidFill>
          </w14:textFill>
        </w:rPr>
      </w:pPr>
    </w:p>
    <w:p>
      <w:pPr>
        <w:pStyle w:val="55"/>
        <w:spacing w:line="360" w:lineRule="auto"/>
        <w:ind w:firstLine="480" w:firstLineChars="200"/>
        <w:jc w:val="both"/>
        <w:rPr>
          <w:rFonts w:ascii="宋体" w:hAnsi="宋体" w:eastAsia="宋体" w:cs="Times New Roman"/>
          <w:color w:val="000000" w:themeColor="text1"/>
          <w:kern w:val="2"/>
          <w14:textFill>
            <w14:solidFill>
              <w14:schemeClr w14:val="tx1"/>
            </w14:solidFill>
          </w14:textFill>
        </w:rPr>
      </w:pPr>
    </w:p>
    <w:tbl>
      <w:tblPr>
        <w:tblStyle w:val="25"/>
        <w:tblW w:w="94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2" w:type="dxa"/>
            <w:vAlign w:val="center"/>
          </w:tcPr>
          <w:p>
            <w:pPr>
              <w:snapToGrid w:val="0"/>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序号</w:t>
            </w:r>
          </w:p>
        </w:tc>
        <w:tc>
          <w:tcPr>
            <w:tcW w:w="3828" w:type="dxa"/>
            <w:vAlign w:val="center"/>
          </w:tcPr>
          <w:p>
            <w:pPr>
              <w:snapToGrid w:val="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情形</w:t>
            </w:r>
          </w:p>
        </w:tc>
        <w:tc>
          <w:tcPr>
            <w:tcW w:w="2409" w:type="dxa"/>
            <w:vAlign w:val="center"/>
          </w:tcPr>
          <w:p>
            <w:pPr>
              <w:snapToGrid w:val="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价格扣除比例</w:t>
            </w:r>
          </w:p>
        </w:tc>
        <w:tc>
          <w:tcPr>
            <w:tcW w:w="2643" w:type="dxa"/>
            <w:vAlign w:val="center"/>
          </w:tcPr>
          <w:p>
            <w:pPr>
              <w:snapToGrid w:val="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3828" w:type="dxa"/>
            <w:vAlign w:val="center"/>
          </w:tcPr>
          <w:p>
            <w:pPr>
              <w:snapToGrid w:val="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非联合体投标人</w:t>
            </w:r>
          </w:p>
          <w:p>
            <w:pPr>
              <w:snapToGrid w:val="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（小型、微型企业）</w:t>
            </w:r>
          </w:p>
        </w:tc>
        <w:tc>
          <w:tcPr>
            <w:tcW w:w="2409" w:type="dxa"/>
            <w:vAlign w:val="center"/>
          </w:tcPr>
          <w:p>
            <w:pPr>
              <w:snapToGrid w:val="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w:t>
            </w:r>
          </w:p>
        </w:tc>
        <w:tc>
          <w:tcPr>
            <w:tcW w:w="2643" w:type="dxa"/>
            <w:vMerge w:val="restart"/>
            <w:vAlign w:val="center"/>
          </w:tcPr>
          <w:p>
            <w:pPr>
              <w:snapToGrid w:val="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3828" w:type="dxa"/>
            <w:vAlign w:val="center"/>
          </w:tcPr>
          <w:p>
            <w:pPr>
              <w:snapToGrid w:val="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联合体各方均为小型、微型企业</w:t>
            </w:r>
          </w:p>
        </w:tc>
        <w:tc>
          <w:tcPr>
            <w:tcW w:w="2409" w:type="dxa"/>
            <w:vAlign w:val="center"/>
          </w:tcPr>
          <w:p>
            <w:pPr>
              <w:snapToGrid w:val="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6%（不再享受本表序号3的价格扣除）</w:t>
            </w:r>
          </w:p>
        </w:tc>
        <w:tc>
          <w:tcPr>
            <w:tcW w:w="2643" w:type="dxa"/>
            <w:vMerge w:val="continue"/>
          </w:tcPr>
          <w:p>
            <w:pPr>
              <w:snapToGrid w:val="0"/>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p>
        </w:tc>
        <w:tc>
          <w:tcPr>
            <w:tcW w:w="3828" w:type="dxa"/>
            <w:vAlign w:val="center"/>
          </w:tcPr>
          <w:p>
            <w:pPr>
              <w:snapToGrid w:val="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联合体一方为小型、微型企业且小型、微型企业协议合同金额占联合体协议合同总金额30%以上的</w:t>
            </w:r>
          </w:p>
        </w:tc>
        <w:tc>
          <w:tcPr>
            <w:tcW w:w="2409" w:type="dxa"/>
            <w:vAlign w:val="center"/>
          </w:tcPr>
          <w:p>
            <w:pPr>
              <w:snapToGrid w:val="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对联合体总金额扣除2%</w:t>
            </w:r>
          </w:p>
        </w:tc>
        <w:tc>
          <w:tcPr>
            <w:tcW w:w="2643" w:type="dxa"/>
            <w:vAlign w:val="center"/>
          </w:tcPr>
          <w:p>
            <w:pPr>
              <w:snapToGrid w:val="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注：</w:t>
            </w:r>
            <w:r>
              <w:rPr>
                <w:rFonts w:hint="eastAsia" w:ascii="宋体" w:hAnsi="宋体"/>
                <w:b/>
                <w:color w:val="000000" w:themeColor="text1"/>
                <w:sz w:val="21"/>
                <w:szCs w:val="21"/>
                <w14:textFill>
                  <w14:solidFill>
                    <w14:schemeClr w14:val="tx1"/>
                  </w14:solidFill>
                </w14:textFill>
              </w:rPr>
              <w:t>（1）上述评标价仅用于计算价格评分，中标金额以实际投标价为准。</w:t>
            </w:r>
          </w:p>
          <w:p>
            <w:pPr>
              <w:widowControl/>
              <w:ind w:firstLine="316" w:firstLineChars="150"/>
              <w:jc w:val="left"/>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（2）如实填写后附《政府采购政策情况表》。</w:t>
            </w:r>
          </w:p>
          <w:p>
            <w:pPr>
              <w:widowControl/>
              <w:ind w:firstLine="316" w:firstLineChars="150"/>
              <w:jc w:val="left"/>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2.价格扣除相关要求。</w:t>
      </w:r>
    </w:p>
    <w:p>
      <w:pPr>
        <w:widowControl/>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所称小型和微型企业应当同时符合以下条件：</w:t>
      </w:r>
    </w:p>
    <w:p>
      <w:pPr>
        <w:spacing w:line="360" w:lineRule="auto"/>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提供本企业制造的货物、承担的工程或者服务，或者提供其他中小企业制造的货物。</w:t>
      </w:r>
      <w:bookmarkStart w:id="15" w:name="OLE_LINK9"/>
      <w:bookmarkStart w:id="16" w:name="OLE_LINK1"/>
      <w:r>
        <w:rPr>
          <w:rFonts w:hint="eastAsia" w:ascii="宋体" w:hAnsi="宋体"/>
          <w:color w:val="000000" w:themeColor="text1"/>
          <w:sz w:val="24"/>
          <w:szCs w:val="24"/>
          <w14:textFill>
            <w14:solidFill>
              <w14:schemeClr w14:val="tx1"/>
            </w14:solidFill>
          </w14:textFill>
        </w:rPr>
        <w:t>本项所称货物不包括使用大型企业注册商标的货物。</w:t>
      </w:r>
      <w:bookmarkEnd w:id="15"/>
      <w:bookmarkEnd w:id="16"/>
      <w:r>
        <w:rPr>
          <w:rFonts w:hint="eastAsia" w:ascii="宋体" w:hAnsi="宋体"/>
          <w:color w:val="000000" w:themeColor="text1"/>
          <w:sz w:val="24"/>
          <w:szCs w:val="24"/>
          <w14:textFill>
            <w14:solidFill>
              <w14:schemeClr w14:val="tx1"/>
            </w14:solidFill>
          </w14:textFill>
        </w:rPr>
        <w:t>小型、微型企业提供中型企业制造的货物的，视同为中型企业。</w:t>
      </w:r>
    </w:p>
    <w:p>
      <w:pPr>
        <w:widowControl/>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小微企业以投标人填写的《中小企业声明函》为判定标准；监狱企业须投标人提供由监狱管理局、戒毒管理局（含新疆生产建设兵团）出具的属于监狱企业的证明文件为判定标准；残疾人福利性单位以投标人填写的</w:t>
      </w:r>
      <w:bookmarkStart w:id="17" w:name="OLE_LINK13"/>
      <w:bookmarkStart w:id="18" w:name="OLE_LINK14"/>
      <w:r>
        <w:rPr>
          <w:rFonts w:hint="eastAsia" w:ascii="宋体" w:hAnsi="宋体"/>
          <w:color w:val="000000" w:themeColor="text1"/>
          <w:sz w:val="24"/>
          <w:szCs w:val="24"/>
          <w14:textFill>
            <w14:solidFill>
              <w14:schemeClr w14:val="tx1"/>
            </w14:solidFill>
          </w14:textFill>
        </w:rPr>
        <w:t>《残疾人福利性单位声明函》</w:t>
      </w:r>
      <w:bookmarkEnd w:id="17"/>
      <w:bookmarkEnd w:id="18"/>
      <w:r>
        <w:rPr>
          <w:rFonts w:hint="eastAsia" w:ascii="宋体" w:hAnsi="宋体"/>
          <w:color w:val="000000" w:themeColor="text1"/>
          <w:sz w:val="24"/>
          <w:szCs w:val="24"/>
          <w14:textFill>
            <w14:solidFill>
              <w14:schemeClr w14:val="tx1"/>
            </w14:solidFill>
          </w14:textFill>
        </w:rPr>
        <w:t>为判定标准，否则不认定价格扣除。</w:t>
      </w:r>
    </w:p>
    <w:p>
      <w:pPr>
        <w:widowControl/>
        <w:spacing w:line="360" w:lineRule="auto"/>
        <w:ind w:firstLine="360" w:firstLineChars="15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（3）提供投标人的《中小企业声明函》、《残疾人福利性单位声明函》（格式后附，不可修改），未提供、未盖章的不予价格扣除。</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（4）提供声明函不实或在政府采购活动中有违法违规行为的，取消其中标资格，并严格按照相关法律法规处理。</w:t>
      </w:r>
    </w:p>
    <w:p>
      <w:pPr>
        <w:spacing w:line="360" w:lineRule="auto"/>
        <w:rPr>
          <w:rFonts w:ascii="宋体" w:hAnsi="宋体" w:cs="宋体"/>
          <w:b/>
          <w:color w:val="000000" w:themeColor="text1"/>
          <w:kern w:val="0"/>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r>
        <w:rPr>
          <w:rFonts w:hint="eastAsia" w:ascii="宋体" w:hAnsi="宋体" w:cs="宋体"/>
          <w:b/>
          <w:color w:val="000000" w:themeColor="text1"/>
          <w:kern w:val="0"/>
          <w:sz w:val="24"/>
          <w:szCs w:val="24"/>
          <w14:textFill>
            <w14:solidFill>
              <w14:schemeClr w14:val="tx1"/>
            </w14:solidFill>
          </w14:textFill>
        </w:rPr>
        <w:t>表一初审表：</w:t>
      </w:r>
    </w:p>
    <w:tbl>
      <w:tblPr>
        <w:tblStyle w:val="25"/>
        <w:tblW w:w="100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457" w:type="dxa"/>
            <w:vMerge w:val="restart"/>
            <w:tcBorders>
              <w:top w:val="single" w:color="auto" w:sz="4" w:space="0"/>
              <w:left w:val="single" w:color="auto" w:sz="4" w:space="0"/>
              <w:right w:val="single" w:color="auto" w:sz="4" w:space="0"/>
            </w:tcBorders>
            <w:vAlign w:val="center"/>
          </w:tcPr>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资格性检查</w:t>
            </w:r>
          </w:p>
        </w:tc>
        <w:tc>
          <w:tcPr>
            <w:tcW w:w="2913" w:type="dxa"/>
            <w:tcBorders>
              <w:top w:val="single" w:color="auto" w:sz="4" w:space="0"/>
              <w:left w:val="single" w:color="auto" w:sz="4" w:space="0"/>
              <w:right w:val="single" w:color="auto" w:sz="4" w:space="0"/>
            </w:tcBorders>
            <w:vAlign w:val="center"/>
          </w:tcPr>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报名及保证金缴纳情况</w:t>
            </w:r>
          </w:p>
        </w:tc>
        <w:tc>
          <w:tcPr>
            <w:tcW w:w="6651" w:type="dxa"/>
            <w:tcBorders>
              <w:top w:val="single" w:color="auto" w:sz="4" w:space="0"/>
              <w:left w:val="single" w:color="auto" w:sz="4" w:space="0"/>
              <w:right w:val="single" w:color="auto" w:sz="4" w:space="0"/>
            </w:tcBorders>
            <w:vAlign w:val="center"/>
          </w:tcPr>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jc w:val="center"/>
        </w:trPr>
        <w:tc>
          <w:tcPr>
            <w:tcW w:w="457" w:type="dxa"/>
            <w:vMerge w:val="continue"/>
            <w:tcBorders>
              <w:left w:val="single" w:color="auto" w:sz="4" w:space="0"/>
              <w:right w:val="single" w:color="auto" w:sz="4" w:space="0"/>
            </w:tcBorders>
            <w:vAlign w:val="center"/>
          </w:tcPr>
          <w:p>
            <w:pPr>
              <w:jc w:val="left"/>
              <w:rPr>
                <w:rFonts w:ascii="宋体" w:hAnsi="宋体"/>
                <w:color w:val="000000" w:themeColor="text1"/>
                <w:sz w:val="21"/>
                <w:szCs w:val="21"/>
                <w14:textFill>
                  <w14:solidFill>
                    <w14:schemeClr w14:val="tx1"/>
                  </w14:solidFill>
                </w14:textFill>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具有独立承担民事责任的能力</w:t>
            </w:r>
          </w:p>
        </w:tc>
        <w:tc>
          <w:tcPr>
            <w:tcW w:w="665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themeColor="text1"/>
                <w:sz w:val="21"/>
                <w:szCs w:val="21"/>
                <w14:textFill>
                  <w14:solidFill>
                    <w14:schemeClr w14:val="tx1"/>
                  </w14:solidFill>
                </w14:textFill>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具有良好的商业信誉</w:t>
            </w:r>
          </w:p>
        </w:tc>
        <w:tc>
          <w:tcPr>
            <w:tcW w:w="66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1.供应商是自然人需提供由“征信中心网”（https://ipcrs.pbccrc.org.cn/）查询的信用报告。</w:t>
            </w:r>
          </w:p>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2.供应商是企业或个体经营户的需带公司法人身份证及公司营业执照和公章去项目所在地或当地中国人民银行出具信用报告。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themeColor="text1"/>
                <w:sz w:val="21"/>
                <w:szCs w:val="21"/>
                <w14:textFill>
                  <w14:solidFill>
                    <w14:schemeClr w14:val="tx1"/>
                  </w14:solidFill>
                </w14:textFill>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有依法缴纳税收和社会保障资金的良好记录</w:t>
            </w:r>
          </w:p>
        </w:tc>
        <w:tc>
          <w:tcPr>
            <w:tcW w:w="665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1.2018年1月至开标当日的任意一个月缴纳增值税或营业税或企业所得税的凭据。</w:t>
            </w:r>
          </w:p>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2.2018年1月至开标当日的任意一个月缴纳社会保险的凭据。</w:t>
            </w:r>
          </w:p>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7"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themeColor="text1"/>
                <w:sz w:val="21"/>
                <w:szCs w:val="21"/>
                <w14:textFill>
                  <w14:solidFill>
                    <w14:schemeClr w14:val="tx1"/>
                  </w14:solidFill>
                </w14:textFill>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具有履行合同所必须的设备和专业技术能力</w:t>
            </w:r>
          </w:p>
        </w:tc>
        <w:tc>
          <w:tcPr>
            <w:tcW w:w="665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6"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themeColor="text1"/>
                <w:sz w:val="21"/>
                <w:szCs w:val="21"/>
                <w14:textFill>
                  <w14:solidFill>
                    <w14:schemeClr w14:val="tx1"/>
                  </w14:solidFill>
                </w14:textFill>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参加采购活动前3年内，在经营活动中没有重大违法记录</w:t>
            </w:r>
          </w:p>
        </w:tc>
        <w:tc>
          <w:tcPr>
            <w:tcW w:w="665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1.审查参加政府采购活动近三年内在经营活动中没有重大违法违规记录书面声明函；</w:t>
            </w:r>
          </w:p>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2.供应商是法人或其他组织的，需提供企业工商注册所在地或项目所在地信用管理中心出具的《信用信息查询结果》且在有效期范围内。</w:t>
            </w:r>
          </w:p>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3.供应商未被“中国政府采购网”（www.ccgp.gov.cn）列入有关违法违规纪录（提供供应商网上查询结果截图）。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color w:val="000000" w:themeColor="text1"/>
                <w:sz w:val="21"/>
                <w:szCs w:val="21"/>
                <w14:textFill>
                  <w14:solidFill>
                    <w14:schemeClr w14:val="tx1"/>
                  </w14:solidFill>
                </w14:textFill>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资质要求</w:t>
            </w:r>
          </w:p>
        </w:tc>
        <w:tc>
          <w:tcPr>
            <w:tcW w:w="665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1、第一、二、三、四、五包投标人需提供相关专业注册咨询工程师资格证书（开标时需提供原件）</w:t>
            </w:r>
            <w:r>
              <w:rPr>
                <w:rFonts w:hint="eastAsia" w:ascii="宋体" w:hAnsi="宋体"/>
                <w:color w:val="000000" w:themeColor="text1"/>
                <w:sz w:val="21"/>
                <w:szCs w:val="21"/>
                <w14:textFill>
                  <w14:solidFill>
                    <w14:schemeClr w14:val="tx1"/>
                  </w14:solidFill>
                </w14:textFill>
              </w:rPr>
              <w:t>。</w:t>
            </w:r>
          </w:p>
          <w:p>
            <w:pPr>
              <w:jc w:val="left"/>
              <w:rPr>
                <w:rFonts w:hint="default"/>
                <w:lang w:val="en-US"/>
              </w:rPr>
            </w:pPr>
            <w:r>
              <w:rPr>
                <w:rFonts w:hint="eastAsia" w:ascii="宋体" w:hAnsi="宋体"/>
                <w:color w:val="000000" w:themeColor="text1"/>
                <w:sz w:val="21"/>
                <w:szCs w:val="21"/>
                <w:lang w:val="en-US" w:eastAsia="zh-CN"/>
                <w14:textFill>
                  <w14:solidFill>
                    <w14:schemeClr w14:val="tx1"/>
                  </w14:solidFill>
                </w14:textFill>
              </w:rPr>
              <w:t>2、供应商需提供在全国投资项目在线审批监管平台（https://www.tzxm.gov.cn:）备案并列入公司名录的工程咨询单位并在投标文件中提供相关网站截图。（如未提供截图，</w:t>
            </w:r>
            <w:r>
              <w:rPr>
                <w:rFonts w:hint="eastAsia" w:ascii="宋体" w:hAnsi="宋体" w:cs="宋体"/>
                <w:bCs/>
                <w:color w:val="000000" w:themeColor="text1"/>
                <w:kern w:val="36"/>
                <w:sz w:val="21"/>
                <w:szCs w:val="21"/>
                <w14:textFill>
                  <w14:solidFill>
                    <w14:schemeClr w14:val="tx1"/>
                  </w14:solidFill>
                </w14:textFill>
              </w:rPr>
              <w:t>评标委员会有权否决其投标资格</w:t>
            </w:r>
            <w:r>
              <w:rPr>
                <w:rFonts w:hint="eastAsia" w:ascii="宋体" w:hAnsi="宋体" w:cs="宋体"/>
                <w:bCs/>
                <w:color w:val="000000" w:themeColor="text1"/>
                <w:kern w:val="36"/>
                <w:sz w:val="21"/>
                <w:szCs w:val="21"/>
                <w:lang w:eastAsia="zh-CN"/>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1"/>
                <w:szCs w:val="21"/>
                <w14:textFill>
                  <w14:solidFill>
                    <w14:schemeClr w14:val="tx1"/>
                  </w14:solidFill>
                </w14:textFill>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其他要求</w:t>
            </w:r>
          </w:p>
        </w:tc>
        <w:tc>
          <w:tcPr>
            <w:tcW w:w="665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招标文件要求的其他无效投标情形；围标、串标和法律法规规定的其它无效投标条款。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457" w:type="dxa"/>
            <w:vMerge w:val="restart"/>
            <w:tcBorders>
              <w:left w:val="single" w:color="auto" w:sz="4" w:space="0"/>
              <w:right w:val="single" w:color="auto" w:sz="4" w:space="0"/>
            </w:tcBorders>
            <w:vAlign w:val="center"/>
          </w:tcPr>
          <w:p>
            <w:pP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符合性检查</w:t>
            </w:r>
          </w:p>
          <w:p>
            <w:pP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需求</w:t>
            </w:r>
          </w:p>
          <w:p>
            <w:pP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报价</w:t>
            </w: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投标承诺书及法人授权委托书</w:t>
            </w:r>
          </w:p>
        </w:tc>
        <w:tc>
          <w:tcPr>
            <w:tcW w:w="665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符合招标文件要求。（格式、填写要求、签署、盖章、委托人身份等）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9"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themeColor="text1"/>
                <w:sz w:val="21"/>
                <w:szCs w:val="21"/>
                <w14:textFill>
                  <w14:solidFill>
                    <w14:schemeClr w14:val="tx1"/>
                  </w14:solidFill>
                </w14:textFill>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开标一览表</w:t>
            </w:r>
          </w:p>
        </w:tc>
        <w:tc>
          <w:tcPr>
            <w:tcW w:w="665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符合招标文件要求。（格式、填写要求、签署、盖章等）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themeColor="text1"/>
                <w:sz w:val="21"/>
                <w:szCs w:val="21"/>
                <w14:textFill>
                  <w14:solidFill>
                    <w14:schemeClr w14:val="tx1"/>
                  </w14:solidFill>
                </w14:textFill>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投标文件规范性、符合性</w:t>
            </w:r>
          </w:p>
        </w:tc>
        <w:tc>
          <w:tcPr>
            <w:tcW w:w="665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投标文件的编制、密封、装订、签署、盖章、涂改、删除、插字、公章使用等符合招标文件要求；投标文件的格式、文字、目录、页码等符合招标文件要求或对投标无实质性影响。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5"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themeColor="text1"/>
                <w:sz w:val="21"/>
                <w:szCs w:val="21"/>
                <w14:textFill>
                  <w14:solidFill>
                    <w14:schemeClr w14:val="tx1"/>
                  </w14:solidFill>
                </w14:textFill>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投标有效期</w:t>
            </w:r>
          </w:p>
        </w:tc>
        <w:tc>
          <w:tcPr>
            <w:tcW w:w="665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themeColor="text1"/>
                <w:sz w:val="21"/>
                <w:szCs w:val="21"/>
                <w14:textFill>
                  <w14:solidFill>
                    <w14:schemeClr w14:val="tx1"/>
                  </w14:solidFill>
                </w14:textFill>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主要商务条款</w:t>
            </w:r>
          </w:p>
        </w:tc>
        <w:tc>
          <w:tcPr>
            <w:tcW w:w="665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满足招标文件第四章服务需求中主要商务要求。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themeColor="text1"/>
                <w:sz w:val="21"/>
                <w:szCs w:val="21"/>
                <w14:textFill>
                  <w14:solidFill>
                    <w14:schemeClr w14:val="tx1"/>
                  </w14:solidFill>
                </w14:textFill>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附加条件</w:t>
            </w:r>
          </w:p>
        </w:tc>
        <w:tc>
          <w:tcPr>
            <w:tcW w:w="665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投标文件中不含采购人不能接受的附加条件。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themeColor="text1"/>
                <w:sz w:val="21"/>
                <w:szCs w:val="21"/>
                <w14:textFill>
                  <w14:solidFill>
                    <w14:schemeClr w14:val="tx1"/>
                  </w14:solidFill>
                </w14:textFill>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联合体投标</w:t>
            </w:r>
          </w:p>
        </w:tc>
        <w:tc>
          <w:tcPr>
            <w:tcW w:w="6651"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本项目不接受联合体投标。（如要求联合体投标，符合本招标文件对联合体投标的相关要求）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3"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themeColor="text1"/>
                <w:sz w:val="21"/>
                <w:szCs w:val="21"/>
                <w14:textFill>
                  <w14:solidFill>
                    <w14:schemeClr w14:val="tx1"/>
                  </w14:solidFill>
                </w14:textFill>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服务需求内容</w:t>
            </w:r>
          </w:p>
        </w:tc>
        <w:tc>
          <w:tcPr>
            <w:tcW w:w="6651" w:type="dxa"/>
            <w:tcBorders>
              <w:top w:val="single" w:color="auto" w:sz="4" w:space="0"/>
              <w:left w:val="single" w:color="auto" w:sz="4" w:space="0"/>
              <w:right w:val="single" w:color="auto" w:sz="4" w:space="0"/>
            </w:tcBorders>
            <w:vAlign w:val="center"/>
          </w:tcPr>
          <w:p>
            <w:pPr>
              <w:snapToGrid w:val="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服务内容明确并实质性满足招标文件要求。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0" w:hRule="atLeast"/>
          <w:jc w:val="center"/>
        </w:trPr>
        <w:tc>
          <w:tcPr>
            <w:tcW w:w="457" w:type="dxa"/>
            <w:vMerge w:val="continue"/>
            <w:tcBorders>
              <w:left w:val="single" w:color="auto" w:sz="4" w:space="0"/>
              <w:right w:val="single" w:color="auto" w:sz="4" w:space="0"/>
            </w:tcBorders>
            <w:vAlign w:val="center"/>
          </w:tcPr>
          <w:p>
            <w:pPr>
              <w:rPr>
                <w:rFonts w:ascii="宋体" w:hAnsi="宋体"/>
                <w:color w:val="000000" w:themeColor="text1"/>
                <w:sz w:val="21"/>
                <w:szCs w:val="21"/>
                <w14:textFill>
                  <w14:solidFill>
                    <w14:schemeClr w14:val="tx1"/>
                  </w14:solidFill>
                </w14:textFill>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投标报价</w:t>
            </w:r>
          </w:p>
        </w:tc>
        <w:tc>
          <w:tcPr>
            <w:tcW w:w="6651"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报价合理未超过采购预算、符合报价明细表要求。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0" w:hRule="atLeast"/>
          <w:jc w:val="center"/>
        </w:trPr>
        <w:tc>
          <w:tcPr>
            <w:tcW w:w="457" w:type="dxa"/>
            <w:tcBorders>
              <w:left w:val="single" w:color="auto" w:sz="4" w:space="0"/>
              <w:right w:val="single" w:color="auto" w:sz="4" w:space="0"/>
            </w:tcBorders>
            <w:vAlign w:val="center"/>
          </w:tcPr>
          <w:p>
            <w:pP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备注</w:t>
            </w:r>
          </w:p>
        </w:tc>
        <w:tc>
          <w:tcPr>
            <w:tcW w:w="2913" w:type="dxa"/>
            <w:tcBorders>
              <w:top w:val="single" w:color="auto" w:sz="4" w:space="0"/>
              <w:left w:val="single" w:color="auto" w:sz="4" w:space="0"/>
              <w:right w:val="single" w:color="auto" w:sz="4" w:space="0"/>
            </w:tcBorders>
            <w:vAlign w:val="center"/>
          </w:tcPr>
          <w:p>
            <w:pPr>
              <w:jc w:val="left"/>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特别说明</w:t>
            </w:r>
          </w:p>
        </w:tc>
        <w:tc>
          <w:tcPr>
            <w:tcW w:w="6651" w:type="dxa"/>
            <w:tcBorders>
              <w:top w:val="single" w:color="auto" w:sz="4" w:space="0"/>
              <w:left w:val="single" w:color="auto" w:sz="4" w:space="0"/>
              <w:right w:val="single" w:color="auto" w:sz="4" w:space="0"/>
            </w:tcBorders>
            <w:vAlign w:val="center"/>
          </w:tcPr>
          <w:p>
            <w:pPr>
              <w:rPr>
                <w:rFonts w:hint="eastAsia" w:ascii="宋体" w:hAnsi="宋体"/>
                <w:color w:val="000000" w:themeColor="text1"/>
                <w:sz w:val="21"/>
                <w:szCs w:val="21"/>
                <w14:textFill>
                  <w14:solidFill>
                    <w14:schemeClr w14:val="tx1"/>
                  </w14:solidFill>
                </w14:textFill>
              </w:rPr>
            </w:pPr>
            <w:r>
              <w:rPr>
                <w:rFonts w:hint="eastAsia" w:ascii="宋体" w:hAnsi="宋体" w:cs="宋体"/>
                <w:bCs/>
                <w:color w:val="000000" w:themeColor="text1"/>
                <w:kern w:val="36"/>
                <w:sz w:val="21"/>
                <w:szCs w:val="21"/>
                <w14:textFill>
                  <w14:solidFill>
                    <w14:schemeClr w14:val="tx1"/>
                  </w14:solidFill>
                </w14:textFill>
              </w:rPr>
              <w:t>说明：1.供应商提供的《信用查询结果》、中国政府采购网查询截图以及</w:t>
            </w:r>
            <w:r>
              <w:rPr>
                <w:rFonts w:hint="eastAsia" w:ascii="宋体" w:hAnsi="宋体"/>
                <w:color w:val="000000" w:themeColor="text1"/>
                <w:sz w:val="21"/>
                <w:szCs w:val="21"/>
                <w14:textFill>
                  <w14:solidFill>
                    <w14:schemeClr w14:val="tx1"/>
                  </w14:solidFill>
                </w14:textFill>
              </w:rPr>
              <w:t>“征信中心网”查询的信用报告</w:t>
            </w:r>
            <w:r>
              <w:rPr>
                <w:rFonts w:hint="eastAsia" w:ascii="宋体" w:hAnsi="宋体" w:cs="宋体"/>
                <w:bCs/>
                <w:color w:val="000000" w:themeColor="text1"/>
                <w:kern w:val="36"/>
                <w:sz w:val="21"/>
                <w:szCs w:val="21"/>
                <w14:textFill>
                  <w14:solidFill>
                    <w14:schemeClr w14:val="tx1"/>
                  </w14:solidFill>
                </w14:textFill>
              </w:rPr>
              <w:t>中，如有失信记录的，已处理失信情况则需要提供已处理证明材料；2.以上要求提供的资料，供应商应在响应文件中提供，采购文件中要求提供原件的应提供原件，其他的提供复印件（加盖投标单位公章，如是自然人无公章的需本人签字确认），如有不提供、弄虚作假等行为的，评标委员会有权否决其投标资格。</w:t>
            </w:r>
          </w:p>
        </w:tc>
      </w:tr>
    </w:tbl>
    <w:p>
      <w:pPr>
        <w:spacing w:line="360" w:lineRule="auto"/>
        <w:ind w:firstLine="600" w:firstLineChars="25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p>
    <w:p>
      <w:pPr>
        <w:spacing w:line="360" w:lineRule="auto"/>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表二详细评审表：</w:t>
      </w:r>
    </w:p>
    <w:tbl>
      <w:tblPr>
        <w:tblStyle w:val="25"/>
        <w:tblW w:w="92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693"/>
        <w:gridCol w:w="5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38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评审因素</w:t>
            </w:r>
          </w:p>
        </w:tc>
        <w:tc>
          <w:tcPr>
            <w:tcW w:w="536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388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分值构成</w:t>
            </w:r>
          </w:p>
        </w:tc>
        <w:tc>
          <w:tcPr>
            <w:tcW w:w="536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1、报价得分</w:t>
            </w:r>
            <w:r>
              <w:rPr>
                <w:rFonts w:hint="eastAsia" w:ascii="宋体" w:hAnsi="宋体"/>
                <w:color w:val="000000" w:themeColor="text1"/>
                <w:sz w:val="21"/>
                <w:szCs w:val="21"/>
                <w:lang w:val="en-US" w:eastAsia="zh-CN"/>
                <w14:textFill>
                  <w14:solidFill>
                    <w14:schemeClr w14:val="tx1"/>
                  </w14:solidFill>
                </w14:textFill>
              </w:rPr>
              <w:t>30</w:t>
            </w:r>
            <w:r>
              <w:rPr>
                <w:rFonts w:hint="eastAsia" w:ascii="宋体" w:hAnsi="宋体"/>
                <w:color w:val="000000" w:themeColor="text1"/>
                <w:sz w:val="21"/>
                <w:szCs w:val="21"/>
                <w14:textFill>
                  <w14:solidFill>
                    <w14:schemeClr w14:val="tx1"/>
                  </w14:solidFill>
                </w14:textFill>
              </w:rPr>
              <w:t xml:space="preserve">分 </w:t>
            </w:r>
          </w:p>
          <w:p>
            <w:pPr>
              <w:spacing w:line="320" w:lineRule="exac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2、商务部分 20分</w:t>
            </w:r>
          </w:p>
          <w:p>
            <w:pPr>
              <w:spacing w:line="320" w:lineRule="exac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3、技术部分 </w:t>
            </w:r>
            <w:r>
              <w:rPr>
                <w:rFonts w:hint="eastAsia" w:ascii="宋体" w:hAnsi="宋体"/>
                <w:color w:val="000000" w:themeColor="text1"/>
                <w:sz w:val="21"/>
                <w:szCs w:val="21"/>
                <w:lang w:val="en-US" w:eastAsia="zh-CN"/>
                <w14:textFill>
                  <w14:solidFill>
                    <w14:schemeClr w14:val="tx1"/>
                  </w14:solidFill>
                </w14:textFill>
              </w:rPr>
              <w:t>5</w:t>
            </w:r>
            <w:r>
              <w:rPr>
                <w:rFonts w:hint="eastAsia" w:ascii="宋体" w:hAnsi="宋体"/>
                <w:color w:val="000000" w:themeColor="text1"/>
                <w:sz w:val="21"/>
                <w:szCs w:val="21"/>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94"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投标报价</w:t>
            </w:r>
          </w:p>
          <w:p>
            <w:pPr>
              <w:spacing w:line="320" w:lineRule="exact"/>
              <w:ind w:left="-48" w:leftChars="-17" w:right="-106" w:rightChars="-38"/>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0分）</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评标基准价确定方法</w:t>
            </w:r>
          </w:p>
        </w:tc>
        <w:tc>
          <w:tcPr>
            <w:tcW w:w="5360"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满足招标文件要求通过初步评审的且投标报价最低的为评标基准价。符合小型、微型企业等规定进行价格调整的，以调整后的价格计算评标基准价和投标报价。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9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sz w:val="21"/>
                <w:szCs w:val="21"/>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投标报价得分</w:t>
            </w:r>
          </w:p>
          <w:p>
            <w:pPr>
              <w:snapToGrid w:val="0"/>
              <w:spacing w:line="320" w:lineRule="exact"/>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30</w:t>
            </w:r>
            <w:r>
              <w:rPr>
                <w:rFonts w:hint="eastAsia" w:ascii="宋体" w:hAnsi="宋体"/>
                <w:color w:val="000000" w:themeColor="text1"/>
                <w:sz w:val="21"/>
                <w:szCs w:val="21"/>
                <w14:textFill>
                  <w14:solidFill>
                    <w14:schemeClr w14:val="tx1"/>
                  </w14:solidFill>
                </w14:textFill>
              </w:rPr>
              <w:t>分）</w:t>
            </w:r>
          </w:p>
        </w:tc>
        <w:tc>
          <w:tcPr>
            <w:tcW w:w="536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Times New Roman"/>
                <w:color w:val="000000" w:themeColor="text1"/>
                <w:sz w:val="21"/>
                <w:szCs w:val="21"/>
                <w:lang w:val="en-US" w:eastAsia="zh-CN"/>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投标报价得分</w:t>
            </w:r>
            <w:r>
              <w:rPr>
                <w:rFonts w:hint="eastAsia" w:ascii="宋体" w:hAnsi="宋体" w:cs="Times New Roman"/>
                <w:color w:val="000000" w:themeColor="text1"/>
                <w:sz w:val="21"/>
                <w:szCs w:val="21"/>
                <w:lang w:val="en-US" w:eastAsia="zh-CN"/>
                <w14:textFill>
                  <w14:solidFill>
                    <w14:schemeClr w14:val="tx1"/>
                  </w14:solidFill>
                </w14:textFill>
              </w:rPr>
              <w:t>（）</w:t>
            </w:r>
            <w:r>
              <w:rPr>
                <w:rFonts w:hint="eastAsia" w:ascii="宋体" w:hAnsi="宋体" w:eastAsia="宋体" w:cs="Times New Roman"/>
                <w:color w:val="000000" w:themeColor="text1"/>
                <w:sz w:val="21"/>
                <w:szCs w:val="21"/>
                <w:lang w:val="en-US" w:eastAsia="zh-CN"/>
                <w14:textFill>
                  <w14:solidFill>
                    <w14:schemeClr w14:val="tx1"/>
                  </w14:solidFill>
                </w14:textFill>
              </w:rPr>
              <w:t>＝（评标基准价/投标报价）×30</w:t>
            </w:r>
          </w:p>
          <w:p>
            <w:pPr>
              <w:spacing w:line="320" w:lineRule="exact"/>
              <w:rPr>
                <w:rFonts w:hint="eastAsia" w:eastAsia="宋体"/>
                <w:lang w:val="en-US" w:eastAsia="zh-CN"/>
              </w:rPr>
            </w:pPr>
            <w:r>
              <w:rPr>
                <w:rFonts w:hint="eastAsia" w:ascii="宋体" w:hAnsi="宋体" w:eastAsia="宋体" w:cs="Times New Roman"/>
                <w:color w:val="000000" w:themeColor="text1"/>
                <w:sz w:val="21"/>
                <w:szCs w:val="21"/>
                <w:lang w:val="en-US" w:eastAsia="zh-CN"/>
                <w14:textFill>
                  <w14:solidFill>
                    <w14:schemeClr w14:val="tx1"/>
                  </w14:solidFill>
                </w14:textFill>
              </w:rPr>
              <w:t>注：按照国家计委1283号文</w:t>
            </w:r>
            <w:r>
              <w:rPr>
                <w:rFonts w:hint="eastAsia" w:ascii="宋体" w:hAnsi="宋体" w:cs="Times New Roman"/>
                <w:color w:val="000000" w:themeColor="text1"/>
                <w:sz w:val="21"/>
                <w:szCs w:val="21"/>
                <w:lang w:val="en-US" w:eastAsia="zh-CN"/>
                <w14:textFill>
                  <w14:solidFill>
                    <w14:schemeClr w14:val="tx1"/>
                  </w14:solidFill>
                </w14:textFill>
              </w:rPr>
              <w:t>件</w:t>
            </w:r>
            <w:r>
              <w:rPr>
                <w:rFonts w:hint="eastAsia" w:ascii="宋体" w:hAnsi="宋体" w:eastAsia="宋体" w:cs="Times New Roman"/>
                <w:color w:val="000000" w:themeColor="text1"/>
                <w:sz w:val="21"/>
                <w:szCs w:val="21"/>
                <w:lang w:val="en-US" w:eastAsia="zh-CN"/>
                <w14:textFill>
                  <w14:solidFill>
                    <w14:schemeClr w14:val="tx1"/>
                  </w14:solidFill>
                </w14:textFill>
              </w:rPr>
              <w:t>计费。（如全年所有项目服务费累计超出</w:t>
            </w:r>
            <w:r>
              <w:rPr>
                <w:rFonts w:hint="eastAsia" w:ascii="宋体" w:hAnsi="宋体" w:cs="Times New Roman"/>
                <w:color w:val="000000" w:themeColor="text1"/>
                <w:sz w:val="21"/>
                <w:szCs w:val="21"/>
                <w:lang w:val="en-US" w:eastAsia="zh-CN"/>
                <w14:textFill>
                  <w14:solidFill>
                    <w14:schemeClr w14:val="tx1"/>
                  </w14:solidFill>
                </w14:textFill>
              </w:rPr>
              <w:t>1</w:t>
            </w:r>
            <w:r>
              <w:rPr>
                <w:rFonts w:hint="eastAsia" w:ascii="宋体" w:hAnsi="宋体" w:eastAsia="宋体" w:cs="Times New Roman"/>
                <w:color w:val="000000" w:themeColor="text1"/>
                <w:sz w:val="21"/>
                <w:szCs w:val="21"/>
                <w:lang w:val="en-US" w:eastAsia="zh-CN"/>
                <w14:textFill>
                  <w14:solidFill>
                    <w14:schemeClr w14:val="tx1"/>
                  </w14:solidFill>
                </w14:textFill>
              </w:rPr>
              <w:t>00万元按</w:t>
            </w:r>
            <w:r>
              <w:rPr>
                <w:rFonts w:hint="eastAsia" w:ascii="宋体" w:hAnsi="宋体" w:cs="Times New Roman"/>
                <w:color w:val="000000" w:themeColor="text1"/>
                <w:sz w:val="21"/>
                <w:szCs w:val="21"/>
                <w:lang w:val="en-US" w:eastAsia="zh-CN"/>
                <w14:textFill>
                  <w14:solidFill>
                    <w14:schemeClr w14:val="tx1"/>
                  </w14:solidFill>
                </w14:textFill>
              </w:rPr>
              <w:t>1</w:t>
            </w:r>
            <w:r>
              <w:rPr>
                <w:rFonts w:hint="eastAsia" w:ascii="宋体" w:hAnsi="宋体" w:eastAsia="宋体" w:cs="Times New Roman"/>
                <w:color w:val="000000" w:themeColor="text1"/>
                <w:sz w:val="21"/>
                <w:szCs w:val="21"/>
                <w:lang w:val="en-US" w:eastAsia="zh-CN"/>
                <w14:textFill>
                  <w14:solidFill>
                    <w14:schemeClr w14:val="tx1"/>
                  </w14:solidFill>
                </w14:textFill>
              </w:rPr>
              <w:t>00万元结算）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94" w:type="dxa"/>
            <w:vMerge w:val="restart"/>
            <w:tcBorders>
              <w:top w:val="single" w:color="auto" w:sz="4" w:space="0"/>
              <w:left w:val="single" w:color="auto" w:sz="4" w:space="0"/>
              <w:right w:val="single" w:color="auto" w:sz="4" w:space="0"/>
            </w:tcBorders>
            <w:vAlign w:val="center"/>
          </w:tcPr>
          <w:p>
            <w:pPr>
              <w:snapToGrid w:val="0"/>
              <w:spacing w:line="320" w:lineRule="exact"/>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商务部分</w:t>
            </w:r>
          </w:p>
          <w:p>
            <w:pPr>
              <w:spacing w:line="320" w:lineRule="exact"/>
              <w:ind w:left="-48" w:leftChars="-17" w:right="-106" w:rightChars="-38"/>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（20分）</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业绩（</w:t>
            </w:r>
            <w:r>
              <w:rPr>
                <w:rFonts w:hint="eastAsia" w:ascii="宋体" w:hAnsi="宋体" w:cs="Times New Roman"/>
                <w:color w:val="000000" w:themeColor="text1"/>
                <w:sz w:val="21"/>
                <w:szCs w:val="21"/>
                <w:lang w:val="en-US" w:eastAsia="zh-CN"/>
                <w14:textFill>
                  <w14:solidFill>
                    <w14:schemeClr w14:val="tx1"/>
                  </w14:solidFill>
                </w14:textFill>
              </w:rPr>
              <w:t>12</w:t>
            </w:r>
            <w:r>
              <w:rPr>
                <w:rFonts w:hint="eastAsia" w:ascii="宋体" w:hAnsi="宋体" w:eastAsia="宋体" w:cs="Times New Roman"/>
                <w:color w:val="000000" w:themeColor="text1"/>
                <w:sz w:val="21"/>
                <w:szCs w:val="21"/>
                <w14:textFill>
                  <w14:solidFill>
                    <w14:schemeClr w14:val="tx1"/>
                  </w14:solidFill>
                </w14:textFill>
              </w:rPr>
              <w:t>分）</w:t>
            </w:r>
          </w:p>
        </w:tc>
        <w:tc>
          <w:tcPr>
            <w:tcW w:w="5360"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default" w:ascii="宋体" w:hAnsi="宋体" w:eastAsia="宋体" w:cs="Times New Roman"/>
                <w:color w:val="000000" w:themeColor="text1"/>
                <w:sz w:val="21"/>
                <w:szCs w:val="21"/>
                <w:lang w:val="en-US"/>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近</w:t>
            </w:r>
            <w:r>
              <w:rPr>
                <w:rFonts w:hint="eastAsia" w:ascii="宋体" w:hAnsi="宋体" w:cs="Times New Roman"/>
                <w:color w:val="000000" w:themeColor="text1"/>
                <w:sz w:val="21"/>
                <w:szCs w:val="21"/>
                <w:lang w:val="en-US" w:eastAsia="zh-CN"/>
                <w14:textFill>
                  <w14:solidFill>
                    <w14:schemeClr w14:val="tx1"/>
                  </w14:solidFill>
                </w14:textFill>
              </w:rPr>
              <w:t>3</w:t>
            </w:r>
            <w:r>
              <w:rPr>
                <w:rFonts w:hint="eastAsia" w:ascii="宋体" w:hAnsi="宋体" w:eastAsia="宋体" w:cs="Times New Roman"/>
                <w:color w:val="000000" w:themeColor="text1"/>
                <w:sz w:val="21"/>
                <w:szCs w:val="21"/>
                <w:lang w:val="en-US" w:eastAsia="zh-CN"/>
                <w14:textFill>
                  <w14:solidFill>
                    <w14:schemeClr w14:val="tx1"/>
                  </w14:solidFill>
                </w14:textFill>
              </w:rPr>
              <w:t>年完成单个项目总投资1000万元以上项目可行性研究报告、项目申请报告编制，项目建议书、可行性研究报告、项目申请报告、项目资金申请报告及规划的评估业绩，每增加一项绩加2分</w:t>
            </w:r>
            <w:r>
              <w:rPr>
                <w:rFonts w:hint="eastAsia" w:ascii="宋体" w:hAnsi="宋体" w:cs="Times New Roman"/>
                <w:color w:val="000000" w:themeColor="text1"/>
                <w:sz w:val="21"/>
                <w:szCs w:val="21"/>
                <w:lang w:val="en-US" w:eastAsia="zh-CN"/>
                <w14:textFill>
                  <w14:solidFill>
                    <w14:schemeClr w14:val="tx1"/>
                  </w14:solidFill>
                </w14:textFill>
              </w:rPr>
              <w:t>，最高的12分。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1194" w:type="dxa"/>
            <w:vMerge w:val="continue"/>
            <w:tcBorders>
              <w:top w:val="single" w:color="auto" w:sz="4" w:space="0"/>
              <w:left w:val="single" w:color="auto" w:sz="4" w:space="0"/>
              <w:right w:val="single" w:color="auto" w:sz="4" w:space="0"/>
            </w:tcBorders>
            <w:vAlign w:val="center"/>
          </w:tcPr>
          <w:p>
            <w:pPr>
              <w:snapToGrid w:val="0"/>
              <w:spacing w:line="320" w:lineRule="exact"/>
              <w:jc w:val="center"/>
              <w:rPr>
                <w:rFonts w:ascii="宋体" w:hAnsi="宋体"/>
                <w:color w:val="000000" w:themeColor="text1"/>
                <w:sz w:val="21"/>
                <w:szCs w:val="21"/>
                <w14:textFill>
                  <w14:solidFill>
                    <w14:schemeClr w14:val="tx1"/>
                  </w14:solidFill>
                </w14:textFill>
              </w:rPr>
            </w:pPr>
          </w:p>
        </w:tc>
        <w:tc>
          <w:tcPr>
            <w:tcW w:w="2693"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人员（</w:t>
            </w:r>
            <w:r>
              <w:rPr>
                <w:rFonts w:hint="eastAsia" w:ascii="宋体" w:hAnsi="宋体" w:cs="Times New Roman"/>
                <w:color w:val="000000" w:themeColor="text1"/>
                <w:sz w:val="21"/>
                <w:szCs w:val="21"/>
                <w:lang w:val="en-US" w:eastAsia="zh-CN"/>
                <w14:textFill>
                  <w14:solidFill>
                    <w14:schemeClr w14:val="tx1"/>
                  </w14:solidFill>
                </w14:textFill>
              </w:rPr>
              <w:t>8</w:t>
            </w:r>
            <w:r>
              <w:rPr>
                <w:rFonts w:hint="eastAsia" w:ascii="宋体" w:hAnsi="宋体" w:eastAsia="宋体" w:cs="Times New Roman"/>
                <w:color w:val="000000" w:themeColor="text1"/>
                <w:sz w:val="21"/>
                <w:szCs w:val="21"/>
                <w14:textFill>
                  <w14:solidFill>
                    <w14:schemeClr w14:val="tx1"/>
                  </w14:solidFill>
                </w14:textFill>
              </w:rPr>
              <w:t>分）</w:t>
            </w:r>
          </w:p>
        </w:tc>
        <w:tc>
          <w:tcPr>
            <w:tcW w:w="5360" w:type="dxa"/>
            <w:vMerge w:val="restart"/>
            <w:tcBorders>
              <w:top w:val="single" w:color="auto" w:sz="4" w:space="0"/>
              <w:left w:val="single" w:color="auto" w:sz="4" w:space="0"/>
              <w:bottom w:val="single" w:color="auto" w:sz="4" w:space="0"/>
              <w:right w:val="single" w:color="auto" w:sz="4" w:space="0"/>
            </w:tcBorders>
            <w:vAlign w:val="center"/>
          </w:tcPr>
          <w:p>
            <w:pPr>
              <w:jc w:val="left"/>
              <w:rPr>
                <w:rFonts w:hint="default" w:ascii="宋体" w:hAnsi="宋体" w:eastAsia="宋体" w:cs="Times New Roman"/>
                <w:color w:val="000000" w:themeColor="text1"/>
                <w:sz w:val="21"/>
                <w:szCs w:val="21"/>
                <w:lang w:val="en-US" w:eastAsia="zh-CN"/>
                <w14:textFill>
                  <w14:solidFill>
                    <w14:schemeClr w14:val="tx1"/>
                  </w14:solidFill>
                </w14:textFill>
              </w:rPr>
            </w:pPr>
            <w:r>
              <w:rPr>
                <w:rFonts w:hint="eastAsia" w:ascii="宋体" w:hAnsi="宋体"/>
                <w:color w:val="000000"/>
                <w:sz w:val="21"/>
                <w:szCs w:val="21"/>
              </w:rPr>
              <w:t>投标人</w:t>
            </w:r>
            <w:r>
              <w:rPr>
                <w:rFonts w:hint="eastAsia" w:ascii="宋体" w:hAnsi="宋体"/>
                <w:color w:val="000000"/>
                <w:sz w:val="21"/>
                <w:szCs w:val="21"/>
                <w:lang w:val="en-US" w:eastAsia="zh-CN"/>
              </w:rPr>
              <w:t>根据</w:t>
            </w:r>
            <w:r>
              <w:rPr>
                <w:rFonts w:hint="eastAsia" w:ascii="宋体" w:hAnsi="宋体"/>
                <w:color w:val="000000"/>
                <w:sz w:val="21"/>
                <w:szCs w:val="21"/>
              </w:rPr>
              <w:t>项目</w:t>
            </w:r>
            <w:r>
              <w:rPr>
                <w:rFonts w:hint="eastAsia" w:ascii="宋体" w:hAnsi="宋体"/>
                <w:color w:val="000000"/>
                <w:sz w:val="21"/>
                <w:szCs w:val="21"/>
                <w:lang w:val="en-US" w:eastAsia="zh-CN"/>
              </w:rPr>
              <w:t>服务内容，提供</w:t>
            </w:r>
            <w:r>
              <w:rPr>
                <w:rFonts w:hint="eastAsia" w:ascii="宋体" w:hAnsi="宋体"/>
                <w:color w:val="000000" w:themeColor="text1"/>
                <w:sz w:val="21"/>
                <w:szCs w:val="21"/>
                <w:lang w:val="en-US" w:eastAsia="zh-CN"/>
                <w14:textFill>
                  <w14:solidFill>
                    <w14:schemeClr w14:val="tx1"/>
                  </w14:solidFill>
                </w14:textFill>
              </w:rPr>
              <w:t>专业注册咨询工程师资格证书</w:t>
            </w:r>
            <w:r>
              <w:rPr>
                <w:rFonts w:hint="eastAsia" w:ascii="宋体" w:hAnsi="宋体"/>
                <w:color w:val="000000"/>
                <w:sz w:val="21"/>
                <w:szCs w:val="21"/>
              </w:rPr>
              <w:t>相关专业</w:t>
            </w:r>
            <w:r>
              <w:rPr>
                <w:rFonts w:hint="eastAsia" w:ascii="宋体" w:hAnsi="宋体"/>
                <w:color w:val="000000"/>
                <w:sz w:val="21"/>
                <w:szCs w:val="21"/>
                <w:lang w:val="en-US" w:eastAsia="zh-CN"/>
              </w:rPr>
              <w:t>中级</w:t>
            </w:r>
            <w:r>
              <w:rPr>
                <w:rFonts w:hint="eastAsia" w:ascii="宋体" w:hAnsi="宋体"/>
                <w:color w:val="000000"/>
                <w:sz w:val="21"/>
                <w:szCs w:val="21"/>
              </w:rPr>
              <w:t>工程师及以上</w:t>
            </w:r>
            <w:r>
              <w:rPr>
                <w:rFonts w:hint="eastAsia" w:ascii="宋体" w:hAnsi="宋体"/>
                <w:color w:val="000000"/>
                <w:sz w:val="21"/>
                <w:szCs w:val="21"/>
                <w:lang w:val="en-US" w:eastAsia="zh-CN"/>
              </w:rPr>
              <w:t>的，每提供一名人员得2分，最高得8分。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atLeast"/>
          <w:jc w:val="center"/>
        </w:trPr>
        <w:tc>
          <w:tcPr>
            <w:tcW w:w="1194" w:type="dxa"/>
            <w:vMerge w:val="restart"/>
            <w:tcBorders>
              <w:left w:val="single" w:color="auto" w:sz="4" w:space="0"/>
              <w:right w:val="single" w:color="auto" w:sz="4" w:space="0"/>
            </w:tcBorders>
            <w:vAlign w:val="center"/>
          </w:tcPr>
          <w:p>
            <w:pPr>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技术部分</w:t>
            </w:r>
          </w:p>
          <w:p>
            <w:pPr>
              <w:spacing w:line="320" w:lineRule="exact"/>
              <w:ind w:right="-106" w:rightChars="-38"/>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val="en-US" w:eastAsia="zh-CN"/>
                <w14:textFill>
                  <w14:solidFill>
                    <w14:schemeClr w14:val="tx1"/>
                  </w14:solidFill>
                </w14:textFill>
              </w:rPr>
              <w:t>5</w:t>
            </w:r>
            <w:r>
              <w:rPr>
                <w:rFonts w:hint="eastAsia" w:ascii="宋体" w:hAnsi="宋体"/>
                <w:color w:val="000000" w:themeColor="text1"/>
                <w:sz w:val="21"/>
                <w:szCs w:val="21"/>
                <w14:textFill>
                  <w14:solidFill>
                    <w14:schemeClr w14:val="tx1"/>
                  </w14:solidFill>
                </w14:textFill>
              </w:rPr>
              <w:t>0分）</w:t>
            </w:r>
          </w:p>
        </w:tc>
        <w:tc>
          <w:tcPr>
            <w:tcW w:w="2693" w:type="dxa"/>
            <w:tcBorders>
              <w:top w:val="single" w:color="auto" w:sz="4" w:space="0"/>
              <w:left w:val="single" w:color="auto" w:sz="4" w:space="0"/>
              <w:right w:val="single" w:color="auto" w:sz="4" w:space="0"/>
            </w:tcBorders>
            <w:vAlign w:val="center"/>
          </w:tcPr>
          <w:p>
            <w:pPr>
              <w:jc w:val="center"/>
              <w:rPr>
                <w:rFonts w:ascii="宋体" w:hAnsi="宋体"/>
                <w:color w:val="000000" w:themeColor="text1"/>
                <w:sz w:val="21"/>
                <w:szCs w:val="21"/>
                <w14:textFill>
                  <w14:solidFill>
                    <w14:schemeClr w14:val="tx1"/>
                  </w14:solidFill>
                </w14:textFill>
              </w:rPr>
            </w:pPr>
            <w:r>
              <w:rPr>
                <w:rFonts w:hint="eastAsia" w:ascii="宋体" w:hAnsi="宋体" w:eastAsia="宋体" w:cs="Times New Roman"/>
                <w:color w:val="auto"/>
                <w:sz w:val="21"/>
                <w:szCs w:val="21"/>
                <w:lang w:val="en-US" w:eastAsia="zh-CN"/>
              </w:rPr>
              <w:t>整体方案（9分）</w:t>
            </w:r>
          </w:p>
        </w:tc>
        <w:tc>
          <w:tcPr>
            <w:tcW w:w="5360" w:type="dxa"/>
            <w:tcBorders>
              <w:top w:val="single" w:color="auto" w:sz="4" w:space="0"/>
              <w:left w:val="single" w:color="auto" w:sz="4" w:space="0"/>
              <w:right w:val="single" w:color="auto" w:sz="4" w:space="0"/>
            </w:tcBorders>
            <w:vAlign w:val="center"/>
          </w:tcPr>
          <w:p>
            <w:pPr>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提供具体服务方案实质性满足招标文件要求的，</w:t>
            </w:r>
          </w:p>
          <w:p>
            <w:pPr>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优:总体服务方案亮点多，针对性强,得9分；</w:t>
            </w:r>
          </w:p>
          <w:p>
            <w:pPr>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良:总体服务方案亮点少，针对性不强，得6分； </w:t>
            </w:r>
          </w:p>
          <w:p>
            <w:pPr>
              <w:rPr>
                <w:rFonts w:ascii="宋体" w:hAnsi="宋体"/>
                <w:color w:val="000000" w:themeColor="text1"/>
                <w:sz w:val="21"/>
                <w:szCs w:val="21"/>
                <w14:textFill>
                  <w14:solidFill>
                    <w14:schemeClr w14:val="tx1"/>
                  </w14:solidFill>
                </w14:textFill>
              </w:rPr>
            </w:pPr>
            <w:r>
              <w:rPr>
                <w:rFonts w:hint="eastAsia" w:ascii="宋体" w:hAnsi="宋体" w:eastAsia="宋体" w:cs="Times New Roman"/>
                <w:color w:val="auto"/>
                <w:sz w:val="21"/>
                <w:szCs w:val="21"/>
                <w:lang w:val="en-US" w:eastAsia="zh-CN"/>
              </w:rPr>
              <w:t>一般：总体服务方案一般或不提供方案，得3分；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jc w:val="center"/>
        </w:trPr>
        <w:tc>
          <w:tcPr>
            <w:tcW w:w="1194" w:type="dxa"/>
            <w:vMerge w:val="continue"/>
            <w:tcBorders>
              <w:left w:val="single" w:color="auto" w:sz="4" w:space="0"/>
              <w:right w:val="single" w:color="auto" w:sz="4" w:space="0"/>
            </w:tcBorders>
            <w:vAlign w:val="center"/>
          </w:tcPr>
          <w:p>
            <w:pPr>
              <w:rPr>
                <w:rFonts w:ascii="宋体" w:hAnsi="宋体"/>
                <w:color w:val="000000" w:themeColor="text1"/>
                <w:sz w:val="21"/>
                <w:szCs w:val="21"/>
                <w14:textFill>
                  <w14:solidFill>
                    <w14:schemeClr w14:val="tx1"/>
                  </w14:solidFill>
                </w14:textFill>
              </w:rPr>
            </w:pPr>
          </w:p>
        </w:tc>
        <w:tc>
          <w:tcPr>
            <w:tcW w:w="2693" w:type="dxa"/>
            <w:tcBorders>
              <w:top w:val="single" w:color="auto" w:sz="4" w:space="0"/>
              <w:left w:val="single" w:color="auto" w:sz="4" w:space="0"/>
              <w:right w:val="single" w:color="auto" w:sz="4" w:space="0"/>
            </w:tcBorders>
            <w:vAlign w:val="center"/>
          </w:tcPr>
          <w:p>
            <w:pPr>
              <w:rPr>
                <w:rFonts w:hint="default" w:ascii="宋体" w:hAnsi="宋体"/>
                <w:color w:val="000000" w:themeColor="text1"/>
                <w:sz w:val="21"/>
                <w:szCs w:val="21"/>
                <w:lang w:val="en-US"/>
                <w14:textFill>
                  <w14:solidFill>
                    <w14:schemeClr w14:val="tx1"/>
                  </w14:solidFill>
                </w14:textFill>
              </w:rPr>
            </w:pPr>
            <w:r>
              <w:rPr>
                <w:rFonts w:hint="eastAsia" w:ascii="宋体" w:hAnsi="宋体"/>
                <w:color w:val="auto"/>
                <w:sz w:val="21"/>
                <w:szCs w:val="21"/>
                <w:lang w:val="en-US" w:eastAsia="zh-CN"/>
              </w:rPr>
              <w:t>体系认证管理（9分）</w:t>
            </w:r>
          </w:p>
        </w:tc>
        <w:tc>
          <w:tcPr>
            <w:tcW w:w="5360" w:type="dxa"/>
            <w:tcBorders>
              <w:top w:val="single" w:color="auto" w:sz="4" w:space="0"/>
              <w:left w:val="single" w:color="auto" w:sz="4" w:space="0"/>
              <w:right w:val="single" w:color="auto" w:sz="4" w:space="0"/>
            </w:tcBorders>
            <w:vAlign w:val="center"/>
          </w:tcPr>
          <w:p>
            <w:pPr>
              <w:rPr>
                <w:rFonts w:hint="default" w:ascii="宋体" w:hAnsi="宋体" w:eastAsiaTheme="minorEastAsia"/>
                <w:color w:val="000000" w:themeColor="text1"/>
                <w:sz w:val="21"/>
                <w:szCs w:val="21"/>
                <w:lang w:val="en-US" w:eastAsia="zh-CN"/>
                <w14:textFill>
                  <w14:solidFill>
                    <w14:schemeClr w14:val="tx1"/>
                  </w14:solidFill>
                </w14:textFill>
              </w:rPr>
            </w:pPr>
            <w:r>
              <w:rPr>
                <w:rFonts w:hint="eastAsia" w:ascii="宋体" w:hAnsi="宋体"/>
                <w:color w:val="auto"/>
                <w:sz w:val="21"/>
                <w:szCs w:val="21"/>
                <w:lang w:val="en-US" w:eastAsia="zh-CN"/>
              </w:rPr>
              <w:t>投标人具有质量管理体系认证、职业健康安全管理体系认证、环境管理体系认证、信息安全管理体系认证每有一项得3分，最高的9分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2" w:hRule="atLeast"/>
          <w:jc w:val="center"/>
        </w:trPr>
        <w:tc>
          <w:tcPr>
            <w:tcW w:w="1194" w:type="dxa"/>
            <w:vMerge w:val="continue"/>
            <w:tcBorders>
              <w:left w:val="single" w:color="auto" w:sz="4" w:space="0"/>
              <w:right w:val="single" w:color="auto" w:sz="4" w:space="0"/>
            </w:tcBorders>
            <w:vAlign w:val="center"/>
          </w:tcPr>
          <w:p>
            <w:pPr>
              <w:rPr>
                <w:rFonts w:ascii="宋体" w:hAnsi="宋体"/>
                <w:color w:val="000000" w:themeColor="text1"/>
                <w:sz w:val="21"/>
                <w:szCs w:val="21"/>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 w:val="21"/>
                <w:szCs w:val="21"/>
                <w14:textFill>
                  <w14:solidFill>
                    <w14:schemeClr w14:val="tx1"/>
                  </w14:solidFill>
                </w14:textFill>
              </w:rPr>
            </w:pPr>
            <w:r>
              <w:rPr>
                <w:rFonts w:hint="eastAsia" w:ascii="宋体" w:hAnsi="宋体" w:eastAsia="宋体" w:cs="Times New Roman"/>
                <w:color w:val="auto"/>
                <w:sz w:val="21"/>
                <w:szCs w:val="21"/>
                <w:lang w:val="en-US" w:eastAsia="zh-CN"/>
              </w:rPr>
              <w:t>资源配备计划（9分）</w:t>
            </w:r>
          </w:p>
        </w:tc>
        <w:tc>
          <w:tcPr>
            <w:tcW w:w="53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olor w:val="000000" w:themeColor="text1"/>
                <w:sz w:val="21"/>
                <w:szCs w:val="21"/>
                <w:lang w:eastAsia="zh-CN"/>
                <w14:textFill>
                  <w14:solidFill>
                    <w14:schemeClr w14:val="tx1"/>
                  </w14:solidFill>
                </w14:textFill>
              </w:rPr>
            </w:pPr>
            <w:r>
              <w:rPr>
                <w:rFonts w:hint="eastAsia" w:ascii="宋体" w:hAnsi="宋体" w:eastAsia="宋体" w:cs="Times New Roman"/>
                <w:color w:val="auto"/>
                <w:sz w:val="21"/>
                <w:szCs w:val="21"/>
                <w:lang w:val="en-US" w:eastAsia="zh-CN"/>
              </w:rPr>
              <w:t>根据投入的劳动力与劳动设备、数量、种类符合服务要求的。 优得：9分；良得：6分；一般得3分。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2" w:hRule="atLeast"/>
          <w:jc w:val="center"/>
        </w:trPr>
        <w:tc>
          <w:tcPr>
            <w:tcW w:w="1194" w:type="dxa"/>
            <w:vMerge w:val="continue"/>
            <w:tcBorders>
              <w:left w:val="single" w:color="auto" w:sz="4" w:space="0"/>
              <w:right w:val="single" w:color="auto" w:sz="4" w:space="0"/>
            </w:tcBorders>
            <w:vAlign w:val="center"/>
          </w:tcPr>
          <w:p>
            <w:pPr>
              <w:rPr>
                <w:rFonts w:ascii="宋体" w:hAnsi="宋体"/>
                <w:color w:val="000000" w:themeColor="text1"/>
                <w:sz w:val="21"/>
                <w:szCs w:val="21"/>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项目完成（服务期满）后的服务承诺（9分）</w:t>
            </w:r>
          </w:p>
        </w:tc>
        <w:tc>
          <w:tcPr>
            <w:tcW w:w="53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提供服务期满后的服务承诺书（格式自拟），评标委员会进行横向比对，科学、可行的。优得：9分；良得：6分；一般得3分。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2" w:hRule="atLeast"/>
          <w:jc w:val="center"/>
        </w:trPr>
        <w:tc>
          <w:tcPr>
            <w:tcW w:w="1194" w:type="dxa"/>
            <w:vMerge w:val="continue"/>
            <w:tcBorders>
              <w:left w:val="single" w:color="auto" w:sz="4" w:space="0"/>
              <w:right w:val="single" w:color="auto" w:sz="4" w:space="0"/>
            </w:tcBorders>
            <w:vAlign w:val="center"/>
          </w:tcPr>
          <w:p>
            <w:pPr>
              <w:rPr>
                <w:rFonts w:ascii="宋体" w:hAnsi="宋体"/>
                <w:color w:val="000000" w:themeColor="text1"/>
                <w:sz w:val="21"/>
                <w:szCs w:val="21"/>
                <w14:textFill>
                  <w14:solidFill>
                    <w14:schemeClr w14:val="tx1"/>
                  </w14:solidFill>
                </w14:textFill>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kern w:val="2"/>
                <w:sz w:val="24"/>
                <w:szCs w:val="24"/>
              </w:rPr>
            </w:pPr>
            <w:r>
              <w:rPr>
                <w:rFonts w:hint="eastAsia" w:ascii="宋体" w:hAnsi="宋体"/>
                <w:sz w:val="21"/>
                <w:szCs w:val="21"/>
              </w:rPr>
              <w:t>进度安排（</w:t>
            </w:r>
            <w:r>
              <w:rPr>
                <w:rFonts w:hint="eastAsia" w:ascii="宋体" w:hAnsi="宋体"/>
                <w:sz w:val="21"/>
                <w:szCs w:val="21"/>
                <w:lang w:val="en-US" w:eastAsia="zh-CN"/>
              </w:rPr>
              <w:t>9</w:t>
            </w:r>
            <w:r>
              <w:rPr>
                <w:rFonts w:hint="eastAsia" w:ascii="宋体" w:hAnsi="宋体"/>
                <w:sz w:val="21"/>
                <w:szCs w:val="21"/>
              </w:rPr>
              <w:t>分）</w:t>
            </w:r>
          </w:p>
        </w:tc>
        <w:tc>
          <w:tcPr>
            <w:tcW w:w="5360"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sz w:val="24"/>
                <w:szCs w:val="24"/>
              </w:rPr>
            </w:pPr>
            <w:r>
              <w:rPr>
                <w:rFonts w:hint="eastAsia" w:ascii="宋体" w:hAnsi="宋体"/>
                <w:sz w:val="21"/>
                <w:szCs w:val="21"/>
              </w:rPr>
              <w:t>进度安排详细具体，措施合理可行的</w:t>
            </w:r>
            <w:r>
              <w:rPr>
                <w:rFonts w:hint="eastAsia" w:ascii="宋体" w:hAnsi="宋体"/>
                <w:sz w:val="21"/>
                <w:szCs w:val="21"/>
                <w:lang w:eastAsia="zh-CN"/>
              </w:rPr>
              <w:t>。</w:t>
            </w:r>
            <w:r>
              <w:rPr>
                <w:rFonts w:hint="eastAsia" w:ascii="宋体" w:hAnsi="宋体" w:eastAsia="宋体" w:cs="Times New Roman"/>
                <w:color w:val="auto"/>
                <w:sz w:val="21"/>
                <w:szCs w:val="21"/>
                <w:lang w:val="en-US" w:eastAsia="zh-CN"/>
              </w:rPr>
              <w:t>优得：9分；良得：6分；一般得3分。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2" w:hRule="atLeast"/>
          <w:jc w:val="center"/>
        </w:trPr>
        <w:tc>
          <w:tcPr>
            <w:tcW w:w="1194" w:type="dxa"/>
            <w:vMerge w:val="continue"/>
            <w:tcBorders>
              <w:left w:val="single" w:color="auto" w:sz="4" w:space="0"/>
              <w:right w:val="single" w:color="auto" w:sz="4" w:space="0"/>
            </w:tcBorders>
            <w:vAlign w:val="center"/>
          </w:tcPr>
          <w:p>
            <w:pPr>
              <w:rPr>
                <w:rFonts w:ascii="宋体" w:hAnsi="宋体"/>
                <w:color w:val="000000" w:themeColor="text1"/>
                <w:sz w:val="21"/>
                <w:szCs w:val="21"/>
                <w14:textFill>
                  <w14:solidFill>
                    <w14:schemeClr w14:val="tx1"/>
                  </w14:solidFill>
                </w14:textFill>
              </w:rPr>
            </w:pPr>
          </w:p>
        </w:tc>
        <w:tc>
          <w:tcPr>
            <w:tcW w:w="2693"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color w:val="auto"/>
                <w:sz w:val="21"/>
                <w:szCs w:val="21"/>
                <w:lang w:val="en-US" w:eastAsia="zh-CN"/>
              </w:rPr>
            </w:pPr>
            <w:r>
              <w:rPr>
                <w:rFonts w:hint="eastAsia" w:ascii="宋体" w:hAnsi="宋体"/>
                <w:color w:val="auto"/>
                <w:sz w:val="21"/>
                <w:szCs w:val="21"/>
                <w:lang w:val="en-US" w:eastAsia="zh-CN"/>
              </w:rPr>
              <w:t>获奖情况（5分）</w:t>
            </w:r>
          </w:p>
        </w:tc>
        <w:tc>
          <w:tcPr>
            <w:tcW w:w="5360"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近五年（2014年-2018年）</w:t>
            </w:r>
            <w:r>
              <w:rPr>
                <w:rFonts w:hint="eastAsia" w:ascii="宋体" w:hAnsi="宋体" w:cs="Times New Roman"/>
                <w:color w:val="auto"/>
                <w:sz w:val="21"/>
                <w:szCs w:val="21"/>
                <w:lang w:val="en-US" w:eastAsia="zh-CN"/>
              </w:rPr>
              <w:t>关于本单位</w:t>
            </w:r>
            <w:r>
              <w:rPr>
                <w:rFonts w:hint="eastAsia" w:ascii="宋体" w:hAnsi="宋体" w:eastAsia="宋体" w:cs="Times New Roman"/>
                <w:color w:val="auto"/>
                <w:sz w:val="21"/>
                <w:szCs w:val="21"/>
                <w:lang w:val="en-US" w:eastAsia="zh-CN"/>
              </w:rPr>
              <w:t>获得的奖励、证书等，有一项得1分，最高得5分。</w:t>
            </w:r>
          </w:p>
        </w:tc>
      </w:tr>
    </w:tbl>
    <w:p>
      <w:pPr>
        <w:widowControl/>
        <w:spacing w:line="360" w:lineRule="auto"/>
        <w:ind w:firstLine="360" w:firstLineChars="150"/>
        <w:jc w:val="lef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p>
    <w:p>
      <w:pPr>
        <w:pStyle w:val="3"/>
        <w:rPr>
          <w:color w:val="000000" w:themeColor="text1"/>
          <w14:textFill>
            <w14:solidFill>
              <w14:schemeClr w14:val="tx1"/>
            </w14:solidFill>
          </w14:textFill>
        </w:rPr>
      </w:pPr>
      <w:bookmarkStart w:id="19" w:name="_Toc3449461"/>
      <w:bookmarkStart w:id="20" w:name="_Toc3449597"/>
      <w:r>
        <w:rPr>
          <w:rFonts w:hint="eastAsia"/>
          <w:color w:val="000000" w:themeColor="text1"/>
          <w14:textFill>
            <w14:solidFill>
              <w14:schemeClr w14:val="tx1"/>
            </w14:solidFill>
          </w14:textFill>
        </w:rPr>
        <w:t>第七章 投标文件格式与要求</w:t>
      </w:r>
      <w:bookmarkEnd w:id="19"/>
      <w:bookmarkEnd w:id="20"/>
    </w:p>
    <w:p>
      <w:pPr>
        <w:rPr>
          <w:color w:val="000000" w:themeColor="text1"/>
          <w:sz w:val="24"/>
          <w:szCs w:val="24"/>
          <w:lang w:val="zh-CN"/>
          <w14:textFill>
            <w14:solidFill>
              <w14:schemeClr w14:val="tx1"/>
            </w14:solidFill>
          </w14:textFill>
        </w:rPr>
      </w:pPr>
    </w:p>
    <w:p>
      <w:pPr>
        <w:ind w:firstLine="720" w:firstLineChars="300"/>
        <w:rPr>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投标人提供投标文件应当按照以下格式及要求进行编制，且应不少于以下内容。</w:t>
      </w:r>
    </w:p>
    <w:p>
      <w:pPr>
        <w:spacing w:line="360" w:lineRule="auto"/>
        <w:rPr>
          <w:rFonts w:ascii="宋体" w:hAnsi="宋体"/>
          <w:b/>
          <w:bCs/>
          <w:color w:val="000000" w:themeColor="text1"/>
          <w:kern w:val="0"/>
          <w:sz w:val="24"/>
          <w:szCs w:val="24"/>
          <w:lang w:val="zh-CN"/>
          <w14:textFill>
            <w14:solidFill>
              <w14:schemeClr w14:val="tx1"/>
            </w14:solidFill>
          </w14:textFill>
        </w:rPr>
      </w:pPr>
      <w:r>
        <w:rPr>
          <w:rFonts w:ascii="宋体" w:hAnsi="宋体"/>
          <w:b/>
          <w:bCs/>
          <w:color w:val="000000" w:themeColor="text1"/>
          <w:kern w:val="0"/>
          <w:sz w:val="24"/>
          <w:szCs w:val="24"/>
          <w:lang w:val="zh-CN"/>
          <w14:textFill>
            <w14:solidFill>
              <w14:schemeClr w14:val="tx1"/>
            </w14:solidFill>
          </w14:textFill>
        </w:rPr>
        <w:br w:type="page"/>
      </w:r>
    </w:p>
    <w:p>
      <w:pPr>
        <w:spacing w:line="360" w:lineRule="auto"/>
        <w:jc w:val="left"/>
        <w:rPr>
          <w:rFonts w:ascii="宋体" w:hAnsi="宋体"/>
          <w:bCs/>
          <w:color w:val="000000" w:themeColor="text1"/>
          <w:kern w:val="0"/>
          <w:sz w:val="24"/>
          <w:szCs w:val="24"/>
          <w:lang w:val="zh-CN"/>
          <w14:textFill>
            <w14:solidFill>
              <w14:schemeClr w14:val="tx1"/>
            </w14:solidFill>
          </w14:textFill>
        </w:rPr>
      </w:pPr>
      <w:r>
        <w:rPr>
          <w:rFonts w:hint="eastAsia" w:ascii="宋体" w:hAnsi="宋体"/>
          <w:b/>
          <w:bCs/>
          <w:color w:val="000000" w:themeColor="text1"/>
          <w:kern w:val="0"/>
          <w:sz w:val="24"/>
          <w:szCs w:val="24"/>
          <w:lang w:val="zh-CN"/>
          <w14:textFill>
            <w14:solidFill>
              <w14:schemeClr w14:val="tx1"/>
            </w14:solidFill>
          </w14:textFill>
        </w:rPr>
        <w:t>格式一</w:t>
      </w:r>
      <w:r>
        <w:rPr>
          <w:rFonts w:hint="eastAsia" w:ascii="宋体" w:hAnsi="宋体"/>
          <w:bCs/>
          <w:color w:val="000000" w:themeColor="text1"/>
          <w:kern w:val="0"/>
          <w:sz w:val="24"/>
          <w:szCs w:val="24"/>
          <w:lang w:val="zh-CN"/>
          <w14:textFill>
            <w14:solidFill>
              <w14:schemeClr w14:val="tx1"/>
            </w14:solidFill>
          </w14:textFill>
        </w:rPr>
        <w:t>：</w:t>
      </w:r>
    </w:p>
    <w:p>
      <w:pPr>
        <w:spacing w:line="360" w:lineRule="auto"/>
        <w:ind w:firstLine="726" w:firstLineChars="201"/>
        <w:jc w:val="center"/>
        <w:rPr>
          <w:rFonts w:ascii="宋体" w:hAnsi="宋体" w:cs="宋体"/>
          <w:b/>
          <w:bCs/>
          <w:color w:val="000000" w:themeColor="text1"/>
          <w:sz w:val="36"/>
          <w:szCs w:val="36"/>
          <w14:textFill>
            <w14:solidFill>
              <w14:schemeClr w14:val="tx1"/>
            </w14:solidFill>
          </w14:textFill>
        </w:rPr>
      </w:pPr>
    </w:p>
    <w:p>
      <w:pPr>
        <w:spacing w:line="360" w:lineRule="auto"/>
        <w:ind w:firstLine="726" w:firstLineChars="201"/>
        <w:jc w:val="center"/>
        <w:rPr>
          <w:rFonts w:ascii="宋体" w:hAnsi="宋体" w:cs="宋体"/>
          <w:b/>
          <w:bCs/>
          <w:color w:val="000000" w:themeColor="text1"/>
          <w:sz w:val="36"/>
          <w:szCs w:val="36"/>
          <w14:textFill>
            <w14:solidFill>
              <w14:schemeClr w14:val="tx1"/>
            </w14:solidFill>
          </w14:textFill>
        </w:rPr>
      </w:pPr>
    </w:p>
    <w:p>
      <w:pPr>
        <w:spacing w:line="360" w:lineRule="auto"/>
        <w:jc w:val="center"/>
        <w:rPr>
          <w:rFonts w:asciiTheme="minorEastAsia" w:hAnsiTheme="minorEastAsia" w:eastAsiaTheme="minorEastAsia"/>
          <w:b/>
          <w:bCs/>
          <w:color w:val="000000" w:themeColor="text1"/>
          <w:sz w:val="36"/>
          <w:szCs w:val="36"/>
          <w14:textFill>
            <w14:solidFill>
              <w14:schemeClr w14:val="tx1"/>
            </w14:solidFill>
          </w14:textFill>
        </w:rPr>
      </w:pPr>
      <w:r>
        <w:rPr>
          <w:rFonts w:hint="eastAsia" w:cs="宋体" w:asciiTheme="minorEastAsia" w:hAnsiTheme="minorEastAsia" w:eastAsiaTheme="minorEastAsia"/>
          <w:b/>
          <w:bCs/>
          <w:color w:val="000000" w:themeColor="text1"/>
          <w:sz w:val="36"/>
          <w:szCs w:val="36"/>
          <w14:textFill>
            <w14:solidFill>
              <w14:schemeClr w14:val="tx1"/>
            </w14:solidFill>
          </w14:textFill>
        </w:rPr>
        <w:t>投标文件封面</w:t>
      </w:r>
    </w:p>
    <w:p>
      <w:pPr>
        <w:spacing w:line="360" w:lineRule="auto"/>
        <w:ind w:firstLine="1049" w:firstLineChars="201"/>
        <w:jc w:val="center"/>
        <w:rPr>
          <w:rFonts w:asciiTheme="minorEastAsia" w:hAnsiTheme="minorEastAsia" w:eastAsiaTheme="minorEastAsia"/>
          <w:b/>
          <w:bCs/>
          <w:color w:val="000000" w:themeColor="text1"/>
          <w:sz w:val="52"/>
          <w:szCs w:val="52"/>
          <w14:textFill>
            <w14:solidFill>
              <w14:schemeClr w14:val="tx1"/>
            </w14:solidFill>
          </w14:textFill>
        </w:rPr>
      </w:pPr>
    </w:p>
    <w:p>
      <w:pPr>
        <w:spacing w:line="360" w:lineRule="auto"/>
        <w:jc w:val="center"/>
        <w:rPr>
          <w:rFonts w:cs="宋体" w:asciiTheme="minorEastAsia" w:hAnsiTheme="minorEastAsia" w:eastAsiaTheme="minorEastAsia"/>
          <w:b/>
          <w:bCs/>
          <w:color w:val="000000" w:themeColor="text1"/>
          <w:kern w:val="0"/>
          <w:sz w:val="52"/>
          <w:szCs w:val="52"/>
          <w14:textFill>
            <w14:solidFill>
              <w14:schemeClr w14:val="tx1"/>
            </w14:solidFill>
          </w14:textFill>
        </w:rPr>
      </w:pPr>
      <w:bookmarkStart w:id="21" w:name="_Toc26457_WPSOffice_Level1"/>
      <w:r>
        <w:rPr>
          <w:rFonts w:hint="eastAsia" w:cs="宋体" w:asciiTheme="minorEastAsia" w:hAnsiTheme="minorEastAsia" w:eastAsiaTheme="minorEastAsia"/>
          <w:b/>
          <w:bCs/>
          <w:color w:val="000000" w:themeColor="text1"/>
          <w:kern w:val="0"/>
          <w:sz w:val="52"/>
          <w:szCs w:val="52"/>
          <w14:textFill>
            <w14:solidFill>
              <w14:schemeClr w14:val="tx1"/>
            </w14:solidFill>
          </w14:textFill>
        </w:rPr>
        <w:t>（项目名称）</w:t>
      </w:r>
      <w:bookmarkEnd w:id="21"/>
    </w:p>
    <w:p>
      <w:pPr>
        <w:spacing w:line="360" w:lineRule="auto"/>
        <w:jc w:val="center"/>
        <w:rPr>
          <w:rFonts w:asciiTheme="minorEastAsia" w:hAnsiTheme="minorEastAsia" w:eastAsiaTheme="minorEastAsia"/>
          <w:b/>
          <w:bCs/>
          <w:color w:val="000000" w:themeColor="text1"/>
          <w:kern w:val="0"/>
          <w:sz w:val="52"/>
          <w:szCs w:val="52"/>
          <w14:textFill>
            <w14:solidFill>
              <w14:schemeClr w14:val="tx1"/>
            </w14:solidFill>
          </w14:textFill>
        </w:rPr>
      </w:pPr>
      <w:r>
        <w:rPr>
          <w:rFonts w:hint="eastAsia" w:cs="宋体" w:asciiTheme="minorEastAsia" w:hAnsiTheme="minorEastAsia" w:eastAsiaTheme="minorEastAsia"/>
          <w:b/>
          <w:bCs/>
          <w:color w:val="000000" w:themeColor="text1"/>
          <w:kern w:val="0"/>
          <w:sz w:val="52"/>
          <w:szCs w:val="52"/>
          <w14:textFill>
            <w14:solidFill>
              <w14:schemeClr w14:val="tx1"/>
            </w14:solidFill>
          </w14:textFill>
        </w:rPr>
        <w:t>投标文件</w:t>
      </w:r>
    </w:p>
    <w:p>
      <w:pPr>
        <w:spacing w:line="360" w:lineRule="auto"/>
        <w:ind w:firstLine="723" w:firstLineChars="201"/>
        <w:jc w:val="center"/>
        <w:rPr>
          <w:rFonts w:asciiTheme="minorEastAsia" w:hAnsiTheme="minorEastAsia" w:eastAsiaTheme="minorEastAsia"/>
          <w:b/>
          <w:bCs/>
          <w:color w:val="000000" w:themeColor="text1"/>
          <w:kern w:val="0"/>
          <w:sz w:val="36"/>
          <w:szCs w:val="36"/>
          <w14:textFill>
            <w14:solidFill>
              <w14:schemeClr w14:val="tx1"/>
            </w14:solidFill>
          </w14:textFill>
        </w:rPr>
      </w:pPr>
      <w:r>
        <w:rPr>
          <w:rFonts w:hint="eastAsia" w:cs="楷体_GB2312" w:asciiTheme="minorEastAsia" w:hAnsiTheme="minorEastAsia" w:eastAsiaTheme="minorEastAsia"/>
          <w:color w:val="000000" w:themeColor="text1"/>
          <w:sz w:val="36"/>
          <w:szCs w:val="36"/>
          <w14:textFill>
            <w14:solidFill>
              <w14:schemeClr w14:val="tx1"/>
            </w14:solidFill>
          </w14:textFill>
        </w:rPr>
        <w:t>（正本</w:t>
      </w:r>
      <w:r>
        <w:rPr>
          <w:rFonts w:cs="楷体_GB2312" w:asciiTheme="minorEastAsia" w:hAnsiTheme="minorEastAsia" w:eastAsiaTheme="minorEastAsia"/>
          <w:color w:val="000000" w:themeColor="text1"/>
          <w:sz w:val="36"/>
          <w:szCs w:val="36"/>
          <w14:textFill>
            <w14:solidFill>
              <w14:schemeClr w14:val="tx1"/>
            </w14:solidFill>
          </w14:textFill>
        </w:rPr>
        <w:t>/</w:t>
      </w:r>
      <w:r>
        <w:rPr>
          <w:rFonts w:hint="eastAsia" w:cs="楷体_GB2312" w:asciiTheme="minorEastAsia" w:hAnsiTheme="minorEastAsia" w:eastAsiaTheme="minorEastAsia"/>
          <w:color w:val="000000" w:themeColor="text1"/>
          <w:sz w:val="36"/>
          <w:szCs w:val="36"/>
          <w14:textFill>
            <w14:solidFill>
              <w14:schemeClr w14:val="tx1"/>
            </w14:solidFill>
          </w14:textFill>
        </w:rPr>
        <w:t>副本）</w:t>
      </w:r>
    </w:p>
    <w:p>
      <w:pPr>
        <w:spacing w:line="360" w:lineRule="auto"/>
        <w:ind w:firstLine="723" w:firstLineChars="201"/>
        <w:rPr>
          <w:rFonts w:asciiTheme="minorEastAsia" w:hAnsiTheme="minorEastAsia" w:eastAsiaTheme="minorEastAsia"/>
          <w:color w:val="000000" w:themeColor="text1"/>
          <w:sz w:val="36"/>
          <w:szCs w:val="36"/>
          <w14:textFill>
            <w14:solidFill>
              <w14:schemeClr w14:val="tx1"/>
            </w14:solidFill>
          </w14:textFill>
        </w:rPr>
      </w:pPr>
      <w:r>
        <w:rPr>
          <w:rFonts w:hint="eastAsia" w:cs="楷体_GB2312" w:asciiTheme="minorEastAsia" w:hAnsiTheme="minorEastAsia" w:eastAsiaTheme="minorEastAsia"/>
          <w:color w:val="000000" w:themeColor="text1"/>
          <w:sz w:val="36"/>
          <w:szCs w:val="36"/>
          <w14:textFill>
            <w14:solidFill>
              <w14:schemeClr w14:val="tx1"/>
            </w14:solidFill>
          </w14:textFill>
        </w:rPr>
        <w:t>项目编号：</w:t>
      </w:r>
    </w:p>
    <w:p>
      <w:pPr>
        <w:spacing w:line="360" w:lineRule="auto"/>
        <w:ind w:firstLine="726" w:firstLineChars="201"/>
        <w:rPr>
          <w:rFonts w:asciiTheme="minorEastAsia" w:hAnsiTheme="minorEastAsia" w:eastAsiaTheme="minorEastAsia"/>
          <w:b/>
          <w:bCs/>
          <w:color w:val="000000" w:themeColor="text1"/>
          <w:kern w:val="0"/>
          <w:sz w:val="36"/>
          <w:szCs w:val="36"/>
          <w14:textFill>
            <w14:solidFill>
              <w14:schemeClr w14:val="tx1"/>
            </w14:solidFill>
          </w14:textFill>
        </w:rPr>
      </w:pPr>
    </w:p>
    <w:p>
      <w:pPr>
        <w:spacing w:line="360" w:lineRule="auto"/>
        <w:rPr>
          <w:rFonts w:asciiTheme="minorEastAsia" w:hAnsiTheme="minorEastAsia" w:eastAsiaTheme="minorEastAsia"/>
          <w:color w:val="000000" w:themeColor="text1"/>
          <w:kern w:val="0"/>
          <w:szCs w:val="28"/>
          <w14:textFill>
            <w14:solidFill>
              <w14:schemeClr w14:val="tx1"/>
            </w14:solidFill>
          </w14:textFill>
        </w:rPr>
      </w:pPr>
    </w:p>
    <w:p>
      <w:pPr>
        <w:spacing w:line="360" w:lineRule="auto"/>
        <w:rPr>
          <w:rFonts w:asciiTheme="minorEastAsia" w:hAnsiTheme="minorEastAsia" w:eastAsiaTheme="minorEastAsia"/>
          <w:color w:val="000000" w:themeColor="text1"/>
          <w:kern w:val="0"/>
          <w:szCs w:val="28"/>
          <w14:textFill>
            <w14:solidFill>
              <w14:schemeClr w14:val="tx1"/>
            </w14:solidFill>
          </w14:textFill>
        </w:rPr>
      </w:pPr>
    </w:p>
    <w:p>
      <w:pPr>
        <w:spacing w:line="360" w:lineRule="auto"/>
        <w:ind w:firstLine="723" w:firstLineChars="201"/>
        <w:jc w:val="center"/>
        <w:rPr>
          <w:rFonts w:asciiTheme="minorEastAsia" w:hAnsiTheme="minorEastAsia" w:eastAsiaTheme="minorEastAsia"/>
          <w:color w:val="000000" w:themeColor="text1"/>
          <w:sz w:val="36"/>
          <w:szCs w:val="36"/>
          <w14:textFill>
            <w14:solidFill>
              <w14:schemeClr w14:val="tx1"/>
            </w14:solidFill>
          </w14:textFill>
        </w:rPr>
      </w:pPr>
      <w:r>
        <w:rPr>
          <w:rFonts w:hint="eastAsia" w:cs="楷体_GB2312" w:asciiTheme="minorEastAsia" w:hAnsiTheme="minorEastAsia" w:eastAsiaTheme="minorEastAsia"/>
          <w:color w:val="000000" w:themeColor="text1"/>
          <w:sz w:val="36"/>
          <w:szCs w:val="36"/>
          <w14:textFill>
            <w14:solidFill>
              <w14:schemeClr w14:val="tx1"/>
            </w14:solidFill>
          </w14:textFill>
        </w:rPr>
        <w:t>（投标人名称）</w:t>
      </w:r>
    </w:p>
    <w:p>
      <w:pPr>
        <w:spacing w:line="360" w:lineRule="auto"/>
        <w:ind w:firstLine="723" w:firstLineChars="201"/>
        <w:jc w:val="center"/>
        <w:rPr>
          <w:rFonts w:asciiTheme="minorEastAsia" w:hAnsiTheme="minorEastAsia" w:eastAsiaTheme="minorEastAsia"/>
          <w:color w:val="000000" w:themeColor="text1"/>
          <w:sz w:val="36"/>
          <w:szCs w:val="36"/>
          <w14:textFill>
            <w14:solidFill>
              <w14:schemeClr w14:val="tx1"/>
            </w14:solidFill>
          </w14:textFill>
        </w:rPr>
      </w:pPr>
    </w:p>
    <w:p>
      <w:pPr>
        <w:spacing w:line="360" w:lineRule="auto"/>
        <w:ind w:firstLine="723" w:firstLineChars="201"/>
        <w:jc w:val="center"/>
        <w:rPr>
          <w:rFonts w:asciiTheme="minorEastAsia" w:hAnsiTheme="minorEastAsia" w:eastAsiaTheme="minorEastAsia"/>
          <w:color w:val="000000" w:themeColor="text1"/>
          <w:sz w:val="36"/>
          <w:szCs w:val="36"/>
          <w14:textFill>
            <w14:solidFill>
              <w14:schemeClr w14:val="tx1"/>
            </w14:solidFill>
          </w14:textFill>
        </w:rPr>
      </w:pPr>
    </w:p>
    <w:p>
      <w:pPr>
        <w:spacing w:line="360" w:lineRule="auto"/>
        <w:ind w:firstLine="723" w:firstLineChars="201"/>
        <w:jc w:val="center"/>
        <w:rPr>
          <w:rFonts w:asciiTheme="minorEastAsia" w:hAnsiTheme="minorEastAsia" w:eastAsiaTheme="minorEastAsia"/>
          <w:color w:val="000000" w:themeColor="text1"/>
          <w:sz w:val="36"/>
          <w:szCs w:val="36"/>
          <w14:textFill>
            <w14:solidFill>
              <w14:schemeClr w14:val="tx1"/>
            </w14:solidFill>
          </w14:textFill>
        </w:rPr>
      </w:pPr>
      <w:r>
        <w:rPr>
          <w:rFonts w:hint="eastAsia" w:cs="楷体_GB2312" w:asciiTheme="minorEastAsia" w:hAnsiTheme="minorEastAsia" w:eastAsiaTheme="minorEastAsia"/>
          <w:color w:val="000000" w:themeColor="text1"/>
          <w:sz w:val="36"/>
          <w:szCs w:val="36"/>
          <w14:textFill>
            <w14:solidFill>
              <w14:schemeClr w14:val="tx1"/>
            </w14:solidFill>
          </w14:textFill>
        </w:rPr>
        <w:t>年</w:t>
      </w:r>
      <w:r>
        <w:rPr>
          <w:rFonts w:cs="楷体_GB2312" w:asciiTheme="minorEastAsia" w:hAnsiTheme="minorEastAsia" w:eastAsiaTheme="minorEastAsia"/>
          <w:color w:val="000000" w:themeColor="text1"/>
          <w:sz w:val="36"/>
          <w:szCs w:val="36"/>
          <w14:textFill>
            <w14:solidFill>
              <w14:schemeClr w14:val="tx1"/>
            </w14:solidFill>
          </w14:textFill>
        </w:rPr>
        <w:t xml:space="preserve">  </w:t>
      </w:r>
      <w:r>
        <w:rPr>
          <w:rFonts w:hint="eastAsia" w:cs="楷体_GB2312" w:asciiTheme="minorEastAsia" w:hAnsiTheme="minorEastAsia" w:eastAsiaTheme="minorEastAsia"/>
          <w:color w:val="000000" w:themeColor="text1"/>
          <w:sz w:val="36"/>
          <w:szCs w:val="36"/>
          <w14:textFill>
            <w14:solidFill>
              <w14:schemeClr w14:val="tx1"/>
            </w14:solidFill>
          </w14:textFill>
        </w:rPr>
        <w:t>月</w:t>
      </w:r>
      <w:r>
        <w:rPr>
          <w:rFonts w:cs="楷体_GB2312" w:asciiTheme="minorEastAsia" w:hAnsiTheme="minorEastAsia" w:eastAsiaTheme="minorEastAsia"/>
          <w:color w:val="000000" w:themeColor="text1"/>
          <w:sz w:val="36"/>
          <w:szCs w:val="36"/>
          <w14:textFill>
            <w14:solidFill>
              <w14:schemeClr w14:val="tx1"/>
            </w14:solidFill>
          </w14:textFill>
        </w:rPr>
        <w:t xml:space="preserve">  </w:t>
      </w:r>
      <w:r>
        <w:rPr>
          <w:rFonts w:hint="eastAsia" w:cs="楷体_GB2312" w:asciiTheme="minorEastAsia" w:hAnsiTheme="minorEastAsia" w:eastAsiaTheme="minorEastAsia"/>
          <w:color w:val="000000" w:themeColor="text1"/>
          <w:sz w:val="36"/>
          <w:szCs w:val="36"/>
          <w14:textFill>
            <w14:solidFill>
              <w14:schemeClr w14:val="tx1"/>
            </w14:solidFill>
          </w14:textFill>
        </w:rPr>
        <w:t>日</w:t>
      </w:r>
    </w:p>
    <w:p>
      <w:pPr>
        <w:spacing w:line="360" w:lineRule="auto"/>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br w:type="page"/>
      </w:r>
    </w:p>
    <w:p>
      <w:pPr>
        <w:spacing w:line="360" w:lineRule="auto"/>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格式二：                 </w:t>
      </w:r>
    </w:p>
    <w:sdt>
      <w:sdtPr>
        <w:rPr>
          <w:rFonts w:asciiTheme="minorHAnsi" w:hAnsiTheme="minorHAnsi" w:eastAsiaTheme="minorEastAsia" w:cstheme="minorBidi"/>
          <w:b w:val="0"/>
          <w:bCs w:val="0"/>
          <w:color w:val="000000" w:themeColor="text1"/>
          <w:sz w:val="22"/>
          <w:szCs w:val="22"/>
          <w:lang w:val="zh-CN"/>
          <w14:textFill>
            <w14:solidFill>
              <w14:schemeClr w14:val="tx1"/>
            </w14:solidFill>
          </w14:textFill>
        </w:rPr>
        <w:id w:val="-71046930"/>
        <w:docPartObj>
          <w:docPartGallery w:val="Table of Contents"/>
          <w:docPartUnique/>
        </w:docPartObj>
      </w:sdtPr>
      <w:sdtEndPr>
        <w:rPr>
          <w:rFonts w:asciiTheme="minorHAnsi" w:hAnsiTheme="minorHAnsi" w:eastAsiaTheme="minorEastAsia" w:cstheme="minorBidi"/>
          <w:b w:val="0"/>
          <w:bCs w:val="0"/>
          <w:color w:val="000000" w:themeColor="text1"/>
          <w:sz w:val="22"/>
          <w:szCs w:val="22"/>
          <w:lang w:val="zh-CN"/>
          <w14:textFill>
            <w14:solidFill>
              <w14:schemeClr w14:val="tx1"/>
            </w14:solidFill>
          </w14:textFill>
        </w:rPr>
      </w:sdtEndPr>
      <w:sdtContent>
        <w:p>
          <w:pPr>
            <w:pStyle w:val="61"/>
            <w:jc w:val="center"/>
            <w:rPr>
              <w:color w:val="000000" w:themeColor="text1"/>
              <w14:textFill>
                <w14:solidFill>
                  <w14:schemeClr w14:val="tx1"/>
                </w14:solidFill>
              </w14:textFill>
            </w:rPr>
          </w:pPr>
          <w:bookmarkStart w:id="22" w:name="_Toc482026547"/>
          <w:r>
            <w:rPr>
              <w:color w:val="000000" w:themeColor="text1"/>
              <w:lang w:val="zh-CN"/>
              <w14:textFill>
                <w14:solidFill>
                  <w14:schemeClr w14:val="tx1"/>
                </w14:solidFill>
              </w14:textFill>
            </w:rPr>
            <w:t>目</w:t>
          </w:r>
          <w:r>
            <w:rPr>
              <w:rFonts w:hint="eastAsia"/>
              <w:color w:val="000000" w:themeColor="text1"/>
              <w:lang w:val="zh-CN"/>
              <w14:textFill>
                <w14:solidFill>
                  <w14:schemeClr w14:val="tx1"/>
                </w14:solidFill>
              </w14:textFill>
            </w:rPr>
            <w:t xml:space="preserve">   </w:t>
          </w:r>
          <w:r>
            <w:rPr>
              <w:color w:val="000000" w:themeColor="text1"/>
              <w:lang w:val="zh-CN"/>
              <w14:textFill>
                <w14:solidFill>
                  <w14:schemeClr w14:val="tx1"/>
                </w14:solidFill>
              </w14:textFill>
            </w:rPr>
            <w:t>录</w:t>
          </w:r>
        </w:p>
        <w:p>
          <w:pPr>
            <w:pStyle w:val="20"/>
            <w:tabs>
              <w:tab w:val="right" w:leader="dot" w:pos="9402"/>
            </w:tabs>
            <w:rPr>
              <w:rFonts w:asciiTheme="minorHAnsi" w:hAnsiTheme="minorHAnsi" w:eastAsiaTheme="minorEastAsia" w:cstheme="minorBidi"/>
              <w:b w:val="0"/>
              <w:bCs w:val="0"/>
              <w:caps w:val="0"/>
              <w:color w:val="000000" w:themeColor="text1"/>
              <w:sz w:val="2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p>
        <w:p>
          <w:pPr>
            <w:pStyle w:val="15"/>
            <w:tabs>
              <w:tab w:val="right" w:leader="dot" w:pos="9402"/>
            </w:tabs>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"_Toc3449462"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一、投标承诺书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_Toc3449462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9402"/>
            </w:tabs>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"_Toc3449463"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二、开标一览表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_Toc3449463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9402"/>
            </w:tabs>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"_Toc3449464"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三、法定代表人身份证明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_Toc3449464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9402"/>
            </w:tabs>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"_Toc3449465"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四、授权委托人身份证明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_Toc3449465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9402"/>
            </w:tabs>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"_Toc3449466"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五、授权委托书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_Toc3449466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9402"/>
            </w:tabs>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"_Toc3449467"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六、投标保证金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_Toc3449467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9402"/>
            </w:tabs>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"_Toc3449468"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七、联合体协议书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_Toc3449468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9402"/>
            </w:tabs>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"_Toc3449469" </w:instrText>
          </w:r>
          <w:r>
            <w:rPr>
              <w:color w:val="000000" w:themeColor="text1"/>
              <w14:textFill>
                <w14:solidFill>
                  <w14:schemeClr w14:val="tx1"/>
                </w14:solidFill>
              </w14:textFill>
            </w:rPr>
            <w:fldChar w:fldCharType="separate"/>
          </w:r>
          <w:r>
            <w:rPr>
              <w:rStyle w:val="31"/>
              <w:rFonts w:hint="eastAsia"/>
              <w:color w:val="000000" w:themeColor="text1"/>
              <w:lang w:val="zh-CN"/>
              <w14:textFill>
                <w14:solidFill>
                  <w14:schemeClr w14:val="tx1"/>
                </w14:solidFill>
              </w14:textFill>
            </w:rPr>
            <w:t>八、本项目服务人员简表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_Toc3449469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9402"/>
            </w:tabs>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"_Toc3449470"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九、分项报价明细表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_Toc3449470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9402"/>
            </w:tabs>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"_Toc3449471"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十、服务需求响应表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_Toc3449471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9402"/>
            </w:tabs>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"_Toc3449472"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十一、项目初步方案</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_Toc3449472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9402"/>
            </w:tabs>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"_Toc3449473" </w:instrText>
          </w:r>
          <w:r>
            <w:rPr>
              <w:color w:val="000000" w:themeColor="text1"/>
              <w14:textFill>
                <w14:solidFill>
                  <w14:schemeClr w14:val="tx1"/>
                </w14:solidFill>
              </w14:textFill>
            </w:rPr>
            <w:fldChar w:fldCharType="separate"/>
          </w:r>
          <w:r>
            <w:rPr>
              <w:rStyle w:val="31"/>
              <w:rFonts w:hint="eastAsia"/>
              <w:color w:val="000000" w:themeColor="text1"/>
              <w:lang w:val="zh-CN"/>
              <w14:textFill>
                <w14:solidFill>
                  <w14:schemeClr w14:val="tx1"/>
                </w14:solidFill>
              </w14:textFill>
            </w:rPr>
            <w:t>十二、商务规格响应表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_Toc3449473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9402"/>
            </w:tabs>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"_Toc3449474"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十三、投标人业绩情况表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_Toc3449474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9402"/>
            </w:tabs>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"_Toc3449475" </w:instrText>
          </w:r>
          <w:r>
            <w:rPr>
              <w:color w:val="000000" w:themeColor="text1"/>
              <w14:textFill>
                <w14:solidFill>
                  <w14:schemeClr w14:val="tx1"/>
                </w14:solidFill>
              </w14:textFill>
            </w:rPr>
            <w:fldChar w:fldCharType="separate"/>
          </w:r>
          <w:r>
            <w:rPr>
              <w:rStyle w:val="31"/>
              <w:rFonts w:hint="eastAsia"/>
              <w:color w:val="000000" w:themeColor="text1"/>
              <w:lang w:val="zh-CN"/>
              <w14:textFill>
                <w14:solidFill>
                  <w14:schemeClr w14:val="tx1"/>
                </w14:solidFill>
              </w14:textFill>
            </w:rPr>
            <w:t>十四、投标人基本情况表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_Toc3449475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9402"/>
            </w:tabs>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"_Toc3449476"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十五、供应商商业信誉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_Toc3449476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9402"/>
            </w:tabs>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"_Toc3449477"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十六、供应商纳税凭据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_Toc3449477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9402"/>
            </w:tabs>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"_Toc3449478"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十七、供应商社保凭据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_Toc3449478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9402"/>
            </w:tabs>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"_Toc3449479"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十八、参加政府采购前三年内在经营活动中无重大违法记录书面声明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_Toc3449479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9402"/>
            </w:tabs>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"_Toc3449480"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十九、政府采购政策情况表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_Toc3449480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9402"/>
            </w:tabs>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"_Toc3449481"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二十、中小企业声明函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_Toc3449481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9402"/>
            </w:tabs>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"_Toc3449482"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二十一、残疾人福利性单位声明函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_Toc3449482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5"/>
            <w:tabs>
              <w:tab w:val="right" w:leader="dot" w:pos="9402"/>
            </w:tabs>
            <w:rPr>
              <w:color w:val="000000" w:themeColor="text1"/>
              <w:kern w:val="2"/>
              <w:sz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"_Toc3449483" </w:instrText>
          </w:r>
          <w:r>
            <w:rPr>
              <w:color w:val="000000" w:themeColor="text1"/>
              <w14:textFill>
                <w14:solidFill>
                  <w14:schemeClr w14:val="tx1"/>
                </w14:solidFill>
              </w14:textFill>
            </w:rPr>
            <w:fldChar w:fldCharType="separate"/>
          </w:r>
          <w:r>
            <w:rPr>
              <w:rStyle w:val="31"/>
              <w:rFonts w:hint="eastAsia"/>
              <w:color w:val="000000" w:themeColor="text1"/>
              <w14:textFill>
                <w14:solidFill>
                  <w14:schemeClr w14:val="tx1"/>
                </w14:solidFill>
              </w14:textFill>
            </w:rPr>
            <w:t>二十二、各类</w:t>
          </w:r>
          <w:r>
            <w:rPr>
              <w:rStyle w:val="31"/>
              <w:rFonts w:hint="eastAsia"/>
              <w:color w:val="000000" w:themeColor="text1"/>
              <w:lang w:val="zh-CN"/>
              <w14:textFill>
                <w14:solidFill>
                  <w14:schemeClr w14:val="tx1"/>
                </w14:solidFill>
              </w14:textFill>
            </w:rPr>
            <w:t>证明材料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_Toc3449483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r>
            <w:rPr>
              <w:b/>
              <w:bCs/>
              <w:color w:val="000000" w:themeColor="text1"/>
              <w:lang w:val="zh-CN"/>
              <w14:textFill>
                <w14:solidFill>
                  <w14:schemeClr w14:val="tx1"/>
                </w14:solidFill>
              </w14:textFill>
            </w:rPr>
            <w:fldChar w:fldCharType="end"/>
          </w:r>
        </w:p>
      </w:sdtContent>
    </w:sdt>
    <w:p>
      <w:pPr>
        <w:spacing w:line="360" w:lineRule="auto"/>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br w:type="page"/>
      </w:r>
    </w:p>
    <w:p>
      <w:pPr>
        <w:spacing w:line="360" w:lineRule="auto"/>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格式三：</w:t>
      </w:r>
      <w:bookmarkEnd w:id="22"/>
      <w:r>
        <w:rPr>
          <w:rFonts w:hint="eastAsia" w:ascii="宋体" w:hAnsi="宋体"/>
          <w:b/>
          <w:color w:val="000000" w:themeColor="text1"/>
          <w:sz w:val="24"/>
          <w:szCs w:val="24"/>
          <w14:textFill>
            <w14:solidFill>
              <w14:schemeClr w14:val="tx1"/>
            </w14:solidFill>
          </w14:textFill>
        </w:rPr>
        <w:t xml:space="preserve">  </w:t>
      </w:r>
    </w:p>
    <w:p>
      <w:pPr>
        <w:pStyle w:val="6"/>
        <w:jc w:val="center"/>
        <w:rPr>
          <w:color w:val="000000" w:themeColor="text1"/>
          <w14:textFill>
            <w14:solidFill>
              <w14:schemeClr w14:val="tx1"/>
            </w14:solidFill>
          </w14:textFill>
        </w:rPr>
      </w:pPr>
      <w:bookmarkStart w:id="23" w:name="_Toc3449462"/>
      <w:bookmarkStart w:id="24" w:name="_Toc3449598"/>
      <w:r>
        <w:rPr>
          <w:rFonts w:hint="eastAsia"/>
          <w:color w:val="000000" w:themeColor="text1"/>
          <w14:textFill>
            <w14:solidFill>
              <w14:schemeClr w14:val="tx1"/>
            </w14:solidFill>
          </w14:textFill>
        </w:rPr>
        <w:t>一、投标承诺书</w:t>
      </w:r>
      <w:bookmarkEnd w:id="23"/>
      <w:bookmarkEnd w:id="24"/>
    </w:p>
    <w:p>
      <w:pPr>
        <w:spacing w:line="312"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（采购人）： </w:t>
      </w:r>
    </w:p>
    <w:p>
      <w:pPr>
        <w:adjustRightInd w:val="0"/>
        <w:snapToGrid w:val="0"/>
        <w:spacing w:line="312" w:lineRule="auto"/>
        <w:ind w:firstLine="528" w:firstLineChars="22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1.按照已收到的</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项目（项目编号：</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）招标文件要求，经我方</w:t>
      </w:r>
      <w:r>
        <w:rPr>
          <w:rFonts w:hint="eastAsia" w:ascii="宋体" w:hAnsi="宋体"/>
          <w:color w:val="000000" w:themeColor="text1"/>
          <w:sz w:val="24"/>
          <w:szCs w:val="24"/>
          <w:u w:val="single"/>
          <w14:textFill>
            <w14:solidFill>
              <w14:schemeClr w14:val="tx1"/>
            </w14:solidFill>
          </w14:textFill>
        </w:rPr>
        <w:t>（投标人名称）</w:t>
      </w:r>
      <w:r>
        <w:rPr>
          <w:rFonts w:hint="eastAsia" w:ascii="宋体" w:hAnsi="宋体"/>
          <w:color w:val="000000" w:themeColor="text1"/>
          <w:sz w:val="24"/>
          <w:szCs w:val="24"/>
          <w14:textFill>
            <w14:solidFill>
              <w14:schemeClr w14:val="tx1"/>
            </w14:solidFill>
          </w14:textFill>
        </w:rPr>
        <w:t>认真研究投标须知、合同条款、服务要求、资质要求和其它有关要求后，我方愿按上述合同条款、服务要求、资质要求进行投标。我方完全接受本次招标文件规定的所有要求，并承诺在中标后执行招标文件、投标文件和合同的全部要求，并履行我方的全部义务。我方的最终报价为总承包价，保证不以任何理由增加报价。如有缺项、漏项部分，均由我方无条件负责补齐。</w:t>
      </w:r>
    </w:p>
    <w:p>
      <w:pPr>
        <w:adjustRightInd w:val="0"/>
        <w:snapToGrid w:val="0"/>
        <w:spacing w:line="312" w:lineRule="auto"/>
        <w:ind w:firstLine="57"/>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2. 我方同意所递交的投标文件在“投标须知”规定的投标有效期内有效，在此期间内我方的投标如能中标，我方将受此约束。</w:t>
      </w:r>
    </w:p>
    <w:p>
      <w:pPr>
        <w:adjustRightInd w:val="0"/>
        <w:snapToGrid w:val="0"/>
        <w:spacing w:line="312" w:lineRule="auto"/>
        <w:ind w:firstLine="528" w:firstLineChars="22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 我方郑重声明：所提供的投标文件内容全部真实有效。如经查实承诺的内容事项存在虚假，我公司愿意接受提供虚假材料谋取中标追究法律责任。</w:t>
      </w:r>
    </w:p>
    <w:p>
      <w:pPr>
        <w:adjustRightInd w:val="0"/>
        <w:snapToGrid w:val="0"/>
        <w:spacing w:line="312" w:lineRule="auto"/>
        <w:ind w:firstLine="528" w:firstLineChars="22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 我方将严格遵守《中华人民共和国政府采购法》、《</w:t>
      </w:r>
      <w:r>
        <w:rPr>
          <w:rFonts w:ascii="宋体" w:hAnsi="宋体"/>
          <w:color w:val="000000" w:themeColor="text1"/>
          <w:sz w:val="24"/>
          <w:szCs w:val="24"/>
          <w14:textFill>
            <w14:solidFill>
              <w14:schemeClr w14:val="tx1"/>
            </w14:solidFill>
          </w14:textFill>
        </w:rPr>
        <w:t>中华人民共和国合同法</w:t>
      </w:r>
      <w:r>
        <w:rPr>
          <w:rFonts w:hint="eastAsia" w:ascii="宋体" w:hAnsi="宋体"/>
          <w:color w:val="000000" w:themeColor="text1"/>
          <w:sz w:val="24"/>
          <w:szCs w:val="24"/>
          <w14:textFill>
            <w14:solidFill>
              <w14:schemeClr w14:val="tx1"/>
            </w14:solidFill>
          </w14:textFill>
        </w:rPr>
        <w:t>》等有关法律、法规规定，如有违反，无条件接受相关部门的处罚；</w:t>
      </w:r>
    </w:p>
    <w:p>
      <w:pPr>
        <w:adjustRightInd w:val="0"/>
        <w:snapToGrid w:val="0"/>
        <w:spacing w:line="312" w:lineRule="auto"/>
        <w:ind w:firstLine="528" w:firstLineChars="22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 我方同意提供</w:t>
      </w:r>
      <w:r>
        <w:rPr>
          <w:rFonts w:hint="eastAsia" w:ascii="宋体" w:hAnsi="宋体"/>
          <w:color w:val="000000" w:themeColor="text1"/>
          <w:kern w:val="0"/>
          <w:sz w:val="24"/>
          <w:szCs w:val="24"/>
          <w14:textFill>
            <w14:solidFill>
              <w14:schemeClr w14:val="tx1"/>
            </w14:solidFill>
          </w14:textFill>
        </w:rPr>
        <w:t>按照贵方</w:t>
      </w:r>
      <w:r>
        <w:rPr>
          <w:rFonts w:hint="eastAsia" w:ascii="宋体" w:hAnsi="宋体"/>
          <w:color w:val="000000" w:themeColor="text1"/>
          <w:sz w:val="24"/>
          <w:szCs w:val="24"/>
          <w14:textFill>
            <w14:solidFill>
              <w14:schemeClr w14:val="tx1"/>
            </w14:solidFill>
          </w14:textFill>
        </w:rPr>
        <w:t>可能另外要求的与其投标有关的任何数据或资料。除非另外达成协议并生效，否则，中标通知书和本投标文件将构成约束双方合同的组成部分。</w:t>
      </w:r>
    </w:p>
    <w:p>
      <w:pPr>
        <w:adjustRightInd w:val="0"/>
        <w:snapToGrid w:val="0"/>
        <w:spacing w:line="312" w:lineRule="auto"/>
        <w:ind w:firstLine="528" w:firstLineChars="22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6. 我单位如果存在下列情形的，愿意承担取消中标资格、投标保证金不予退还、赔偿超过投标保证金金额的损失部分、接受有关监督部门处罚等后果：</w:t>
      </w:r>
    </w:p>
    <w:p>
      <w:pPr>
        <w:adjustRightInd w:val="0"/>
        <w:snapToGrid w:val="0"/>
        <w:spacing w:line="312" w:lineRule="auto"/>
        <w:ind w:firstLine="528" w:firstLineChars="22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（1）中标后，无正当理由放弃中标资格；</w:t>
      </w:r>
    </w:p>
    <w:p>
      <w:pPr>
        <w:adjustRightInd w:val="0"/>
        <w:snapToGrid w:val="0"/>
        <w:spacing w:line="312" w:lineRule="auto"/>
        <w:ind w:firstLine="528" w:firstLineChars="22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（2）中标后，无正当理由不与招标人签订合同；</w:t>
      </w:r>
    </w:p>
    <w:p>
      <w:pPr>
        <w:adjustRightInd w:val="0"/>
        <w:snapToGrid w:val="0"/>
        <w:spacing w:line="312" w:lineRule="auto"/>
        <w:ind w:firstLine="528" w:firstLineChars="22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（3）在签订合同时，向招标人提出附加条件；</w:t>
      </w:r>
    </w:p>
    <w:p>
      <w:pPr>
        <w:adjustRightInd w:val="0"/>
        <w:snapToGrid w:val="0"/>
        <w:spacing w:line="312" w:lineRule="auto"/>
        <w:ind w:firstLine="528" w:firstLineChars="22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（4）不按照招标文件要求提交履约保证金；</w:t>
      </w:r>
    </w:p>
    <w:p>
      <w:pPr>
        <w:adjustRightInd w:val="0"/>
        <w:snapToGrid w:val="0"/>
        <w:spacing w:line="312" w:lineRule="auto"/>
        <w:ind w:firstLine="528" w:firstLineChars="22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（5）要求修改、补充和撤销投标文件的实质性内容；</w:t>
      </w:r>
    </w:p>
    <w:p>
      <w:pPr>
        <w:adjustRightInd w:val="0"/>
        <w:snapToGrid w:val="0"/>
        <w:spacing w:line="312" w:lineRule="auto"/>
        <w:ind w:firstLine="528" w:firstLineChars="22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（6）要求更改招标文件和中标结果公告的实质性内容；</w:t>
      </w:r>
    </w:p>
    <w:p>
      <w:pPr>
        <w:adjustRightInd w:val="0"/>
        <w:snapToGrid w:val="0"/>
        <w:spacing w:line="312" w:lineRule="auto"/>
        <w:ind w:firstLine="528" w:firstLineChars="22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（7）法律法规和招标文件规定的其他情形。</w:t>
      </w:r>
    </w:p>
    <w:p>
      <w:pPr>
        <w:autoSpaceDE w:val="0"/>
        <w:autoSpaceDN w:val="0"/>
        <w:adjustRightInd w:val="0"/>
        <w:spacing w:line="360" w:lineRule="auto"/>
        <w:ind w:right="246" w:firstLine="720" w:firstLineChars="300"/>
        <w:rPr>
          <w:rFonts w:ascii="宋体" w:hAnsi="宋体"/>
          <w:color w:val="000000" w:themeColor="text1"/>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 xml:space="preserve">详细地址：                        </w:t>
      </w:r>
      <w:r>
        <w:rPr>
          <w:rFonts w:hint="eastAsia" w:ascii="宋体" w:hAnsi="宋体"/>
          <w:color w:val="000000" w:themeColor="text1"/>
          <w:sz w:val="24"/>
          <w:szCs w:val="24"/>
          <w14:textFill>
            <w14:solidFill>
              <w14:schemeClr w14:val="tx1"/>
            </w14:solidFill>
          </w14:textFill>
        </w:rPr>
        <w:t>邮政编码：</w:t>
      </w:r>
    </w:p>
    <w:p>
      <w:pPr>
        <w:autoSpaceDE w:val="0"/>
        <w:autoSpaceDN w:val="0"/>
        <w:adjustRightInd w:val="0"/>
        <w:spacing w:line="360" w:lineRule="auto"/>
        <w:ind w:right="246" w:firstLine="720" w:firstLineChars="30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电    话：                        电子函件：</w:t>
      </w:r>
    </w:p>
    <w:p>
      <w:pPr>
        <w:autoSpaceDE w:val="0"/>
        <w:autoSpaceDN w:val="0"/>
        <w:adjustRightInd w:val="0"/>
        <w:spacing w:line="360" w:lineRule="auto"/>
        <w:ind w:right="246" w:firstLine="720" w:firstLineChars="3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投标人开户银行：                  账号/行号：</w:t>
      </w:r>
    </w:p>
    <w:p>
      <w:pPr>
        <w:adjustRightInd w:val="0"/>
        <w:snapToGrid w:val="0"/>
        <w:spacing w:line="360" w:lineRule="auto"/>
        <w:ind w:firstLine="720" w:firstLineChars="3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投标人法人签字：</w:t>
      </w:r>
    </w:p>
    <w:p>
      <w:pPr>
        <w:adjustRightInd w:val="0"/>
        <w:snapToGrid w:val="0"/>
        <w:spacing w:line="360" w:lineRule="auto"/>
        <w:ind w:firstLine="720" w:firstLineChars="3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投标人法人授权代表签字：（加盖公章）              年 月  日</w:t>
      </w:r>
      <w:r>
        <w:rPr>
          <w:rFonts w:ascii="宋体" w:hAnsi="宋体"/>
          <w:b/>
          <w:bCs/>
          <w:color w:val="000000" w:themeColor="text1"/>
          <w:kern w:val="0"/>
          <w:sz w:val="24"/>
          <w:szCs w:val="24"/>
          <w:lang w:val="zh-CN"/>
          <w14:textFill>
            <w14:solidFill>
              <w14:schemeClr w14:val="tx1"/>
            </w14:solidFill>
          </w14:textFill>
        </w:rPr>
        <w:br w:type="page"/>
      </w:r>
    </w:p>
    <w:p>
      <w:pPr>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格式四：</w:t>
      </w:r>
      <w:r>
        <w:rPr>
          <w:rFonts w:hint="eastAsia" w:ascii="宋体" w:hAnsi="宋体"/>
          <w:color w:val="000000" w:themeColor="text1"/>
          <w:sz w:val="24"/>
          <w:szCs w:val="24"/>
          <w14:textFill>
            <w14:solidFill>
              <w14:schemeClr w14:val="tx1"/>
            </w14:solidFill>
          </w14:textFill>
        </w:rPr>
        <w:t xml:space="preserve">                   </w:t>
      </w:r>
    </w:p>
    <w:p>
      <w:pPr>
        <w:pStyle w:val="6"/>
        <w:jc w:val="center"/>
        <w:rPr>
          <w:color w:val="000000" w:themeColor="text1"/>
          <w14:textFill>
            <w14:solidFill>
              <w14:schemeClr w14:val="tx1"/>
            </w14:solidFill>
          </w14:textFill>
        </w:rPr>
      </w:pPr>
      <w:bookmarkStart w:id="25" w:name="_Toc3449599"/>
      <w:bookmarkStart w:id="26" w:name="_Toc3449463"/>
      <w:r>
        <w:rPr>
          <w:rFonts w:hint="eastAsia"/>
          <w:color w:val="000000" w:themeColor="text1"/>
          <w14:textFill>
            <w14:solidFill>
              <w14:schemeClr w14:val="tx1"/>
            </w14:solidFill>
          </w14:textFill>
        </w:rPr>
        <w:t>二、开标一览表</w:t>
      </w:r>
      <w:bookmarkEnd w:id="25"/>
      <w:bookmarkEnd w:id="26"/>
    </w:p>
    <w:p>
      <w:pPr>
        <w:pStyle w:val="16"/>
        <w:spacing w:line="360" w:lineRule="auto"/>
        <w:ind w:right="57" w:firstLine="240" w:firstLineChars="100"/>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投标人名称：（加盖公章）</w:t>
      </w:r>
    </w:p>
    <w:p>
      <w:pPr>
        <w:spacing w:line="360" w:lineRule="auto"/>
        <w:ind w:firstLine="120" w:firstLineChars="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项目名称：                          项目编号：</w:t>
      </w:r>
    </w:p>
    <w:tbl>
      <w:tblPr>
        <w:tblStyle w:val="25"/>
        <w:tblW w:w="91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0"/>
        <w:gridCol w:w="2409"/>
        <w:gridCol w:w="3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3570" w:type="dxa"/>
            <w:vAlign w:val="center"/>
          </w:tcPr>
          <w:p>
            <w:pPr>
              <w:spacing w:line="360" w:lineRule="auto"/>
              <w:ind w:firstLine="240" w:firstLineChars="100"/>
              <w:jc w:val="center"/>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优惠率（‰）</w:t>
            </w:r>
          </w:p>
        </w:tc>
        <w:tc>
          <w:tcPr>
            <w:tcW w:w="2409"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服务期</w:t>
            </w:r>
          </w:p>
        </w:tc>
        <w:tc>
          <w:tcPr>
            <w:tcW w:w="3160"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3570" w:type="dxa"/>
            <w:vAlign w:val="center"/>
          </w:tcPr>
          <w:p>
            <w:pPr>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大写：</w:t>
            </w:r>
          </w:p>
        </w:tc>
        <w:tc>
          <w:tcPr>
            <w:tcW w:w="2409" w:type="dxa"/>
            <w:vMerge w:val="restart"/>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p>
        </w:tc>
        <w:tc>
          <w:tcPr>
            <w:tcW w:w="3160" w:type="dxa"/>
            <w:vMerge w:val="restart"/>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3570" w:type="dxa"/>
            <w:vAlign w:val="center"/>
          </w:tcPr>
          <w:p>
            <w:pPr>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小写：</w:t>
            </w:r>
          </w:p>
        </w:tc>
        <w:tc>
          <w:tcPr>
            <w:tcW w:w="2409" w:type="dxa"/>
            <w:vMerge w:val="continue"/>
            <w:vAlign w:val="center"/>
          </w:tcPr>
          <w:p>
            <w:pPr>
              <w:spacing w:line="360" w:lineRule="auto"/>
              <w:ind w:left="57" w:right="57" w:firstLine="57"/>
              <w:jc w:val="center"/>
              <w:outlineLvl w:val="0"/>
              <w:rPr>
                <w:rFonts w:ascii="宋体" w:hAnsi="宋体"/>
                <w:color w:val="000000" w:themeColor="text1"/>
                <w:sz w:val="24"/>
                <w:szCs w:val="24"/>
                <w14:textFill>
                  <w14:solidFill>
                    <w14:schemeClr w14:val="tx1"/>
                  </w14:solidFill>
                </w14:textFill>
              </w:rPr>
            </w:pPr>
          </w:p>
        </w:tc>
        <w:tc>
          <w:tcPr>
            <w:tcW w:w="3160" w:type="dxa"/>
            <w:vMerge w:val="continue"/>
            <w:vAlign w:val="center"/>
          </w:tcPr>
          <w:p>
            <w:pPr>
              <w:spacing w:line="360" w:lineRule="auto"/>
              <w:ind w:left="57" w:right="57" w:firstLine="57"/>
              <w:jc w:val="center"/>
              <w:outlineLvl w:val="0"/>
              <w:rPr>
                <w:rFonts w:ascii="宋体" w:hAnsi="宋体"/>
                <w:color w:val="000000" w:themeColor="text1"/>
                <w:sz w:val="24"/>
                <w:szCs w:val="24"/>
                <w14:textFill>
                  <w14:solidFill>
                    <w14:schemeClr w14:val="tx1"/>
                  </w14:solidFill>
                </w14:textFill>
              </w:rPr>
            </w:pPr>
          </w:p>
        </w:tc>
      </w:tr>
    </w:tbl>
    <w:p>
      <w:pPr>
        <w:adjustRightInd w:val="0"/>
        <w:snapToGrid w:val="0"/>
        <w:spacing w:line="360" w:lineRule="auto"/>
        <w:rPr>
          <w:rFonts w:ascii="宋体" w:hAnsi="宋体"/>
          <w:color w:val="000000" w:themeColor="text1"/>
          <w:sz w:val="24"/>
          <w:szCs w:val="24"/>
          <w14:textFill>
            <w14:solidFill>
              <w14:schemeClr w14:val="tx1"/>
            </w14:solidFill>
          </w14:textFill>
        </w:rPr>
      </w:pPr>
    </w:p>
    <w:p>
      <w:pPr>
        <w:adjustRightInd w:val="0"/>
        <w:snapToGrid w:val="0"/>
        <w:spacing w:line="360" w:lineRule="auto"/>
        <w:rPr>
          <w:rFonts w:ascii="宋体" w:hAnsi="宋体" w:cs="Courier New"/>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说明：1．所有价格均系用人民币表示，单位为元。</w:t>
      </w:r>
    </w:p>
    <w:p>
      <w:pPr>
        <w:adjustRightInd w:val="0"/>
        <w:snapToGrid w:val="0"/>
        <w:spacing w:line="360" w:lineRule="auto"/>
        <w:ind w:firstLine="720" w:firstLineChars="300"/>
        <w:rPr>
          <w:rFonts w:ascii="宋体" w:hAnsi="宋体" w:cs="Courier New"/>
          <w:color w:val="000000" w:themeColor="text1"/>
          <w:kern w:val="0"/>
          <w:sz w:val="24"/>
          <w:szCs w:val="24"/>
          <w14:textFill>
            <w14:solidFill>
              <w14:schemeClr w14:val="tx1"/>
            </w14:solidFill>
          </w14:textFill>
        </w:rPr>
      </w:pPr>
      <w:r>
        <w:rPr>
          <w:rFonts w:hint="eastAsia" w:ascii="宋体" w:hAnsi="宋体" w:cs="Courier New"/>
          <w:color w:val="000000" w:themeColor="text1"/>
          <w:kern w:val="0"/>
          <w:sz w:val="24"/>
          <w:szCs w:val="24"/>
          <w14:textFill>
            <w14:solidFill>
              <w14:schemeClr w14:val="tx1"/>
            </w14:solidFill>
          </w14:textFill>
        </w:rPr>
        <w:t>2．价格应按照“投标人须知”的要求报价。</w:t>
      </w:r>
    </w:p>
    <w:p>
      <w:pPr>
        <w:adjustRightInd w:val="0"/>
        <w:snapToGrid w:val="0"/>
        <w:spacing w:line="360" w:lineRule="auto"/>
        <w:ind w:firstLine="720" w:firstLineChars="300"/>
        <w:rPr>
          <w:rFonts w:ascii="宋体" w:hAnsi="宋体" w:cs="Courier New"/>
          <w:color w:val="000000" w:themeColor="text1"/>
          <w:kern w:val="0"/>
          <w:sz w:val="24"/>
          <w:szCs w:val="24"/>
          <w14:textFill>
            <w14:solidFill>
              <w14:schemeClr w14:val="tx1"/>
            </w14:solidFill>
          </w14:textFill>
        </w:rPr>
      </w:pPr>
      <w:r>
        <w:rPr>
          <w:rFonts w:hint="eastAsia" w:ascii="宋体" w:hAnsi="宋体" w:cs="Courier New"/>
          <w:color w:val="000000" w:themeColor="text1"/>
          <w:kern w:val="0"/>
          <w:sz w:val="24"/>
          <w:szCs w:val="24"/>
          <w14:textFill>
            <w14:solidFill>
              <w14:schemeClr w14:val="tx1"/>
            </w14:solidFill>
          </w14:textFill>
        </w:rPr>
        <w:t>3．格式、内容和签署、盖章必须完整。</w:t>
      </w:r>
    </w:p>
    <w:p>
      <w:pPr>
        <w:pStyle w:val="2"/>
        <w:ind w:firstLine="723" w:firstLineChars="300"/>
        <w:rPr>
          <w:color w:val="000000" w:themeColor="text1"/>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4、此表除保留在投标文件中外，</w:t>
      </w:r>
      <w:r>
        <w:rPr>
          <w:rFonts w:ascii="宋体" w:hAnsi="宋体"/>
          <w:b/>
          <w:bCs/>
          <w:color w:val="000000" w:themeColor="text1"/>
          <w:sz w:val="24"/>
          <w:szCs w:val="24"/>
          <w14:textFill>
            <w14:solidFill>
              <w14:schemeClr w14:val="tx1"/>
            </w14:solidFill>
          </w14:textFill>
        </w:rPr>
        <w:t>还要将另一份</w:t>
      </w:r>
      <w:r>
        <w:rPr>
          <w:rFonts w:hint="eastAsia" w:ascii="宋体" w:hAnsi="宋体"/>
          <w:b/>
          <w:bCs/>
          <w:color w:val="000000" w:themeColor="text1"/>
          <w:sz w:val="24"/>
          <w:szCs w:val="24"/>
          <w14:textFill>
            <w14:solidFill>
              <w14:schemeClr w14:val="tx1"/>
            </w14:solidFill>
          </w14:textFill>
        </w:rPr>
        <w:t>完全</w:t>
      </w:r>
      <w:r>
        <w:rPr>
          <w:rFonts w:ascii="宋体" w:hAnsi="宋体"/>
          <w:b/>
          <w:bCs/>
          <w:color w:val="000000" w:themeColor="text1"/>
          <w:sz w:val="24"/>
          <w:szCs w:val="24"/>
          <w14:textFill>
            <w14:solidFill>
              <w14:schemeClr w14:val="tx1"/>
            </w14:solidFill>
          </w14:textFill>
        </w:rPr>
        <w:t>相同</w:t>
      </w:r>
      <w:r>
        <w:rPr>
          <w:rFonts w:hint="eastAsia" w:ascii="宋体" w:hAnsi="宋体"/>
          <w:b/>
          <w:bCs/>
          <w:color w:val="000000" w:themeColor="text1"/>
          <w:sz w:val="24"/>
          <w:szCs w:val="24"/>
          <w14:textFill>
            <w14:solidFill>
              <w14:schemeClr w14:val="tx1"/>
            </w14:solidFill>
          </w14:textFill>
        </w:rPr>
        <w:t>的本表密封装在一个信封中，单独递交，作为唱标之用</w:t>
      </w:r>
      <w:r>
        <w:rPr>
          <w:rFonts w:hint="eastAsia" w:ascii="宋体" w:hAnsi="宋体"/>
          <w:color w:val="000000" w:themeColor="text1"/>
          <w:sz w:val="24"/>
          <w:szCs w:val="24"/>
          <w14:textFill>
            <w14:solidFill>
              <w14:schemeClr w14:val="tx1"/>
            </w14:solidFill>
          </w14:textFill>
        </w:rPr>
        <w:t>。</w:t>
      </w:r>
    </w:p>
    <w:p>
      <w:pPr>
        <w:adjustRightInd w:val="0"/>
        <w:snapToGrid w:val="0"/>
        <w:spacing w:line="360" w:lineRule="auto"/>
        <w:ind w:firstLine="720" w:firstLineChars="300"/>
        <w:rPr>
          <w:rFonts w:ascii="宋体" w:hAnsi="宋体"/>
          <w:b/>
          <w:color w:val="000000" w:themeColor="text1"/>
          <w:sz w:val="24"/>
          <w:szCs w:val="24"/>
          <w14:textFill>
            <w14:solidFill>
              <w14:schemeClr w14:val="tx1"/>
            </w14:solidFill>
          </w14:textFill>
        </w:rPr>
      </w:pPr>
      <w:r>
        <w:rPr>
          <w:rFonts w:hint="eastAsia" w:ascii="宋体" w:hAnsi="宋体" w:cs="Courier New"/>
          <w:color w:val="000000" w:themeColor="text1"/>
          <w:kern w:val="0"/>
          <w:sz w:val="24"/>
          <w:szCs w:val="24"/>
          <w14:textFill>
            <w14:solidFill>
              <w14:schemeClr w14:val="tx1"/>
            </w14:solidFill>
          </w14:textFill>
        </w:rPr>
        <w:t>5.《</w:t>
      </w:r>
      <w:r>
        <w:rPr>
          <w:rFonts w:hint="eastAsia" w:ascii="宋体" w:hAnsi="宋体"/>
          <w:color w:val="000000" w:themeColor="text1"/>
          <w:sz w:val="24"/>
          <w:szCs w:val="24"/>
          <w14:textFill>
            <w14:solidFill>
              <w14:schemeClr w14:val="tx1"/>
            </w14:solidFill>
          </w14:textFill>
        </w:rPr>
        <w:t>开标一览表</w:t>
      </w:r>
      <w:r>
        <w:rPr>
          <w:rFonts w:hint="eastAsia" w:ascii="宋体" w:hAnsi="宋体" w:cs="Courier New"/>
          <w:color w:val="000000" w:themeColor="text1"/>
          <w:kern w:val="0"/>
          <w:sz w:val="24"/>
          <w:szCs w:val="24"/>
          <w14:textFill>
            <w14:solidFill>
              <w14:schemeClr w14:val="tx1"/>
            </w14:solidFill>
          </w14:textFill>
        </w:rPr>
        <w:t>》中所填写内容与投标文件中内容不一致的，以开标一览表为准。</w:t>
      </w:r>
    </w:p>
    <w:p>
      <w:pPr>
        <w:spacing w:line="360" w:lineRule="auto"/>
        <w:ind w:right="240" w:firstLine="720" w:firstLineChars="300"/>
        <w:jc w:val="right"/>
        <w:rPr>
          <w:rFonts w:ascii="宋体" w:hAnsi="宋体"/>
          <w:color w:val="000000" w:themeColor="text1"/>
          <w:sz w:val="24"/>
          <w:szCs w:val="24"/>
          <w14:textFill>
            <w14:solidFill>
              <w14:schemeClr w14:val="tx1"/>
            </w14:solidFill>
          </w14:textFill>
        </w:rPr>
      </w:pPr>
    </w:p>
    <w:p>
      <w:pPr>
        <w:spacing w:line="360" w:lineRule="auto"/>
        <w:ind w:firstLine="720" w:firstLineChars="300"/>
        <w:jc w:val="right"/>
        <w:rPr>
          <w:rFonts w:ascii="宋体" w:hAnsi="宋体"/>
          <w:color w:val="000000" w:themeColor="text1"/>
          <w:sz w:val="24"/>
          <w:szCs w:val="24"/>
          <w14:textFill>
            <w14:solidFill>
              <w14:schemeClr w14:val="tx1"/>
            </w14:solidFill>
          </w14:textFill>
        </w:rPr>
      </w:pPr>
    </w:p>
    <w:p>
      <w:pPr>
        <w:spacing w:line="360" w:lineRule="auto"/>
        <w:ind w:firstLine="720" w:firstLineChars="300"/>
        <w:jc w:val="right"/>
        <w:rPr>
          <w:rFonts w:ascii="宋体" w:hAnsi="宋体"/>
          <w:color w:val="000000" w:themeColor="text1"/>
          <w:sz w:val="24"/>
          <w:szCs w:val="24"/>
          <w14:textFill>
            <w14:solidFill>
              <w14:schemeClr w14:val="tx1"/>
            </w14:solidFill>
          </w14:textFill>
        </w:rPr>
      </w:pPr>
    </w:p>
    <w:p>
      <w:pPr>
        <w:spacing w:line="360" w:lineRule="auto"/>
        <w:ind w:firstLine="720" w:firstLineChars="300"/>
        <w:jc w:val="right"/>
        <w:rPr>
          <w:rFonts w:ascii="宋体" w:hAnsi="宋体"/>
          <w:color w:val="000000" w:themeColor="text1"/>
          <w:sz w:val="24"/>
          <w:szCs w:val="24"/>
          <w14:textFill>
            <w14:solidFill>
              <w14:schemeClr w14:val="tx1"/>
            </w14:solidFill>
          </w14:textFill>
        </w:rPr>
      </w:pPr>
    </w:p>
    <w:p>
      <w:pPr>
        <w:spacing w:line="360" w:lineRule="auto"/>
        <w:ind w:firstLine="720" w:firstLineChars="300"/>
        <w:jc w:val="right"/>
        <w:rPr>
          <w:rFonts w:ascii="宋体" w:hAnsi="宋体"/>
          <w:color w:val="000000" w:themeColor="text1"/>
          <w:sz w:val="24"/>
          <w:szCs w:val="24"/>
          <w14:textFill>
            <w14:solidFill>
              <w14:schemeClr w14:val="tx1"/>
            </w14:solidFill>
          </w14:textFill>
        </w:rPr>
      </w:pPr>
    </w:p>
    <w:p>
      <w:pPr>
        <w:spacing w:line="360" w:lineRule="auto"/>
        <w:ind w:firstLine="720" w:firstLineChars="300"/>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法定代表人或法人授权代表（签字）：</w:t>
      </w:r>
    </w:p>
    <w:p>
      <w:pPr>
        <w:adjustRightInd w:val="0"/>
        <w:snapToGrid w:val="0"/>
        <w:spacing w:line="360" w:lineRule="auto"/>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年    月     日</w:t>
      </w:r>
    </w:p>
    <w:p>
      <w:pPr>
        <w:rPr>
          <w:rFonts w:asciiTheme="minorEastAsia" w:hAnsiTheme="minorEastAsia" w:eastAsiaTheme="minorEastAsia"/>
          <w:b/>
          <w:color w:val="000000" w:themeColor="text1"/>
          <w:sz w:val="24"/>
          <w:szCs w:val="24"/>
          <w14:textFill>
            <w14:solidFill>
              <w14:schemeClr w14:val="tx1"/>
            </w14:solidFill>
          </w14:textFill>
        </w:rPr>
      </w:pPr>
      <w:bookmarkStart w:id="27" w:name="_Toc482026549"/>
      <w:r>
        <w:rPr>
          <w:rFonts w:ascii="宋体" w:hAnsi="宋体"/>
          <w:color w:val="000000" w:themeColor="text1"/>
          <w:sz w:val="24"/>
          <w:szCs w:val="24"/>
          <w14:textFill>
            <w14:solidFill>
              <w14:schemeClr w14:val="tx1"/>
            </w14:solidFill>
          </w14:textFill>
        </w:rPr>
        <w:br w:type="page"/>
      </w:r>
      <w:bookmarkEnd w:id="27"/>
      <w:bookmarkStart w:id="28" w:name="_Toc491862100"/>
      <w:r>
        <w:rPr>
          <w:rFonts w:hint="eastAsia" w:asciiTheme="minorEastAsia" w:hAnsiTheme="minorEastAsia" w:eastAsiaTheme="minorEastAsia"/>
          <w:b/>
          <w:color w:val="000000" w:themeColor="text1"/>
          <w:sz w:val="24"/>
          <w:szCs w:val="24"/>
          <w14:textFill>
            <w14:solidFill>
              <w14:schemeClr w14:val="tx1"/>
            </w14:solidFill>
          </w14:textFill>
        </w:rPr>
        <w:t>格式五：</w:t>
      </w:r>
    </w:p>
    <w:p>
      <w:pPr>
        <w:pStyle w:val="6"/>
        <w:jc w:val="center"/>
        <w:rPr>
          <w:color w:val="000000" w:themeColor="text1"/>
          <w14:textFill>
            <w14:solidFill>
              <w14:schemeClr w14:val="tx1"/>
            </w14:solidFill>
          </w14:textFill>
        </w:rPr>
      </w:pPr>
      <w:bookmarkStart w:id="29" w:name="_Toc3449600"/>
      <w:bookmarkStart w:id="30" w:name="_Toc3449464"/>
      <w:r>
        <w:rPr>
          <w:color w:val="000000" w:themeColor="text1"/>
          <w14:textFill>
            <w14:solidFill>
              <w14:schemeClr w14:val="tx1"/>
            </w14:solidFill>
          </w14:textFill>
        </w:rPr>
        <w:t>三</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法定代表人身份证明</w:t>
      </w:r>
      <w:bookmarkEnd w:id="29"/>
      <w:bookmarkEnd w:id="30"/>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投标人名称：</w:t>
      </w:r>
      <w:r>
        <w:rPr>
          <w:rFonts w:hint="eastAsia" w:asciiTheme="minorEastAsia" w:hAnsiTheme="minorEastAsia" w:eastAsiaTheme="minorEastAsia"/>
          <w:color w:val="000000" w:themeColor="text1"/>
          <w:sz w:val="24"/>
          <w:szCs w:val="24"/>
          <w14:textFill>
            <w14:solidFill>
              <w14:schemeClr w14:val="tx1"/>
            </w14:solidFill>
          </w14:textFill>
        </w:rPr>
        <w:t>__________________________</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姓名：</w:t>
      </w:r>
      <w:r>
        <w:rPr>
          <w:rFonts w:hint="eastAsia" w:asciiTheme="minorEastAsia" w:hAnsiTheme="minorEastAsia" w:eastAsiaTheme="minorEastAsia"/>
          <w:color w:val="000000" w:themeColor="text1"/>
          <w:sz w:val="24"/>
          <w:szCs w:val="24"/>
          <w14:textFill>
            <w14:solidFill>
              <w14:schemeClr w14:val="tx1"/>
            </w14:solidFill>
          </w14:textFill>
        </w:rPr>
        <w:t>_______________</w:t>
      </w:r>
      <w:r>
        <w:rPr>
          <w:rFonts w:asciiTheme="minorEastAsia" w:hAnsiTheme="minorEastAsia" w:eastAsiaTheme="minorEastAsia"/>
          <w:color w:val="000000" w:themeColor="text1"/>
          <w:sz w:val="24"/>
          <w:szCs w:val="24"/>
          <w14:textFill>
            <w14:solidFill>
              <w14:schemeClr w14:val="tx1"/>
            </w14:solidFill>
          </w14:textFill>
        </w:rPr>
        <w:t>性别：</w:t>
      </w:r>
      <w:r>
        <w:rPr>
          <w:rFonts w:hint="eastAsia" w:asciiTheme="minorEastAsia" w:hAnsiTheme="minorEastAsia" w:eastAsiaTheme="minorEastAsia"/>
          <w:color w:val="000000" w:themeColor="text1"/>
          <w:sz w:val="24"/>
          <w:szCs w:val="24"/>
          <w14:textFill>
            <w14:solidFill>
              <w14:schemeClr w14:val="tx1"/>
            </w14:solidFill>
          </w14:textFill>
        </w:rPr>
        <w:t>______________</w:t>
      </w:r>
      <w:r>
        <w:rPr>
          <w:rFonts w:asciiTheme="minorEastAsia" w:hAnsiTheme="minorEastAsia" w:eastAsiaTheme="minorEastAsia"/>
          <w:color w:val="000000" w:themeColor="text1"/>
          <w:sz w:val="24"/>
          <w:szCs w:val="24"/>
          <w14:textFill>
            <w14:solidFill>
              <w14:schemeClr w14:val="tx1"/>
            </w14:solidFill>
          </w14:textFill>
        </w:rPr>
        <w:t>年龄：</w:t>
      </w:r>
      <w:r>
        <w:rPr>
          <w:rFonts w:hint="eastAsia" w:asciiTheme="minorEastAsia" w:hAnsiTheme="minorEastAsia" w:eastAsiaTheme="minorEastAsia"/>
          <w:color w:val="000000" w:themeColor="text1"/>
          <w:sz w:val="24"/>
          <w:szCs w:val="24"/>
          <w14:textFill>
            <w14:solidFill>
              <w14:schemeClr w14:val="tx1"/>
            </w14:solidFill>
          </w14:textFill>
        </w:rPr>
        <w:t>_____________</w:t>
      </w:r>
      <w:r>
        <w:rPr>
          <w:rFonts w:asciiTheme="minorEastAsia" w:hAnsiTheme="minorEastAsia" w:eastAsiaTheme="minorEastAsia"/>
          <w:color w:val="000000" w:themeColor="text1"/>
          <w:sz w:val="24"/>
          <w:szCs w:val="24"/>
          <w14:textFill>
            <w14:solidFill>
              <w14:schemeClr w14:val="tx1"/>
            </w14:solidFill>
          </w14:textFill>
        </w:rPr>
        <w:t>职务：</w:t>
      </w:r>
      <w:r>
        <w:rPr>
          <w:rFonts w:hint="eastAsia" w:asciiTheme="minorEastAsia" w:hAnsiTheme="minorEastAsia" w:eastAsiaTheme="minorEastAsia"/>
          <w:color w:val="000000" w:themeColor="text1"/>
          <w:sz w:val="24"/>
          <w:szCs w:val="24"/>
          <w14:textFill>
            <w14:solidFill>
              <w14:schemeClr w14:val="tx1"/>
            </w14:solidFill>
          </w14:textFill>
        </w:rPr>
        <w:t>______________</w:t>
      </w:r>
      <w:r>
        <w:rPr>
          <w:rFonts w:asciiTheme="minorEastAsia" w:hAnsiTheme="minorEastAsia" w:eastAsiaTheme="minorEastAsia"/>
          <w:color w:val="000000" w:themeColor="text1"/>
          <w:sz w:val="24"/>
          <w:szCs w:val="24"/>
          <w14:textFill>
            <w14:solidFill>
              <w14:schemeClr w14:val="tx1"/>
            </w14:solidFill>
          </w14:textFill>
        </w:rPr>
        <w:t>系</w:t>
      </w:r>
      <w:r>
        <w:rPr>
          <w:rFonts w:hint="eastAsia" w:asciiTheme="minorEastAsia" w:hAnsiTheme="minorEastAsia" w:eastAsiaTheme="minorEastAsia"/>
          <w:color w:val="000000" w:themeColor="text1"/>
          <w:sz w:val="24"/>
          <w:szCs w:val="24"/>
          <w14:textFill>
            <w14:solidFill>
              <w14:schemeClr w14:val="tx1"/>
            </w14:solidFill>
          </w14:textFill>
        </w:rPr>
        <w:t>_________________</w:t>
      </w:r>
      <w:r>
        <w:rPr>
          <w:rFonts w:asciiTheme="minorEastAsia" w:hAnsiTheme="minorEastAsia" w:eastAsiaTheme="minorEastAsia"/>
          <w:color w:val="000000" w:themeColor="text1"/>
          <w:sz w:val="24"/>
          <w:szCs w:val="24"/>
          <w14:textFill>
            <w14:solidFill>
              <w14:schemeClr w14:val="tx1"/>
            </w14:solidFill>
          </w14:textFill>
        </w:rPr>
        <w:t xml:space="preserve">（投标人名称）的法定代表人。 </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 xml:space="preserve">特此证明。 </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附：法定代表人身份证复印件。</w:t>
      </w:r>
    </w:p>
    <w:p>
      <w:pPr>
        <w:spacing w:line="360" w:lineRule="auto"/>
        <w:ind w:firstLine="360" w:firstLineChars="15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 xml:space="preserve"> 注：本身份证明需由投标人加盖单位公章。</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p>
    <w:p>
      <w:pPr>
        <w:spacing w:line="360" w:lineRule="auto"/>
        <w:rPr>
          <w:rFonts w:asciiTheme="minorEastAsia" w:hAnsiTheme="minorEastAsia" w:eastAsiaTheme="minorEastAsia"/>
          <w:color w:val="000000" w:themeColor="text1"/>
          <w:sz w:val="24"/>
          <w:szCs w:val="24"/>
          <w14:textFill>
            <w14:solidFill>
              <w14:schemeClr w14:val="tx1"/>
            </w14:solidFill>
          </w14:textFill>
        </w:rPr>
      </w:pP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814" w:type="dxa"/>
          </w:tcPr>
          <w:p>
            <w:pPr>
              <w:jc w:val="cente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p>
          <w:p>
            <w:pPr>
              <w:ind w:firstLine="960" w:firstLineChars="4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法定代表人身份证扫描件</w:t>
            </w:r>
          </w:p>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（本证件需直接扫描，不允许粘贴）</w:t>
            </w:r>
          </w:p>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正面</w:t>
            </w:r>
          </w:p>
        </w:tc>
        <w:tc>
          <w:tcPr>
            <w:tcW w:w="4814" w:type="dxa"/>
          </w:tcPr>
          <w:p>
            <w:pPr>
              <w:jc w:val="cente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p>
          <w:p>
            <w:pPr>
              <w:ind w:firstLine="960" w:firstLineChars="4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法定代表人身份证扫描件</w:t>
            </w:r>
          </w:p>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（本证件需直接扫描，不允许粘贴）</w:t>
            </w:r>
          </w:p>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反面</w:t>
            </w:r>
          </w:p>
        </w:tc>
      </w:tr>
    </w:tbl>
    <w:p>
      <w:pPr>
        <w:spacing w:line="360" w:lineRule="auto"/>
        <w:rPr>
          <w:rFonts w:asciiTheme="minorEastAsia" w:hAnsiTheme="minorEastAsia" w:eastAsiaTheme="minorEastAsia"/>
          <w:color w:val="000000" w:themeColor="text1"/>
          <w:sz w:val="24"/>
          <w:szCs w:val="24"/>
          <w14:textFill>
            <w14:solidFill>
              <w14:schemeClr w14:val="tx1"/>
            </w14:solidFill>
          </w14:textFill>
        </w:rPr>
      </w:pPr>
    </w:p>
    <w:p>
      <w:pPr>
        <w:spacing w:line="360" w:lineRule="auto"/>
        <w:ind w:firstLine="4920" w:firstLineChars="2050"/>
        <w:rPr>
          <w:rFonts w:asciiTheme="minorEastAsia" w:hAnsiTheme="minorEastAsia" w:eastAsiaTheme="minorEastAsia"/>
          <w:color w:val="000000" w:themeColor="text1"/>
          <w:sz w:val="24"/>
          <w:szCs w:val="24"/>
          <w14:textFill>
            <w14:solidFill>
              <w14:schemeClr w14:val="tx1"/>
            </w14:solidFill>
          </w14:textFill>
        </w:rPr>
      </w:pP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投标人：</w:t>
      </w:r>
      <w:r>
        <w:rPr>
          <w:rFonts w:hint="eastAsia" w:asciiTheme="minorEastAsia" w:hAnsiTheme="minorEastAsia" w:eastAsiaTheme="minorEastAsia"/>
          <w:color w:val="000000" w:themeColor="text1"/>
          <w:sz w:val="24"/>
          <w:szCs w:val="24"/>
          <w14:textFill>
            <w14:solidFill>
              <w14:schemeClr w14:val="tx1"/>
            </w14:solidFill>
          </w14:textFill>
        </w:rPr>
        <w:t>_________________</w:t>
      </w:r>
      <w:r>
        <w:rPr>
          <w:rFonts w:asciiTheme="minorEastAsia" w:hAnsiTheme="minorEastAsia" w:eastAsiaTheme="minorEastAsia"/>
          <w:color w:val="000000" w:themeColor="text1"/>
          <w:sz w:val="24"/>
          <w:szCs w:val="24"/>
          <w14:textFill>
            <w14:solidFill>
              <w14:schemeClr w14:val="tx1"/>
            </w14:solidFill>
          </w14:textFill>
        </w:rPr>
        <w:t>（盖单位章）</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_______</w:t>
      </w:r>
      <w:r>
        <w:rPr>
          <w:rFonts w:asciiTheme="minorEastAsia" w:hAnsiTheme="minorEastAsia" w:eastAsiaTheme="minorEastAsia"/>
          <w:color w:val="000000" w:themeColor="text1"/>
          <w:sz w:val="24"/>
          <w:szCs w:val="24"/>
          <w14:textFill>
            <w14:solidFill>
              <w14:schemeClr w14:val="tx1"/>
            </w14:solidFill>
          </w14:textFill>
        </w:rPr>
        <w:t>年</w:t>
      </w:r>
      <w:r>
        <w:rPr>
          <w:rFonts w:hint="eastAsia" w:asciiTheme="minorEastAsia" w:hAnsiTheme="minorEastAsia" w:eastAsiaTheme="minorEastAsia"/>
          <w:color w:val="000000" w:themeColor="text1"/>
          <w:sz w:val="24"/>
          <w:szCs w:val="24"/>
          <w14:textFill>
            <w14:solidFill>
              <w14:schemeClr w14:val="tx1"/>
            </w14:solidFill>
          </w14:textFill>
        </w:rPr>
        <w:t>______</w:t>
      </w:r>
      <w:r>
        <w:rPr>
          <w:rFonts w:asciiTheme="minorEastAsia" w:hAnsiTheme="minorEastAsia" w:eastAsiaTheme="minorEastAsia"/>
          <w:color w:val="000000" w:themeColor="text1"/>
          <w:sz w:val="24"/>
          <w:szCs w:val="24"/>
          <w14:textFill>
            <w14:solidFill>
              <w14:schemeClr w14:val="tx1"/>
            </w14:solidFill>
          </w14:textFill>
        </w:rPr>
        <w:t>月</w:t>
      </w:r>
      <w:r>
        <w:rPr>
          <w:rFonts w:hint="eastAsia" w:asciiTheme="minorEastAsia" w:hAnsiTheme="minorEastAsia" w:eastAsiaTheme="minorEastAsia"/>
          <w:color w:val="000000" w:themeColor="text1"/>
          <w:sz w:val="24"/>
          <w:szCs w:val="24"/>
          <w14:textFill>
            <w14:solidFill>
              <w14:schemeClr w14:val="tx1"/>
            </w14:solidFill>
          </w14:textFill>
        </w:rPr>
        <w:t>_______</w:t>
      </w:r>
      <w:r>
        <w:rPr>
          <w:rFonts w:asciiTheme="minorEastAsia" w:hAnsiTheme="minorEastAsia" w:eastAsiaTheme="minorEastAsia"/>
          <w:color w:val="000000" w:themeColor="text1"/>
          <w:sz w:val="24"/>
          <w:szCs w:val="24"/>
          <w14:textFill>
            <w14:solidFill>
              <w14:schemeClr w14:val="tx1"/>
            </w14:solidFill>
          </w14:textFill>
        </w:rPr>
        <w:t xml:space="preserve">日 </w:t>
      </w:r>
    </w:p>
    <w:p>
      <w:pPr>
        <w:spacing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widowControl/>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br w:type="page"/>
      </w:r>
    </w:p>
    <w:p>
      <w:pPr>
        <w:spacing w:line="360" w:lineRule="auto"/>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格式六：</w:t>
      </w:r>
    </w:p>
    <w:p>
      <w:pPr>
        <w:pStyle w:val="6"/>
        <w:jc w:val="center"/>
        <w:rPr>
          <w:color w:val="000000" w:themeColor="text1"/>
          <w14:textFill>
            <w14:solidFill>
              <w14:schemeClr w14:val="tx1"/>
            </w14:solidFill>
          </w14:textFill>
        </w:rPr>
      </w:pPr>
      <w:bookmarkStart w:id="31" w:name="_Toc3449601"/>
      <w:bookmarkStart w:id="32" w:name="_Toc3449465"/>
      <w:r>
        <w:rPr>
          <w:color w:val="000000" w:themeColor="text1"/>
          <w14:textFill>
            <w14:solidFill>
              <w14:schemeClr w14:val="tx1"/>
            </w14:solidFill>
          </w14:textFill>
        </w:rPr>
        <w:t>四</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授权委托人身份证明</w:t>
      </w:r>
      <w:bookmarkEnd w:id="31"/>
      <w:bookmarkEnd w:id="32"/>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投标人名称：</w:t>
      </w:r>
      <w:r>
        <w:rPr>
          <w:rFonts w:hint="eastAsia" w:asciiTheme="minorEastAsia" w:hAnsiTheme="minorEastAsia" w:eastAsiaTheme="minorEastAsia"/>
          <w:color w:val="000000" w:themeColor="text1"/>
          <w:sz w:val="24"/>
          <w:szCs w:val="24"/>
          <w14:textFill>
            <w14:solidFill>
              <w14:schemeClr w14:val="tx1"/>
            </w14:solidFill>
          </w14:textFill>
        </w:rPr>
        <w:t>__________________________</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姓名：</w:t>
      </w:r>
      <w:r>
        <w:rPr>
          <w:rFonts w:hint="eastAsia" w:asciiTheme="minorEastAsia" w:hAnsiTheme="minorEastAsia" w:eastAsiaTheme="minorEastAsia"/>
          <w:color w:val="000000" w:themeColor="text1"/>
          <w:sz w:val="24"/>
          <w:szCs w:val="24"/>
          <w14:textFill>
            <w14:solidFill>
              <w14:schemeClr w14:val="tx1"/>
            </w14:solidFill>
          </w14:textFill>
        </w:rPr>
        <w:t>_______________</w:t>
      </w:r>
      <w:r>
        <w:rPr>
          <w:rFonts w:asciiTheme="minorEastAsia" w:hAnsiTheme="minorEastAsia" w:eastAsiaTheme="minorEastAsia"/>
          <w:color w:val="000000" w:themeColor="text1"/>
          <w:sz w:val="24"/>
          <w:szCs w:val="24"/>
          <w14:textFill>
            <w14:solidFill>
              <w14:schemeClr w14:val="tx1"/>
            </w14:solidFill>
          </w14:textFill>
        </w:rPr>
        <w:t>性别：</w:t>
      </w:r>
      <w:r>
        <w:rPr>
          <w:rFonts w:hint="eastAsia" w:asciiTheme="minorEastAsia" w:hAnsiTheme="minorEastAsia" w:eastAsiaTheme="minorEastAsia"/>
          <w:color w:val="000000" w:themeColor="text1"/>
          <w:sz w:val="24"/>
          <w:szCs w:val="24"/>
          <w14:textFill>
            <w14:solidFill>
              <w14:schemeClr w14:val="tx1"/>
            </w14:solidFill>
          </w14:textFill>
        </w:rPr>
        <w:t>______________</w:t>
      </w:r>
      <w:r>
        <w:rPr>
          <w:rFonts w:asciiTheme="minorEastAsia" w:hAnsiTheme="minorEastAsia" w:eastAsiaTheme="minorEastAsia"/>
          <w:color w:val="000000" w:themeColor="text1"/>
          <w:sz w:val="24"/>
          <w:szCs w:val="24"/>
          <w14:textFill>
            <w14:solidFill>
              <w14:schemeClr w14:val="tx1"/>
            </w14:solidFill>
          </w14:textFill>
        </w:rPr>
        <w:t>年龄：</w:t>
      </w:r>
      <w:r>
        <w:rPr>
          <w:rFonts w:hint="eastAsia" w:asciiTheme="minorEastAsia" w:hAnsiTheme="minorEastAsia" w:eastAsiaTheme="minorEastAsia"/>
          <w:color w:val="000000" w:themeColor="text1"/>
          <w:sz w:val="24"/>
          <w:szCs w:val="24"/>
          <w14:textFill>
            <w14:solidFill>
              <w14:schemeClr w14:val="tx1"/>
            </w14:solidFill>
          </w14:textFill>
        </w:rPr>
        <w:t>_____________</w:t>
      </w:r>
      <w:r>
        <w:rPr>
          <w:rFonts w:asciiTheme="minorEastAsia" w:hAnsiTheme="minorEastAsia" w:eastAsiaTheme="minorEastAsia"/>
          <w:color w:val="000000" w:themeColor="text1"/>
          <w:sz w:val="24"/>
          <w:szCs w:val="24"/>
          <w14:textFill>
            <w14:solidFill>
              <w14:schemeClr w14:val="tx1"/>
            </w14:solidFill>
          </w14:textFill>
        </w:rPr>
        <w:t>职务：</w:t>
      </w:r>
      <w:r>
        <w:rPr>
          <w:rFonts w:hint="eastAsia" w:asciiTheme="minorEastAsia" w:hAnsiTheme="minorEastAsia" w:eastAsiaTheme="minorEastAsia"/>
          <w:color w:val="000000" w:themeColor="text1"/>
          <w:sz w:val="24"/>
          <w:szCs w:val="24"/>
          <w14:textFill>
            <w14:solidFill>
              <w14:schemeClr w14:val="tx1"/>
            </w14:solidFill>
          </w14:textFill>
        </w:rPr>
        <w:t>______________</w:t>
      </w:r>
      <w:r>
        <w:rPr>
          <w:rFonts w:asciiTheme="minorEastAsia" w:hAnsiTheme="minorEastAsia" w:eastAsiaTheme="minorEastAsia"/>
          <w:color w:val="000000" w:themeColor="text1"/>
          <w:sz w:val="24"/>
          <w:szCs w:val="24"/>
          <w14:textFill>
            <w14:solidFill>
              <w14:schemeClr w14:val="tx1"/>
            </w14:solidFill>
          </w14:textFill>
        </w:rPr>
        <w:t>系</w:t>
      </w:r>
      <w:r>
        <w:rPr>
          <w:rFonts w:hint="eastAsia" w:asciiTheme="minorEastAsia" w:hAnsiTheme="minorEastAsia" w:eastAsiaTheme="minorEastAsia"/>
          <w:color w:val="000000" w:themeColor="text1"/>
          <w:sz w:val="24"/>
          <w:szCs w:val="24"/>
          <w14:textFill>
            <w14:solidFill>
              <w14:schemeClr w14:val="tx1"/>
            </w14:solidFill>
          </w14:textFill>
        </w:rPr>
        <w:t>_________________</w:t>
      </w:r>
      <w:r>
        <w:rPr>
          <w:rFonts w:asciiTheme="minorEastAsia" w:hAnsiTheme="minorEastAsia" w:eastAsiaTheme="minorEastAsia"/>
          <w:color w:val="000000" w:themeColor="text1"/>
          <w:sz w:val="24"/>
          <w:szCs w:val="24"/>
          <w14:textFill>
            <w14:solidFill>
              <w14:schemeClr w14:val="tx1"/>
            </w14:solidFill>
          </w14:textFill>
        </w:rPr>
        <w:t>（投标人名称）的</w:t>
      </w:r>
      <w:r>
        <w:rPr>
          <w:rFonts w:hint="eastAsia" w:asciiTheme="minorEastAsia" w:hAnsiTheme="minorEastAsia" w:eastAsiaTheme="minorEastAsia"/>
          <w:color w:val="000000" w:themeColor="text1"/>
          <w:sz w:val="24"/>
          <w:szCs w:val="24"/>
          <w14:textFill>
            <w14:solidFill>
              <w14:schemeClr w14:val="tx1"/>
            </w14:solidFill>
          </w14:textFill>
        </w:rPr>
        <w:t>授权委托</w:t>
      </w:r>
      <w:r>
        <w:rPr>
          <w:rFonts w:asciiTheme="minorEastAsia" w:hAnsiTheme="minorEastAsia" w:eastAsiaTheme="minorEastAsia"/>
          <w:color w:val="000000" w:themeColor="text1"/>
          <w:sz w:val="24"/>
          <w:szCs w:val="24"/>
          <w14:textFill>
            <w14:solidFill>
              <w14:schemeClr w14:val="tx1"/>
            </w14:solidFill>
          </w14:textFill>
        </w:rPr>
        <w:t xml:space="preserve">人。 </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 xml:space="preserve">特此证明。 </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附：</w:t>
      </w:r>
      <w:r>
        <w:rPr>
          <w:rFonts w:hint="eastAsia" w:asciiTheme="minorEastAsia" w:hAnsiTheme="minorEastAsia" w:eastAsiaTheme="minorEastAsia"/>
          <w:color w:val="000000" w:themeColor="text1"/>
          <w:sz w:val="24"/>
          <w:szCs w:val="24"/>
          <w14:textFill>
            <w14:solidFill>
              <w14:schemeClr w14:val="tx1"/>
            </w14:solidFill>
          </w14:textFill>
        </w:rPr>
        <w:t>授权委托</w:t>
      </w:r>
      <w:r>
        <w:rPr>
          <w:rFonts w:asciiTheme="minorEastAsia" w:hAnsiTheme="minorEastAsia" w:eastAsiaTheme="minorEastAsia"/>
          <w:color w:val="000000" w:themeColor="text1"/>
          <w:sz w:val="24"/>
          <w:szCs w:val="24"/>
          <w14:textFill>
            <w14:solidFill>
              <w14:schemeClr w14:val="tx1"/>
            </w14:solidFill>
          </w14:textFill>
        </w:rPr>
        <w:t>人身份证复印件。</w:t>
      </w:r>
    </w:p>
    <w:p>
      <w:pPr>
        <w:spacing w:line="360" w:lineRule="auto"/>
        <w:ind w:firstLine="360" w:firstLineChars="15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 xml:space="preserve"> 注：本身份证明需由投标人加盖单位公章。</w:t>
      </w:r>
    </w:p>
    <w:p>
      <w:pPr>
        <w:spacing w:line="360" w:lineRule="auto"/>
        <w:ind w:firstLine="4920" w:firstLineChars="2050"/>
        <w:rPr>
          <w:rFonts w:asciiTheme="minorEastAsia" w:hAnsiTheme="minorEastAsia" w:eastAsiaTheme="minorEastAsia"/>
          <w:color w:val="000000" w:themeColor="text1"/>
          <w:sz w:val="24"/>
          <w:szCs w:val="24"/>
          <w14:textFill>
            <w14:solidFill>
              <w14:schemeClr w14:val="tx1"/>
            </w14:solidFill>
          </w14:textFill>
        </w:rPr>
      </w:pPr>
    </w:p>
    <w:p>
      <w:pPr>
        <w:spacing w:line="360" w:lineRule="auto"/>
        <w:ind w:firstLine="4920" w:firstLineChars="2050"/>
        <w:rPr>
          <w:rFonts w:asciiTheme="minorEastAsia" w:hAnsiTheme="minorEastAsia" w:eastAsiaTheme="minorEastAsia"/>
          <w:color w:val="000000" w:themeColor="text1"/>
          <w:sz w:val="24"/>
          <w:szCs w:val="24"/>
          <w14:textFill>
            <w14:solidFill>
              <w14:schemeClr w14:val="tx1"/>
            </w14:solidFill>
          </w14:textFill>
        </w:rPr>
      </w:pP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trPr>
        <w:tc>
          <w:tcPr>
            <w:tcW w:w="4814" w:type="dxa"/>
          </w:tcPr>
          <w:p>
            <w:pPr>
              <w:jc w:val="cente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p>
          <w:p>
            <w:pPr>
              <w:ind w:firstLine="960" w:firstLineChars="400"/>
              <w:rPr>
                <w:rFonts w:ascii="宋体" w:hAnsi="宋体"/>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授权委托人</w:t>
            </w:r>
            <w:r>
              <w:rPr>
                <w:rFonts w:hint="eastAsia" w:ascii="宋体" w:hAnsi="宋体"/>
                <w:color w:val="000000" w:themeColor="text1"/>
                <w:sz w:val="24"/>
                <w:szCs w:val="24"/>
                <w14:textFill>
                  <w14:solidFill>
                    <w14:schemeClr w14:val="tx1"/>
                  </w14:solidFill>
                </w14:textFill>
              </w:rPr>
              <w:t>身份证扫描件</w:t>
            </w:r>
          </w:p>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（本证件需直接扫描，不允许粘贴）</w:t>
            </w:r>
          </w:p>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正面</w:t>
            </w:r>
          </w:p>
        </w:tc>
        <w:tc>
          <w:tcPr>
            <w:tcW w:w="4814" w:type="dxa"/>
          </w:tcPr>
          <w:p>
            <w:pPr>
              <w:jc w:val="cente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p>
          <w:p>
            <w:pPr>
              <w:ind w:firstLine="960" w:firstLineChars="400"/>
              <w:rPr>
                <w:rFonts w:ascii="宋体" w:hAnsi="宋体"/>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授权委托人</w:t>
            </w:r>
            <w:r>
              <w:rPr>
                <w:rFonts w:hint="eastAsia" w:ascii="宋体" w:hAnsi="宋体"/>
                <w:color w:val="000000" w:themeColor="text1"/>
                <w:sz w:val="24"/>
                <w:szCs w:val="24"/>
                <w14:textFill>
                  <w14:solidFill>
                    <w14:schemeClr w14:val="tx1"/>
                  </w14:solidFill>
                </w14:textFill>
              </w:rPr>
              <w:t>身份证扫描件</w:t>
            </w:r>
          </w:p>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（本证件需直接扫描，不允许粘贴）</w:t>
            </w:r>
          </w:p>
          <w:p>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反面</w:t>
            </w:r>
          </w:p>
        </w:tc>
      </w:tr>
    </w:tbl>
    <w:p>
      <w:pPr>
        <w:spacing w:line="360" w:lineRule="auto"/>
        <w:rPr>
          <w:rFonts w:asciiTheme="minorEastAsia" w:hAnsiTheme="minorEastAsia" w:eastAsiaTheme="minorEastAsia"/>
          <w:color w:val="000000" w:themeColor="text1"/>
          <w:sz w:val="24"/>
          <w:szCs w:val="24"/>
          <w14:textFill>
            <w14:solidFill>
              <w14:schemeClr w14:val="tx1"/>
            </w14:solidFill>
          </w14:textFill>
        </w:rPr>
      </w:pPr>
    </w:p>
    <w:p>
      <w:pPr>
        <w:spacing w:line="360" w:lineRule="auto"/>
        <w:rPr>
          <w:rFonts w:asciiTheme="minorEastAsia" w:hAnsiTheme="minorEastAsia" w:eastAsiaTheme="minorEastAsia"/>
          <w:color w:val="000000" w:themeColor="text1"/>
          <w:sz w:val="24"/>
          <w:szCs w:val="24"/>
          <w14:textFill>
            <w14:solidFill>
              <w14:schemeClr w14:val="tx1"/>
            </w14:solidFill>
          </w14:textFill>
        </w:rPr>
      </w:pP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投标人：</w:t>
      </w:r>
      <w:r>
        <w:rPr>
          <w:rFonts w:hint="eastAsia" w:asciiTheme="minorEastAsia" w:hAnsiTheme="minorEastAsia" w:eastAsiaTheme="minorEastAsia"/>
          <w:color w:val="000000" w:themeColor="text1"/>
          <w:sz w:val="24"/>
          <w:szCs w:val="24"/>
          <w14:textFill>
            <w14:solidFill>
              <w14:schemeClr w14:val="tx1"/>
            </w14:solidFill>
          </w14:textFill>
        </w:rPr>
        <w:t>_________________</w:t>
      </w:r>
      <w:r>
        <w:rPr>
          <w:rFonts w:asciiTheme="minorEastAsia" w:hAnsiTheme="minorEastAsia" w:eastAsiaTheme="minorEastAsia"/>
          <w:color w:val="000000" w:themeColor="text1"/>
          <w:sz w:val="24"/>
          <w:szCs w:val="24"/>
          <w14:textFill>
            <w14:solidFill>
              <w14:schemeClr w14:val="tx1"/>
            </w14:solidFill>
          </w14:textFill>
        </w:rPr>
        <w:t>（盖单位章）</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_______</w:t>
      </w:r>
      <w:r>
        <w:rPr>
          <w:rFonts w:asciiTheme="minorEastAsia" w:hAnsiTheme="minorEastAsia" w:eastAsiaTheme="minorEastAsia"/>
          <w:color w:val="000000" w:themeColor="text1"/>
          <w:sz w:val="24"/>
          <w:szCs w:val="24"/>
          <w14:textFill>
            <w14:solidFill>
              <w14:schemeClr w14:val="tx1"/>
            </w14:solidFill>
          </w14:textFill>
        </w:rPr>
        <w:t>年</w:t>
      </w:r>
      <w:r>
        <w:rPr>
          <w:rFonts w:hint="eastAsia" w:asciiTheme="minorEastAsia" w:hAnsiTheme="minorEastAsia" w:eastAsiaTheme="minorEastAsia"/>
          <w:color w:val="000000" w:themeColor="text1"/>
          <w:sz w:val="24"/>
          <w:szCs w:val="24"/>
          <w14:textFill>
            <w14:solidFill>
              <w14:schemeClr w14:val="tx1"/>
            </w14:solidFill>
          </w14:textFill>
        </w:rPr>
        <w:t>______</w:t>
      </w:r>
      <w:r>
        <w:rPr>
          <w:rFonts w:asciiTheme="minorEastAsia" w:hAnsiTheme="minorEastAsia" w:eastAsiaTheme="minorEastAsia"/>
          <w:color w:val="000000" w:themeColor="text1"/>
          <w:sz w:val="24"/>
          <w:szCs w:val="24"/>
          <w14:textFill>
            <w14:solidFill>
              <w14:schemeClr w14:val="tx1"/>
            </w14:solidFill>
          </w14:textFill>
        </w:rPr>
        <w:t>月</w:t>
      </w:r>
      <w:r>
        <w:rPr>
          <w:rFonts w:hint="eastAsia" w:asciiTheme="minorEastAsia" w:hAnsiTheme="minorEastAsia" w:eastAsiaTheme="minorEastAsia"/>
          <w:color w:val="000000" w:themeColor="text1"/>
          <w:sz w:val="24"/>
          <w:szCs w:val="24"/>
          <w14:textFill>
            <w14:solidFill>
              <w14:schemeClr w14:val="tx1"/>
            </w14:solidFill>
          </w14:textFill>
        </w:rPr>
        <w:t>_______</w:t>
      </w:r>
      <w:r>
        <w:rPr>
          <w:rFonts w:asciiTheme="minorEastAsia" w:hAnsiTheme="minorEastAsia" w:eastAsiaTheme="minorEastAsia"/>
          <w:color w:val="000000" w:themeColor="text1"/>
          <w:sz w:val="24"/>
          <w:szCs w:val="24"/>
          <w14:textFill>
            <w14:solidFill>
              <w14:schemeClr w14:val="tx1"/>
            </w14:solidFill>
          </w14:textFill>
        </w:rPr>
        <w:t xml:space="preserve">日 </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p>
    <w:p>
      <w:pPr>
        <w:spacing w:line="360" w:lineRule="auto"/>
        <w:rPr>
          <w:rFonts w:asciiTheme="minorEastAsia" w:hAnsiTheme="minorEastAsia" w:eastAsiaTheme="minorEastAsia"/>
          <w:b/>
          <w:color w:val="000000" w:themeColor="text1"/>
          <w:sz w:val="24"/>
          <w:szCs w:val="24"/>
          <w14:textFill>
            <w14:solidFill>
              <w14:schemeClr w14:val="tx1"/>
            </w14:solidFill>
          </w14:textFill>
        </w:rPr>
      </w:pPr>
    </w:p>
    <w:p>
      <w:pPr>
        <w:spacing w:line="360" w:lineRule="auto"/>
        <w:rPr>
          <w:rFonts w:asciiTheme="minorEastAsia" w:hAnsiTheme="minorEastAsia" w:eastAsiaTheme="minorEastAsia"/>
          <w:b/>
          <w:color w:val="000000" w:themeColor="text1"/>
          <w:sz w:val="24"/>
          <w:szCs w:val="24"/>
          <w14:textFill>
            <w14:solidFill>
              <w14:schemeClr w14:val="tx1"/>
            </w14:solidFill>
          </w14:textFill>
        </w:rPr>
      </w:pPr>
    </w:p>
    <w:p>
      <w:pPr>
        <w:spacing w:line="360" w:lineRule="auto"/>
        <w:rPr>
          <w:rFonts w:asciiTheme="minorEastAsia" w:hAnsiTheme="minorEastAsia" w:eastAsiaTheme="minorEastAsia"/>
          <w:b/>
          <w:color w:val="000000" w:themeColor="text1"/>
          <w:sz w:val="24"/>
          <w:szCs w:val="24"/>
          <w14:textFill>
            <w14:solidFill>
              <w14:schemeClr w14:val="tx1"/>
            </w14:solidFill>
          </w14:textFill>
        </w:rPr>
      </w:pPr>
    </w:p>
    <w:p>
      <w:pPr>
        <w:spacing w:line="360" w:lineRule="auto"/>
        <w:rPr>
          <w:rFonts w:asciiTheme="minorEastAsia" w:hAnsiTheme="minorEastAsia" w:eastAsiaTheme="minorEastAsia"/>
          <w:b/>
          <w:color w:val="000000" w:themeColor="text1"/>
          <w:sz w:val="24"/>
          <w:szCs w:val="24"/>
          <w14:textFill>
            <w14:solidFill>
              <w14:schemeClr w14:val="tx1"/>
            </w14:solidFill>
          </w14:textFill>
        </w:rPr>
      </w:pPr>
    </w:p>
    <w:p>
      <w:pPr>
        <w:spacing w:line="360" w:lineRule="auto"/>
        <w:rPr>
          <w:rFonts w:asciiTheme="minorEastAsia" w:hAnsiTheme="minorEastAsia" w:eastAsiaTheme="minorEastAsia"/>
          <w:b/>
          <w:color w:val="000000" w:themeColor="text1"/>
          <w:sz w:val="24"/>
          <w:szCs w:val="24"/>
          <w14:textFill>
            <w14:solidFill>
              <w14:schemeClr w14:val="tx1"/>
            </w14:solidFill>
          </w14:textFill>
        </w:rPr>
      </w:pPr>
    </w:p>
    <w:p>
      <w:pPr>
        <w:spacing w:line="360" w:lineRule="auto"/>
        <w:rPr>
          <w:rFonts w:asciiTheme="minorEastAsia" w:hAnsiTheme="minorEastAsia" w:eastAsiaTheme="minorEastAsia"/>
          <w:b/>
          <w:color w:val="000000" w:themeColor="text1"/>
          <w:sz w:val="24"/>
          <w:szCs w:val="24"/>
          <w14:textFill>
            <w14:solidFill>
              <w14:schemeClr w14:val="tx1"/>
            </w14:solidFill>
          </w14:textFill>
        </w:rPr>
      </w:pPr>
    </w:p>
    <w:p>
      <w:pPr>
        <w:widowControl/>
        <w:spacing w:line="360" w:lineRule="auto"/>
        <w:jc w:val="left"/>
        <w:rPr>
          <w:rFonts w:asciiTheme="minorEastAsia" w:hAnsiTheme="minorEastAsia" w:eastAsiaTheme="minorEastAsia"/>
          <w:b/>
          <w:color w:val="000000" w:themeColor="text1"/>
          <w:sz w:val="24"/>
          <w:szCs w:val="24"/>
          <w14:textFill>
            <w14:solidFill>
              <w14:schemeClr w14:val="tx1"/>
            </w14:solidFill>
          </w14:textFill>
        </w:rPr>
      </w:pPr>
      <w:r>
        <w:rPr>
          <w:rFonts w:asciiTheme="minorEastAsia" w:hAnsiTheme="minorEastAsia" w:eastAsiaTheme="minorEastAsia"/>
          <w:b/>
          <w:color w:val="000000" w:themeColor="text1"/>
          <w:sz w:val="24"/>
          <w:szCs w:val="24"/>
          <w14:textFill>
            <w14:solidFill>
              <w14:schemeClr w14:val="tx1"/>
            </w14:solidFill>
          </w14:textFill>
        </w:rPr>
        <w:br w:type="page"/>
      </w:r>
    </w:p>
    <w:p>
      <w:pPr>
        <w:spacing w:line="360" w:lineRule="auto"/>
        <w:jc w:val="left"/>
        <w:rPr>
          <w:rFonts w:asciiTheme="minorEastAsia" w:hAnsiTheme="minorEastAsia" w:eastAsiaTheme="minorEastAsia"/>
          <w:b/>
          <w:color w:val="000000" w:themeColor="text1"/>
          <w:sz w:val="24"/>
          <w:szCs w:val="24"/>
          <w14:textFill>
            <w14:solidFill>
              <w14:schemeClr w14:val="tx1"/>
            </w14:solidFill>
          </w14:textFill>
        </w:rPr>
      </w:pPr>
      <w:bookmarkStart w:id="33" w:name="_Toc496001220"/>
      <w:r>
        <w:rPr>
          <w:rFonts w:hint="eastAsia" w:asciiTheme="minorEastAsia" w:hAnsiTheme="minorEastAsia" w:eastAsiaTheme="minorEastAsia"/>
          <w:b/>
          <w:color w:val="000000" w:themeColor="text1"/>
          <w:sz w:val="24"/>
          <w:szCs w:val="24"/>
          <w14:textFill>
            <w14:solidFill>
              <w14:schemeClr w14:val="tx1"/>
            </w14:solidFill>
          </w14:textFill>
        </w:rPr>
        <w:t>格式七：</w:t>
      </w:r>
      <w:bookmarkEnd w:id="33"/>
    </w:p>
    <w:p>
      <w:pPr>
        <w:pStyle w:val="6"/>
        <w:jc w:val="center"/>
        <w:rPr>
          <w:color w:val="000000" w:themeColor="text1"/>
          <w14:textFill>
            <w14:solidFill>
              <w14:schemeClr w14:val="tx1"/>
            </w14:solidFill>
          </w14:textFill>
        </w:rPr>
      </w:pPr>
      <w:bookmarkStart w:id="34" w:name="_Toc3449466"/>
      <w:bookmarkStart w:id="35" w:name="_Toc3449602"/>
      <w:r>
        <w:rPr>
          <w:color w:val="000000" w:themeColor="text1"/>
          <w14:textFill>
            <w14:solidFill>
              <w14:schemeClr w14:val="tx1"/>
            </w14:solidFill>
          </w14:textFill>
        </w:rPr>
        <w:t>五</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授权委托书</w:t>
      </w:r>
      <w:bookmarkEnd w:id="34"/>
      <w:bookmarkEnd w:id="35"/>
    </w:p>
    <w:p>
      <w:pPr>
        <w:spacing w:line="360" w:lineRule="auto"/>
        <w:ind w:firstLine="5160" w:firstLineChars="2150"/>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 xml:space="preserve"> </w:t>
      </w:r>
    </w:p>
    <w:p>
      <w:pPr>
        <w:spacing w:line="360" w:lineRule="auto"/>
        <w:ind w:firstLine="360" w:firstLineChars="15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本人</w:t>
      </w:r>
      <w:r>
        <w:rPr>
          <w:rFonts w:hint="eastAsia" w:asciiTheme="minorEastAsia" w:hAnsiTheme="minorEastAsia" w:eastAsiaTheme="minorEastAsia"/>
          <w:color w:val="000000" w:themeColor="text1"/>
          <w:sz w:val="24"/>
          <w:szCs w:val="24"/>
          <w14:textFill>
            <w14:solidFill>
              <w14:schemeClr w14:val="tx1"/>
            </w14:solidFill>
          </w14:textFill>
        </w:rPr>
        <w:t>_________________</w:t>
      </w:r>
      <w:r>
        <w:rPr>
          <w:rFonts w:asciiTheme="minorEastAsia" w:hAnsiTheme="minorEastAsia" w:eastAsiaTheme="minorEastAsia"/>
          <w:color w:val="000000" w:themeColor="text1"/>
          <w:sz w:val="24"/>
          <w:szCs w:val="24"/>
          <w14:textFill>
            <w14:solidFill>
              <w14:schemeClr w14:val="tx1"/>
            </w14:solidFill>
          </w14:textFill>
        </w:rPr>
        <w:t>（姓名）系</w:t>
      </w:r>
      <w:r>
        <w:rPr>
          <w:rFonts w:hint="eastAsia" w:asciiTheme="minorEastAsia" w:hAnsiTheme="minorEastAsia" w:eastAsiaTheme="minorEastAsia"/>
          <w:color w:val="000000" w:themeColor="text1"/>
          <w:sz w:val="24"/>
          <w:szCs w:val="24"/>
          <w14:textFill>
            <w14:solidFill>
              <w14:schemeClr w14:val="tx1"/>
            </w14:solidFill>
          </w14:textFill>
        </w:rPr>
        <w:t>_________________</w:t>
      </w:r>
      <w:r>
        <w:rPr>
          <w:rFonts w:asciiTheme="minorEastAsia" w:hAnsiTheme="minorEastAsia" w:eastAsiaTheme="minorEastAsia"/>
          <w:color w:val="000000" w:themeColor="text1"/>
          <w:sz w:val="24"/>
          <w:szCs w:val="24"/>
          <w14:textFill>
            <w14:solidFill>
              <w14:schemeClr w14:val="tx1"/>
            </w14:solidFill>
          </w14:textFill>
        </w:rPr>
        <w:t>（投标人名称）的法定代表人，现委托</w:t>
      </w:r>
      <w:r>
        <w:rPr>
          <w:rFonts w:hint="eastAsia" w:asciiTheme="minorEastAsia" w:hAnsiTheme="minorEastAsia" w:eastAsiaTheme="minorEastAsia"/>
          <w:color w:val="000000" w:themeColor="text1"/>
          <w:sz w:val="24"/>
          <w:szCs w:val="24"/>
          <w14:textFill>
            <w14:solidFill>
              <w14:schemeClr w14:val="tx1"/>
            </w14:solidFill>
          </w14:textFill>
        </w:rPr>
        <w:t>_________________</w:t>
      </w:r>
      <w:r>
        <w:rPr>
          <w:rFonts w:asciiTheme="minorEastAsia" w:hAnsiTheme="minorEastAsia" w:eastAsiaTheme="minorEastAsia"/>
          <w:color w:val="000000" w:themeColor="text1"/>
          <w:sz w:val="24"/>
          <w:szCs w:val="24"/>
          <w14:textFill>
            <w14:solidFill>
              <w14:schemeClr w14:val="tx1"/>
            </w14:solidFill>
          </w14:textFill>
        </w:rPr>
        <w:t>（姓名）为我方代理人。代理人根据授权，以我方名义签署、澄清确认、递 交、撤回、修改招标项目投标文件、签订合同和处理有关事宜，其法律后果由我方承担。委托期限：</w:t>
      </w:r>
      <w:r>
        <w:rPr>
          <w:rFonts w:hint="eastAsia" w:asciiTheme="minorEastAsia" w:hAnsiTheme="minorEastAsia" w:eastAsiaTheme="minorEastAsia"/>
          <w:color w:val="000000" w:themeColor="text1"/>
          <w:sz w:val="24"/>
          <w:szCs w:val="24"/>
          <w14:textFill>
            <w14:solidFill>
              <w14:schemeClr w14:val="tx1"/>
            </w14:solidFill>
          </w14:textFill>
        </w:rPr>
        <w:t>_________________</w:t>
      </w:r>
      <w:r>
        <w:rPr>
          <w:rFonts w:asciiTheme="minorEastAsia" w:hAnsiTheme="minorEastAsia" w:eastAsiaTheme="minorEastAsia"/>
          <w:color w:val="000000" w:themeColor="text1"/>
          <w:sz w:val="24"/>
          <w:szCs w:val="24"/>
          <w14:textFill>
            <w14:solidFill>
              <w14:schemeClr w14:val="tx1"/>
            </w14:solidFill>
          </w14:textFill>
        </w:rPr>
        <w:t>。</w:t>
      </w:r>
    </w:p>
    <w:p>
      <w:pPr>
        <w:spacing w:line="360" w:lineRule="auto"/>
        <w:ind w:firstLine="360" w:firstLineChars="15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 xml:space="preserve"> 代理人无转委托权。 </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 xml:space="preserve">注：本授权委托书需由投标人加盖单位公章并由其法定代表人和委托代理人签字。 </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投 标 人：</w:t>
      </w:r>
      <w:r>
        <w:rPr>
          <w:rFonts w:hint="eastAsia" w:asciiTheme="minorEastAsia" w:hAnsiTheme="minorEastAsia" w:eastAsiaTheme="minorEastAsia"/>
          <w:color w:val="000000" w:themeColor="text1"/>
          <w:sz w:val="24"/>
          <w:szCs w:val="24"/>
          <w14:textFill>
            <w14:solidFill>
              <w14:schemeClr w14:val="tx1"/>
            </w14:solidFill>
          </w14:textFill>
        </w:rPr>
        <w:t>_________________</w:t>
      </w:r>
      <w:r>
        <w:rPr>
          <w:rFonts w:asciiTheme="minorEastAsia" w:hAnsiTheme="minorEastAsia" w:eastAsiaTheme="minorEastAsia"/>
          <w:color w:val="000000" w:themeColor="text1"/>
          <w:sz w:val="24"/>
          <w:szCs w:val="24"/>
          <w14:textFill>
            <w14:solidFill>
              <w14:schemeClr w14:val="tx1"/>
            </w14:solidFill>
          </w14:textFill>
        </w:rPr>
        <w:t xml:space="preserve">（盖单位章） </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法定代表人：</w:t>
      </w:r>
      <w:r>
        <w:rPr>
          <w:rFonts w:hint="eastAsia" w:asciiTheme="minorEastAsia" w:hAnsiTheme="minorEastAsia" w:eastAsiaTheme="minorEastAsia"/>
          <w:color w:val="000000" w:themeColor="text1"/>
          <w:sz w:val="24"/>
          <w:szCs w:val="24"/>
          <w14:textFill>
            <w14:solidFill>
              <w14:schemeClr w14:val="tx1"/>
            </w14:solidFill>
          </w14:textFill>
        </w:rPr>
        <w:t>_________________</w:t>
      </w:r>
      <w:r>
        <w:rPr>
          <w:rFonts w:asciiTheme="minorEastAsia" w:hAnsiTheme="minorEastAsia" w:eastAsiaTheme="minorEastAsia"/>
          <w:color w:val="000000" w:themeColor="text1"/>
          <w:sz w:val="24"/>
          <w:szCs w:val="24"/>
          <w14:textFill>
            <w14:solidFill>
              <w14:schemeClr w14:val="tx1"/>
            </w14:solidFill>
          </w14:textFill>
        </w:rPr>
        <w:t xml:space="preserve">（签字） </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身份证号码：</w:t>
      </w:r>
      <w:r>
        <w:rPr>
          <w:rFonts w:hint="eastAsia" w:asciiTheme="minorEastAsia" w:hAnsiTheme="minorEastAsia" w:eastAsiaTheme="minorEastAsia"/>
          <w:color w:val="000000" w:themeColor="text1"/>
          <w:sz w:val="24"/>
          <w:szCs w:val="24"/>
          <w14:textFill>
            <w14:solidFill>
              <w14:schemeClr w14:val="tx1"/>
            </w14:solidFill>
          </w14:textFill>
        </w:rPr>
        <w:t>_________________</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委托代理人：</w:t>
      </w:r>
      <w:r>
        <w:rPr>
          <w:rFonts w:hint="eastAsia" w:asciiTheme="minorEastAsia" w:hAnsiTheme="minorEastAsia" w:eastAsiaTheme="minorEastAsia"/>
          <w:color w:val="000000" w:themeColor="text1"/>
          <w:sz w:val="24"/>
          <w:szCs w:val="24"/>
          <w14:textFill>
            <w14:solidFill>
              <w14:schemeClr w14:val="tx1"/>
            </w14:solidFill>
          </w14:textFill>
        </w:rPr>
        <w:t>_________________</w:t>
      </w:r>
      <w:r>
        <w:rPr>
          <w:rFonts w:asciiTheme="minorEastAsia" w:hAnsiTheme="minorEastAsia" w:eastAsiaTheme="minorEastAsia"/>
          <w:color w:val="000000" w:themeColor="text1"/>
          <w:sz w:val="24"/>
          <w:szCs w:val="24"/>
          <w14:textFill>
            <w14:solidFill>
              <w14:schemeClr w14:val="tx1"/>
            </w14:solidFill>
          </w14:textFill>
        </w:rPr>
        <w:t xml:space="preserve">（签字） </w:t>
      </w:r>
    </w:p>
    <w:p>
      <w:pPr>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身份证号码：</w:t>
      </w:r>
      <w:r>
        <w:rPr>
          <w:rFonts w:hint="eastAsia" w:asciiTheme="minorEastAsia" w:hAnsiTheme="minorEastAsia" w:eastAsiaTheme="minorEastAsia"/>
          <w:color w:val="000000" w:themeColor="text1"/>
          <w:sz w:val="24"/>
          <w:szCs w:val="24"/>
          <w14:textFill>
            <w14:solidFill>
              <w14:schemeClr w14:val="tx1"/>
            </w14:solidFill>
          </w14:textFill>
        </w:rPr>
        <w:t>_________________</w:t>
      </w:r>
    </w:p>
    <w:p>
      <w:pPr>
        <w:pStyle w:val="16"/>
        <w:spacing w:line="360" w:lineRule="auto"/>
        <w:ind w:right="57"/>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u w:val="single"/>
          <w14:textFill>
            <w14:solidFill>
              <w14:schemeClr w14:val="tx1"/>
            </w14:solidFill>
          </w14:textFill>
        </w:rPr>
        <w:t>_____</w:t>
      </w:r>
      <w:r>
        <w:rPr>
          <w:rFonts w:asciiTheme="minorEastAsia" w:hAnsiTheme="minorEastAsia" w:eastAsiaTheme="minorEastAsia"/>
          <w:color w:val="000000" w:themeColor="text1"/>
          <w:sz w:val="24"/>
          <w:szCs w:val="24"/>
          <w14:textFill>
            <w14:solidFill>
              <w14:schemeClr w14:val="tx1"/>
            </w14:solidFill>
          </w14:textFill>
        </w:rPr>
        <w:t>年</w:t>
      </w:r>
      <w:r>
        <w:rPr>
          <w:rFonts w:hint="eastAsia" w:asciiTheme="minorEastAsia" w:hAnsiTheme="minorEastAsia" w:eastAsiaTheme="minorEastAsia"/>
          <w:color w:val="000000" w:themeColor="text1"/>
          <w:sz w:val="24"/>
          <w:szCs w:val="24"/>
          <w:u w:val="single"/>
          <w14:textFill>
            <w14:solidFill>
              <w14:schemeClr w14:val="tx1"/>
            </w14:solidFill>
          </w14:textFill>
        </w:rPr>
        <w:t>______</w:t>
      </w:r>
      <w:r>
        <w:rPr>
          <w:rFonts w:asciiTheme="minorEastAsia" w:hAnsiTheme="minorEastAsia" w:eastAsiaTheme="minorEastAsia"/>
          <w:color w:val="000000" w:themeColor="text1"/>
          <w:sz w:val="24"/>
          <w:szCs w:val="24"/>
          <w14:textFill>
            <w14:solidFill>
              <w14:schemeClr w14:val="tx1"/>
            </w14:solidFill>
          </w14:textFill>
        </w:rPr>
        <w:t>月</w:t>
      </w:r>
      <w:r>
        <w:rPr>
          <w:rFonts w:hint="eastAsia" w:asciiTheme="minorEastAsia" w:hAnsiTheme="minorEastAsia" w:eastAsiaTheme="minorEastAsia"/>
          <w:color w:val="000000" w:themeColor="text1"/>
          <w:sz w:val="24"/>
          <w:szCs w:val="24"/>
          <w:u w:val="single"/>
          <w14:textFill>
            <w14:solidFill>
              <w14:schemeClr w14:val="tx1"/>
            </w14:solidFill>
          </w14:textFill>
        </w:rPr>
        <w:t>______</w:t>
      </w:r>
      <w:r>
        <w:rPr>
          <w:rFonts w:asciiTheme="minorEastAsia" w:hAnsiTheme="minorEastAsia" w:eastAsiaTheme="minorEastAsia"/>
          <w:color w:val="000000" w:themeColor="text1"/>
          <w:sz w:val="24"/>
          <w:szCs w:val="24"/>
          <w14:textFill>
            <w14:solidFill>
              <w14:schemeClr w14:val="tx1"/>
            </w14:solidFill>
          </w14:textFill>
        </w:rPr>
        <w:t>日</w:t>
      </w:r>
    </w:p>
    <w:p>
      <w:pPr>
        <w:spacing w:line="360" w:lineRule="auto"/>
        <w:rPr>
          <w:rFonts w:asciiTheme="minorEastAsia" w:hAnsiTheme="minorEastAsia" w:eastAsiaTheme="minorEastAsia"/>
          <w:color w:val="000000" w:themeColor="text1"/>
          <w:sz w:val="24"/>
          <w:szCs w:val="24"/>
          <w14:textFill>
            <w14:solidFill>
              <w14:schemeClr w14:val="tx1"/>
            </w14:solidFill>
          </w14:textFill>
        </w:rPr>
      </w:pPr>
    </w:p>
    <w:p>
      <w:pPr>
        <w:spacing w:line="360" w:lineRule="auto"/>
        <w:rPr>
          <w:rFonts w:asciiTheme="minorEastAsia" w:hAnsiTheme="minorEastAsia" w:eastAsiaTheme="minorEastAsia"/>
          <w:color w:val="000000" w:themeColor="text1"/>
          <w:sz w:val="24"/>
          <w:szCs w:val="24"/>
          <w14:textFill>
            <w14:solidFill>
              <w14:schemeClr w14:val="tx1"/>
            </w14:solidFill>
          </w14:textFill>
        </w:rPr>
      </w:pPr>
    </w:p>
    <w:p>
      <w:pPr>
        <w:spacing w:line="360" w:lineRule="auto"/>
        <w:rPr>
          <w:rFonts w:asciiTheme="minorEastAsia" w:hAnsiTheme="minorEastAsia" w:eastAsiaTheme="minorEastAsia"/>
          <w:color w:val="000000" w:themeColor="text1"/>
          <w:sz w:val="24"/>
          <w:szCs w:val="24"/>
          <w14:textFill>
            <w14:solidFill>
              <w14:schemeClr w14:val="tx1"/>
            </w14:solidFill>
          </w14:textFill>
        </w:rPr>
      </w:pPr>
    </w:p>
    <w:p>
      <w:pPr>
        <w:spacing w:line="360" w:lineRule="auto"/>
        <w:rPr>
          <w:rFonts w:asciiTheme="minorEastAsia" w:hAnsiTheme="minorEastAsia" w:eastAsiaTheme="minorEastAsia"/>
          <w:color w:val="000000" w:themeColor="text1"/>
          <w:sz w:val="24"/>
          <w:szCs w:val="24"/>
          <w14:textFill>
            <w14:solidFill>
              <w14:schemeClr w14:val="tx1"/>
            </w14:solidFill>
          </w14:textFill>
        </w:rPr>
      </w:pPr>
    </w:p>
    <w:p>
      <w:pPr>
        <w:spacing w:line="360" w:lineRule="auto"/>
        <w:rPr>
          <w:rFonts w:asciiTheme="minorEastAsia" w:hAnsiTheme="minorEastAsia" w:eastAsiaTheme="minorEastAsia"/>
          <w:color w:val="000000" w:themeColor="text1"/>
          <w:sz w:val="24"/>
          <w:szCs w:val="24"/>
          <w14:textFill>
            <w14:solidFill>
              <w14:schemeClr w14:val="tx1"/>
            </w14:solidFill>
          </w14:textFill>
        </w:rPr>
      </w:pPr>
    </w:p>
    <w:p>
      <w:pPr>
        <w:widowControl/>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br w:type="page"/>
      </w:r>
    </w:p>
    <w:p>
      <w:pPr>
        <w:spacing w:line="360" w:lineRule="auto"/>
        <w:jc w:val="left"/>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格式八：</w:t>
      </w:r>
    </w:p>
    <w:p>
      <w:pPr>
        <w:pStyle w:val="6"/>
        <w:jc w:val="center"/>
        <w:rPr>
          <w:color w:val="000000" w:themeColor="text1"/>
          <w14:textFill>
            <w14:solidFill>
              <w14:schemeClr w14:val="tx1"/>
            </w14:solidFill>
          </w14:textFill>
        </w:rPr>
      </w:pPr>
      <w:bookmarkStart w:id="36" w:name="_Toc3449467"/>
      <w:bookmarkStart w:id="37" w:name="_Toc3449603"/>
      <w:r>
        <w:rPr>
          <w:color w:val="000000" w:themeColor="text1"/>
          <w14:textFill>
            <w14:solidFill>
              <w14:schemeClr w14:val="tx1"/>
            </w14:solidFill>
          </w14:textFill>
        </w:rPr>
        <w:t>六</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投标保证金</w:t>
      </w:r>
      <w:bookmarkEnd w:id="36"/>
      <w:bookmarkEnd w:id="37"/>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投标人应在此提供</w:t>
      </w:r>
      <w:r>
        <w:rPr>
          <w:rFonts w:hint="eastAsia" w:asciiTheme="minorEastAsia" w:hAnsiTheme="minorEastAsia" w:eastAsiaTheme="minorEastAsia"/>
          <w:color w:val="000000" w:themeColor="text1"/>
          <w:sz w:val="24"/>
          <w:szCs w:val="24"/>
          <w14:textFill>
            <w14:solidFill>
              <w14:schemeClr w14:val="tx1"/>
            </w14:solidFill>
          </w14:textFill>
        </w:rPr>
        <w:t>保证金</w:t>
      </w:r>
      <w:r>
        <w:rPr>
          <w:rFonts w:asciiTheme="minorEastAsia" w:hAnsiTheme="minorEastAsia" w:eastAsiaTheme="minorEastAsia"/>
          <w:color w:val="000000" w:themeColor="text1"/>
          <w:sz w:val="24"/>
          <w:szCs w:val="24"/>
          <w14:textFill>
            <w14:solidFill>
              <w14:schemeClr w14:val="tx1"/>
            </w14:solidFill>
          </w14:textFill>
        </w:rPr>
        <w:t xml:space="preserve">汇款凭证的复印件。 </w:t>
      </w:r>
    </w:p>
    <w:p>
      <w:pPr>
        <w:widowControl/>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br w:type="page"/>
      </w:r>
    </w:p>
    <w:p>
      <w:pPr>
        <w:widowControl/>
        <w:spacing w:line="360" w:lineRule="auto"/>
        <w:jc w:val="left"/>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格式九：</w:t>
      </w:r>
    </w:p>
    <w:p>
      <w:pPr>
        <w:pStyle w:val="6"/>
        <w:jc w:val="center"/>
        <w:rPr>
          <w:color w:val="000000" w:themeColor="text1"/>
          <w14:textFill>
            <w14:solidFill>
              <w14:schemeClr w14:val="tx1"/>
            </w14:solidFill>
          </w14:textFill>
        </w:rPr>
      </w:pPr>
      <w:bookmarkStart w:id="38" w:name="_Toc3449604"/>
      <w:bookmarkStart w:id="39" w:name="_Toc3449468"/>
      <w:r>
        <w:rPr>
          <w:color w:val="000000" w:themeColor="text1"/>
          <w14:textFill>
            <w14:solidFill>
              <w14:schemeClr w14:val="tx1"/>
            </w14:solidFill>
          </w14:textFill>
        </w:rPr>
        <w:t>七</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联合体协议书</w:t>
      </w:r>
      <w:bookmarkEnd w:id="38"/>
      <w:bookmarkEnd w:id="39"/>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olor w:val="000000" w:themeColor="text1"/>
          <w:sz w:val="24"/>
          <w:szCs w:val="24"/>
          <w14:textFill>
            <w14:solidFill>
              <w14:schemeClr w14:val="tx1"/>
            </w14:solidFill>
          </w14:textFill>
        </w:rPr>
        <w:t xml:space="preserve">    ______________________________</w:t>
      </w:r>
      <w:r>
        <w:rPr>
          <w:rFonts w:asciiTheme="minorEastAsia" w:hAnsiTheme="minorEastAsia" w:eastAsiaTheme="minorEastAsia"/>
          <w:color w:val="000000" w:themeColor="text1"/>
          <w:sz w:val="24"/>
          <w:szCs w:val="24"/>
          <w14:textFill>
            <w14:solidFill>
              <w14:schemeClr w14:val="tx1"/>
            </w14:solidFill>
          </w14:textFill>
        </w:rPr>
        <w:t>（所有成员单位名称）自愿组成</w:t>
      </w:r>
      <w:r>
        <w:rPr>
          <w:rFonts w:hint="eastAsia" w:asciiTheme="minorEastAsia" w:hAnsiTheme="minorEastAsia" w:eastAsiaTheme="minorEastAsia"/>
          <w:color w:val="000000" w:themeColor="text1"/>
          <w:sz w:val="24"/>
          <w:szCs w:val="24"/>
          <w14:textFill>
            <w14:solidFill>
              <w14:schemeClr w14:val="tx1"/>
            </w14:solidFill>
          </w14:textFill>
        </w:rPr>
        <w:t>_________________</w:t>
      </w:r>
      <w:r>
        <w:rPr>
          <w:rFonts w:asciiTheme="minorEastAsia" w:hAnsiTheme="minorEastAsia" w:eastAsiaTheme="minorEastAsia"/>
          <w:color w:val="000000" w:themeColor="text1"/>
          <w:sz w:val="24"/>
          <w:szCs w:val="24"/>
          <w14:textFill>
            <w14:solidFill>
              <w14:schemeClr w14:val="tx1"/>
            </w14:solidFill>
          </w14:textFill>
        </w:rPr>
        <w:t>（联合体名称）联合体，共同参加</w:t>
      </w:r>
      <w:r>
        <w:rPr>
          <w:rFonts w:hint="eastAsia" w:asciiTheme="minorEastAsia" w:hAnsiTheme="minorEastAsia" w:eastAsiaTheme="minorEastAsia"/>
          <w:color w:val="000000" w:themeColor="text1"/>
          <w:sz w:val="24"/>
          <w:szCs w:val="24"/>
          <w14:textFill>
            <w14:solidFill>
              <w14:schemeClr w14:val="tx1"/>
            </w14:solidFill>
          </w14:textFill>
        </w:rPr>
        <w:t>_________________</w:t>
      </w:r>
      <w:r>
        <w:rPr>
          <w:rFonts w:asciiTheme="minorEastAsia" w:hAnsiTheme="minorEastAsia" w:eastAsiaTheme="minorEastAsia"/>
          <w:color w:val="000000" w:themeColor="text1"/>
          <w:sz w:val="24"/>
          <w:szCs w:val="24"/>
          <w14:textFill>
            <w14:solidFill>
              <w14:schemeClr w14:val="tx1"/>
            </w14:solidFill>
          </w14:textFill>
        </w:rPr>
        <w:t xml:space="preserve">招标项目投标。现就联合体投标事宜订立如下协议。 </w:t>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 xml:space="preserve">1. （某成员单位名称）为 （联合体名称）牵头人。 </w:t>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 xml:space="preserve">3. 联合体牵头人在本项目中签署的一切文件和处理的一切事宜，联合体各成员均予以承认。 联合体各成员将严格按照招标文件、投标文件和合同的要求全面履行义务，并向招标人承担连带责任。 </w:t>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4. 联合体各成员单位内部的职责分工如下：</w:t>
      </w:r>
      <w:r>
        <w:rPr>
          <w:rFonts w:hint="eastAsia" w:asciiTheme="minorEastAsia" w:hAnsiTheme="minorEastAsia" w:eastAsiaTheme="minorEastAsia"/>
          <w:color w:val="000000" w:themeColor="text1"/>
          <w:sz w:val="24"/>
          <w:szCs w:val="24"/>
          <w14:textFill>
            <w14:solidFill>
              <w14:schemeClr w14:val="tx1"/>
            </w14:solidFill>
          </w14:textFill>
        </w:rPr>
        <w:t>_________________</w:t>
      </w:r>
      <w:r>
        <w:rPr>
          <w:rFonts w:asciiTheme="minorEastAsia" w:hAnsiTheme="minorEastAsia" w:eastAsiaTheme="minorEastAsia"/>
          <w:color w:val="000000" w:themeColor="text1"/>
          <w:sz w:val="24"/>
          <w:szCs w:val="24"/>
          <w14:textFill>
            <w14:solidFill>
              <w14:schemeClr w14:val="tx1"/>
            </w14:solidFill>
          </w14:textFill>
        </w:rPr>
        <w:t xml:space="preserve">。 </w:t>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 xml:space="preserve">5. 本协议书自所有成员单位法定代表人或其委托代理人签字或盖单位章之日起生效，合同履行完毕后自动失效。 </w:t>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6. 本协议书一式</w:t>
      </w:r>
      <w:r>
        <w:rPr>
          <w:rFonts w:hint="eastAsia" w:asciiTheme="minorEastAsia" w:hAnsiTheme="minorEastAsia" w:eastAsiaTheme="minorEastAsia"/>
          <w:color w:val="000000" w:themeColor="text1"/>
          <w:sz w:val="24"/>
          <w:szCs w:val="24"/>
          <w14:textFill>
            <w14:solidFill>
              <w14:schemeClr w14:val="tx1"/>
            </w14:solidFill>
          </w14:textFill>
        </w:rPr>
        <w:t>______</w:t>
      </w:r>
      <w:r>
        <w:rPr>
          <w:rFonts w:asciiTheme="minorEastAsia" w:hAnsiTheme="minorEastAsia" w:eastAsiaTheme="minorEastAsia"/>
          <w:color w:val="000000" w:themeColor="text1"/>
          <w:sz w:val="24"/>
          <w:szCs w:val="24"/>
          <w14:textFill>
            <w14:solidFill>
              <w14:schemeClr w14:val="tx1"/>
            </w14:solidFill>
          </w14:textFill>
        </w:rPr>
        <w:t xml:space="preserve">份，联合体成员和招标人各执一份。 </w:t>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   </w:t>
      </w:r>
      <w:r>
        <w:rPr>
          <w:rFonts w:asciiTheme="minorEastAsia" w:hAnsiTheme="minorEastAsia" w:eastAsiaTheme="minorEastAsia"/>
          <w:color w:val="000000" w:themeColor="text1"/>
          <w:sz w:val="24"/>
          <w:szCs w:val="24"/>
          <w14:textFill>
            <w14:solidFill>
              <w14:schemeClr w14:val="tx1"/>
            </w14:solidFill>
          </w14:textFill>
        </w:rPr>
        <w:t xml:space="preserve">协议书由法定代表人签字的，应附法定代表人身份证明；由委托代理人签字的，应附授权委托书。 </w:t>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联合体牵头人名称：</w:t>
      </w:r>
      <w:r>
        <w:rPr>
          <w:rFonts w:hint="eastAsia" w:asciiTheme="minorEastAsia" w:hAnsiTheme="minorEastAsia" w:eastAsiaTheme="minorEastAsia"/>
          <w:color w:val="000000" w:themeColor="text1"/>
          <w:sz w:val="24"/>
          <w:szCs w:val="24"/>
          <w14:textFill>
            <w14:solidFill>
              <w14:schemeClr w14:val="tx1"/>
            </w14:solidFill>
          </w14:textFill>
        </w:rPr>
        <w:t>_________________</w:t>
      </w:r>
      <w:r>
        <w:rPr>
          <w:rFonts w:asciiTheme="minorEastAsia" w:hAnsiTheme="minorEastAsia" w:eastAsiaTheme="minorEastAsia"/>
          <w:color w:val="000000" w:themeColor="text1"/>
          <w:sz w:val="24"/>
          <w:szCs w:val="24"/>
          <w14:textFill>
            <w14:solidFill>
              <w14:schemeClr w14:val="tx1"/>
            </w14:solidFill>
          </w14:textFill>
        </w:rPr>
        <w:t xml:space="preserve">（盖单位章） </w:t>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法定代表人或其委托代理人：</w:t>
      </w:r>
      <w:r>
        <w:rPr>
          <w:rFonts w:hint="eastAsia" w:asciiTheme="minorEastAsia" w:hAnsiTheme="minorEastAsia" w:eastAsiaTheme="minorEastAsia"/>
          <w:color w:val="000000" w:themeColor="text1"/>
          <w:sz w:val="24"/>
          <w:szCs w:val="24"/>
          <w14:textFill>
            <w14:solidFill>
              <w14:schemeClr w14:val="tx1"/>
            </w14:solidFill>
          </w14:textFill>
        </w:rPr>
        <w:t>_________________</w:t>
      </w:r>
      <w:r>
        <w:rPr>
          <w:rFonts w:asciiTheme="minorEastAsia" w:hAnsiTheme="minorEastAsia" w:eastAsiaTheme="minorEastAsia"/>
          <w:color w:val="000000" w:themeColor="text1"/>
          <w:sz w:val="24"/>
          <w:szCs w:val="24"/>
          <w14:textFill>
            <w14:solidFill>
              <w14:schemeClr w14:val="tx1"/>
            </w14:solidFill>
          </w14:textFill>
        </w:rPr>
        <w:t xml:space="preserve">（签字） </w:t>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 </w:t>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联合体成员名称：</w:t>
      </w:r>
      <w:r>
        <w:rPr>
          <w:rFonts w:hint="eastAsia" w:asciiTheme="minorEastAsia" w:hAnsiTheme="minorEastAsia" w:eastAsiaTheme="minorEastAsia"/>
          <w:color w:val="000000" w:themeColor="text1"/>
          <w:sz w:val="24"/>
          <w:szCs w:val="24"/>
          <w14:textFill>
            <w14:solidFill>
              <w14:schemeClr w14:val="tx1"/>
            </w14:solidFill>
          </w14:textFill>
        </w:rPr>
        <w:t>_________________</w:t>
      </w:r>
      <w:r>
        <w:rPr>
          <w:rFonts w:asciiTheme="minorEastAsia" w:hAnsiTheme="minorEastAsia" w:eastAsiaTheme="minorEastAsia"/>
          <w:color w:val="000000" w:themeColor="text1"/>
          <w:sz w:val="24"/>
          <w:szCs w:val="24"/>
          <w14:textFill>
            <w14:solidFill>
              <w14:schemeClr w14:val="tx1"/>
            </w14:solidFill>
          </w14:textFill>
        </w:rPr>
        <w:t xml:space="preserve">（盖单位章） </w:t>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法定代表人或其委托代理人：</w:t>
      </w:r>
      <w:r>
        <w:rPr>
          <w:rFonts w:hint="eastAsia" w:asciiTheme="minorEastAsia" w:hAnsiTheme="minorEastAsia" w:eastAsiaTheme="minorEastAsia"/>
          <w:color w:val="000000" w:themeColor="text1"/>
          <w:sz w:val="24"/>
          <w:szCs w:val="24"/>
          <w14:textFill>
            <w14:solidFill>
              <w14:schemeClr w14:val="tx1"/>
            </w14:solidFill>
          </w14:textFill>
        </w:rPr>
        <w:t>_________________</w:t>
      </w:r>
      <w:r>
        <w:rPr>
          <w:rFonts w:asciiTheme="minorEastAsia" w:hAnsiTheme="minorEastAsia" w:eastAsiaTheme="minorEastAsia"/>
          <w:color w:val="000000" w:themeColor="text1"/>
          <w:sz w:val="24"/>
          <w:szCs w:val="24"/>
          <w14:textFill>
            <w14:solidFill>
              <w14:schemeClr w14:val="tx1"/>
            </w14:solidFill>
          </w14:textFill>
        </w:rPr>
        <w:t xml:space="preserve">（签字） </w:t>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 </w:t>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                              _______</w:t>
      </w:r>
      <w:r>
        <w:rPr>
          <w:rFonts w:asciiTheme="minorEastAsia" w:hAnsiTheme="minorEastAsia" w:eastAsiaTheme="minorEastAsia"/>
          <w:color w:val="000000" w:themeColor="text1"/>
          <w:sz w:val="24"/>
          <w:szCs w:val="24"/>
          <w14:textFill>
            <w14:solidFill>
              <w14:schemeClr w14:val="tx1"/>
            </w14:solidFill>
          </w14:textFill>
        </w:rPr>
        <w:t>年</w:t>
      </w:r>
      <w:r>
        <w:rPr>
          <w:rFonts w:hint="eastAsia" w:asciiTheme="minorEastAsia" w:hAnsiTheme="minorEastAsia" w:eastAsiaTheme="minorEastAsia"/>
          <w:color w:val="000000" w:themeColor="text1"/>
          <w:sz w:val="24"/>
          <w:szCs w:val="24"/>
          <w14:textFill>
            <w14:solidFill>
              <w14:schemeClr w14:val="tx1"/>
            </w14:solidFill>
          </w14:textFill>
        </w:rPr>
        <w:t>________</w:t>
      </w:r>
      <w:r>
        <w:rPr>
          <w:rFonts w:asciiTheme="minorEastAsia" w:hAnsiTheme="minorEastAsia" w:eastAsiaTheme="minorEastAsia"/>
          <w:color w:val="000000" w:themeColor="text1"/>
          <w:sz w:val="24"/>
          <w:szCs w:val="24"/>
          <w14:textFill>
            <w14:solidFill>
              <w14:schemeClr w14:val="tx1"/>
            </w14:solidFill>
          </w14:textFill>
        </w:rPr>
        <w:t>月</w:t>
      </w:r>
      <w:r>
        <w:rPr>
          <w:rFonts w:hint="eastAsia" w:asciiTheme="minorEastAsia" w:hAnsiTheme="minorEastAsia" w:eastAsiaTheme="minorEastAsia"/>
          <w:color w:val="000000" w:themeColor="text1"/>
          <w:sz w:val="24"/>
          <w:szCs w:val="24"/>
          <w14:textFill>
            <w14:solidFill>
              <w14:schemeClr w14:val="tx1"/>
            </w14:solidFill>
          </w14:textFill>
        </w:rPr>
        <w:t>________</w:t>
      </w:r>
      <w:r>
        <w:rPr>
          <w:rFonts w:asciiTheme="minorEastAsia" w:hAnsiTheme="minorEastAsia" w:eastAsiaTheme="minorEastAsia"/>
          <w:color w:val="000000" w:themeColor="text1"/>
          <w:sz w:val="24"/>
          <w:szCs w:val="24"/>
          <w14:textFill>
            <w14:solidFill>
              <w14:schemeClr w14:val="tx1"/>
            </w14:solidFill>
          </w14:textFill>
        </w:rPr>
        <w:t>日</w:t>
      </w:r>
    </w:p>
    <w:p>
      <w:pPr>
        <w:pStyle w:val="2"/>
        <w:adjustRightInd w:val="0"/>
        <w:snapToGrid w:val="0"/>
        <w:spacing w:line="240" w:lineRule="auto"/>
        <w:rPr>
          <w:rFonts w:asciiTheme="minorEastAsia" w:hAnsiTheme="minorEastAsia" w:eastAsiaTheme="minorEastAsia"/>
          <w:color w:val="000000" w:themeColor="text1"/>
          <w:sz w:val="24"/>
          <w:szCs w:val="24"/>
          <w14:textFill>
            <w14:solidFill>
              <w14:schemeClr w14:val="tx1"/>
            </w14:solidFill>
          </w14:textFill>
        </w:rPr>
      </w:pPr>
    </w:p>
    <w:p>
      <w:pPr>
        <w:pStyle w:val="2"/>
        <w:adjustRightInd w:val="0"/>
        <w:snapToGrid w:val="0"/>
        <w:spacing w:line="240" w:lineRule="auto"/>
        <w:rPr>
          <w:rFonts w:asciiTheme="minorEastAsia" w:hAnsiTheme="minorEastAsia" w:eastAsiaTheme="minorEastAsia"/>
          <w:color w:val="000000" w:themeColor="text1"/>
          <w:sz w:val="24"/>
          <w:szCs w:val="24"/>
          <w14:textFill>
            <w14:solidFill>
              <w14:schemeClr w14:val="tx1"/>
            </w14:solidFill>
          </w14:textFill>
        </w:rPr>
      </w:pPr>
    </w:p>
    <w:p>
      <w:pPr>
        <w:pStyle w:val="2"/>
        <w:adjustRightInd w:val="0"/>
        <w:snapToGrid w:val="0"/>
        <w:spacing w:line="240" w:lineRule="auto"/>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1.如接受联合体投标项目，供应商需按要求填写联合体协议书。</w:t>
      </w:r>
    </w:p>
    <w:p>
      <w:pPr>
        <w:widowControl/>
        <w:adjustRightInd w:val="0"/>
        <w:snapToGrid w:val="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2.不接受联合体投标项目，只需提供空表。</w:t>
      </w:r>
      <w:r>
        <w:rPr>
          <w:rFonts w:asciiTheme="minorEastAsia" w:hAnsiTheme="minorEastAsia" w:eastAsiaTheme="minorEastAsia"/>
          <w:color w:val="000000" w:themeColor="text1"/>
          <w:sz w:val="24"/>
          <w:szCs w:val="24"/>
          <w14:textFill>
            <w14:solidFill>
              <w14:schemeClr w14:val="tx1"/>
            </w14:solidFill>
          </w14:textFill>
        </w:rPr>
        <w:br w:type="page"/>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p>
    <w:p>
      <w:pPr>
        <w:spacing w:line="360" w:lineRule="auto"/>
        <w:jc w:val="left"/>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格式十：</w:t>
      </w:r>
    </w:p>
    <w:p>
      <w:pPr>
        <w:pStyle w:val="6"/>
        <w:jc w:val="center"/>
        <w:rPr>
          <w:color w:val="000000" w:themeColor="text1"/>
          <w:lang w:val="zh-CN"/>
          <w14:textFill>
            <w14:solidFill>
              <w14:schemeClr w14:val="tx1"/>
            </w14:solidFill>
          </w14:textFill>
        </w:rPr>
      </w:pPr>
      <w:bookmarkStart w:id="40" w:name="_Toc3449605"/>
      <w:bookmarkStart w:id="41" w:name="_Toc3449469"/>
      <w:r>
        <w:rPr>
          <w:rFonts w:hint="eastAsia"/>
          <w:color w:val="000000" w:themeColor="text1"/>
          <w:lang w:val="zh-CN"/>
          <w14:textFill>
            <w14:solidFill>
              <w14:schemeClr w14:val="tx1"/>
            </w14:solidFill>
          </w14:textFill>
        </w:rPr>
        <w:t>八、本项目服务人员简表</w:t>
      </w:r>
      <w:bookmarkEnd w:id="40"/>
      <w:bookmarkEnd w:id="41"/>
    </w:p>
    <w:tbl>
      <w:tblPr>
        <w:tblStyle w:val="26"/>
        <w:tblW w:w="94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275"/>
        <w:gridCol w:w="1088"/>
        <w:gridCol w:w="850"/>
        <w:gridCol w:w="993"/>
        <w:gridCol w:w="1275"/>
        <w:gridCol w:w="851"/>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姓名</w:t>
            </w:r>
          </w:p>
        </w:tc>
        <w:tc>
          <w:tcPr>
            <w:tcW w:w="851" w:type="dxa"/>
            <w:vAlign w:val="center"/>
          </w:tcPr>
          <w:p>
            <w:pPr>
              <w:jc w:val="center"/>
              <w:rPr>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年龄</w:t>
            </w:r>
          </w:p>
        </w:tc>
        <w:tc>
          <w:tcPr>
            <w:tcW w:w="1275" w:type="dxa"/>
            <w:vAlign w:val="center"/>
          </w:tcPr>
          <w:p>
            <w:pPr>
              <w:jc w:val="center"/>
              <w:rPr>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执业资格</w:t>
            </w:r>
          </w:p>
        </w:tc>
        <w:tc>
          <w:tcPr>
            <w:tcW w:w="1088" w:type="dxa"/>
            <w:vAlign w:val="center"/>
          </w:tcPr>
          <w:p>
            <w:pPr>
              <w:jc w:val="center"/>
              <w:rPr>
                <w:color w:val="000000" w:themeColor="text1"/>
                <w:sz w:val="24"/>
                <w:szCs w:val="24"/>
                <w:lang w:val="zh-CN"/>
                <w14:textFill>
                  <w14:solidFill>
                    <w14:schemeClr w14:val="tx1"/>
                  </w14:solidFill>
                </w14:textFill>
              </w:rPr>
            </w:pPr>
            <w:r>
              <w:rPr>
                <w:color w:val="000000" w:themeColor="text1"/>
                <w:sz w:val="24"/>
                <w:szCs w:val="24"/>
                <w:lang w:val="zh-CN"/>
                <w14:textFill>
                  <w14:solidFill>
                    <w14:schemeClr w14:val="tx1"/>
                  </w14:solidFill>
                </w14:textFill>
              </w:rPr>
              <w:t>职称</w:t>
            </w:r>
          </w:p>
        </w:tc>
        <w:tc>
          <w:tcPr>
            <w:tcW w:w="850" w:type="dxa"/>
            <w:vAlign w:val="center"/>
          </w:tcPr>
          <w:p>
            <w:pPr>
              <w:jc w:val="center"/>
              <w:rPr>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职务</w:t>
            </w:r>
          </w:p>
        </w:tc>
        <w:tc>
          <w:tcPr>
            <w:tcW w:w="993" w:type="dxa"/>
            <w:vAlign w:val="center"/>
          </w:tcPr>
          <w:p>
            <w:pPr>
              <w:jc w:val="center"/>
              <w:rPr>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学历</w:t>
            </w:r>
          </w:p>
        </w:tc>
        <w:tc>
          <w:tcPr>
            <w:tcW w:w="1275" w:type="dxa"/>
            <w:vAlign w:val="center"/>
          </w:tcPr>
          <w:p>
            <w:pPr>
              <w:jc w:val="center"/>
              <w:rPr>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从事本工作年限</w:t>
            </w:r>
          </w:p>
        </w:tc>
        <w:tc>
          <w:tcPr>
            <w:tcW w:w="851" w:type="dxa"/>
            <w:vAlign w:val="center"/>
          </w:tcPr>
          <w:p>
            <w:pPr>
              <w:jc w:val="center"/>
              <w:rPr>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职责分配</w:t>
            </w:r>
          </w:p>
        </w:tc>
        <w:tc>
          <w:tcPr>
            <w:tcW w:w="1463" w:type="dxa"/>
            <w:vAlign w:val="center"/>
          </w:tcPr>
          <w:p>
            <w:pPr>
              <w:jc w:val="center"/>
              <w:rPr>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工作简历</w:t>
            </w:r>
          </w:p>
          <w:p>
            <w:pPr>
              <w:rPr>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color w:val="000000" w:themeColor="text1"/>
                <w:sz w:val="24"/>
                <w:szCs w:val="24"/>
                <w:lang w:val="zh-CN"/>
                <w14:textFill>
                  <w14:solidFill>
                    <w14:schemeClr w14:val="tx1"/>
                  </w14:solidFill>
                </w14:textFill>
              </w:rPr>
            </w:pPr>
          </w:p>
        </w:tc>
        <w:tc>
          <w:tcPr>
            <w:tcW w:w="851" w:type="dxa"/>
            <w:vAlign w:val="center"/>
          </w:tcPr>
          <w:p>
            <w:pPr>
              <w:jc w:val="center"/>
              <w:rPr>
                <w:color w:val="000000" w:themeColor="text1"/>
                <w:sz w:val="24"/>
                <w:szCs w:val="24"/>
                <w:lang w:val="zh-CN"/>
                <w14:textFill>
                  <w14:solidFill>
                    <w14:schemeClr w14:val="tx1"/>
                  </w14:solidFill>
                </w14:textFill>
              </w:rPr>
            </w:pPr>
          </w:p>
        </w:tc>
        <w:tc>
          <w:tcPr>
            <w:tcW w:w="1275" w:type="dxa"/>
          </w:tcPr>
          <w:p>
            <w:pPr>
              <w:jc w:val="center"/>
              <w:rPr>
                <w:color w:val="000000" w:themeColor="text1"/>
                <w:sz w:val="24"/>
                <w:szCs w:val="24"/>
                <w:lang w:val="zh-CN"/>
                <w14:textFill>
                  <w14:solidFill>
                    <w14:schemeClr w14:val="tx1"/>
                  </w14:solidFill>
                </w14:textFill>
              </w:rPr>
            </w:pPr>
          </w:p>
        </w:tc>
        <w:tc>
          <w:tcPr>
            <w:tcW w:w="1088" w:type="dxa"/>
            <w:vAlign w:val="center"/>
          </w:tcPr>
          <w:p>
            <w:pPr>
              <w:jc w:val="center"/>
              <w:rPr>
                <w:color w:val="000000" w:themeColor="text1"/>
                <w:sz w:val="24"/>
                <w:szCs w:val="24"/>
                <w:lang w:val="zh-CN"/>
                <w14:textFill>
                  <w14:solidFill>
                    <w14:schemeClr w14:val="tx1"/>
                  </w14:solidFill>
                </w14:textFill>
              </w:rPr>
            </w:pPr>
          </w:p>
        </w:tc>
        <w:tc>
          <w:tcPr>
            <w:tcW w:w="850" w:type="dxa"/>
            <w:vAlign w:val="center"/>
          </w:tcPr>
          <w:p>
            <w:pPr>
              <w:jc w:val="center"/>
              <w:rPr>
                <w:color w:val="000000" w:themeColor="text1"/>
                <w:sz w:val="24"/>
                <w:szCs w:val="24"/>
                <w:lang w:val="zh-CN"/>
                <w14:textFill>
                  <w14:solidFill>
                    <w14:schemeClr w14:val="tx1"/>
                  </w14:solidFill>
                </w14:textFill>
              </w:rPr>
            </w:pPr>
          </w:p>
        </w:tc>
        <w:tc>
          <w:tcPr>
            <w:tcW w:w="993" w:type="dxa"/>
            <w:vAlign w:val="center"/>
          </w:tcPr>
          <w:p>
            <w:pPr>
              <w:jc w:val="center"/>
              <w:rPr>
                <w:color w:val="000000" w:themeColor="text1"/>
                <w:sz w:val="24"/>
                <w:szCs w:val="24"/>
                <w:lang w:val="zh-CN"/>
                <w14:textFill>
                  <w14:solidFill>
                    <w14:schemeClr w14:val="tx1"/>
                  </w14:solidFill>
                </w14:textFill>
              </w:rPr>
            </w:pPr>
          </w:p>
        </w:tc>
        <w:tc>
          <w:tcPr>
            <w:tcW w:w="1275" w:type="dxa"/>
            <w:vAlign w:val="center"/>
          </w:tcPr>
          <w:p>
            <w:pPr>
              <w:jc w:val="center"/>
              <w:rPr>
                <w:color w:val="000000" w:themeColor="text1"/>
                <w:sz w:val="24"/>
                <w:szCs w:val="24"/>
                <w:lang w:val="zh-CN"/>
                <w14:textFill>
                  <w14:solidFill>
                    <w14:schemeClr w14:val="tx1"/>
                  </w14:solidFill>
                </w14:textFill>
              </w:rPr>
            </w:pPr>
          </w:p>
        </w:tc>
        <w:tc>
          <w:tcPr>
            <w:tcW w:w="851" w:type="dxa"/>
            <w:vAlign w:val="center"/>
          </w:tcPr>
          <w:p>
            <w:pPr>
              <w:jc w:val="center"/>
              <w:rPr>
                <w:color w:val="000000" w:themeColor="text1"/>
                <w:sz w:val="24"/>
                <w:szCs w:val="24"/>
                <w:lang w:val="zh-CN"/>
                <w14:textFill>
                  <w14:solidFill>
                    <w14:schemeClr w14:val="tx1"/>
                  </w14:solidFill>
                </w14:textFill>
              </w:rPr>
            </w:pPr>
          </w:p>
        </w:tc>
        <w:tc>
          <w:tcPr>
            <w:tcW w:w="1463" w:type="dxa"/>
            <w:vAlign w:val="center"/>
          </w:tcPr>
          <w:p>
            <w:pPr>
              <w:jc w:val="center"/>
              <w:rPr>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color w:val="000000" w:themeColor="text1"/>
                <w:sz w:val="24"/>
                <w:szCs w:val="24"/>
                <w:lang w:val="zh-CN"/>
                <w14:textFill>
                  <w14:solidFill>
                    <w14:schemeClr w14:val="tx1"/>
                  </w14:solidFill>
                </w14:textFill>
              </w:rPr>
            </w:pPr>
          </w:p>
        </w:tc>
        <w:tc>
          <w:tcPr>
            <w:tcW w:w="851" w:type="dxa"/>
            <w:vAlign w:val="center"/>
          </w:tcPr>
          <w:p>
            <w:pPr>
              <w:jc w:val="center"/>
              <w:rPr>
                <w:color w:val="000000" w:themeColor="text1"/>
                <w:sz w:val="24"/>
                <w:szCs w:val="24"/>
                <w:lang w:val="zh-CN"/>
                <w14:textFill>
                  <w14:solidFill>
                    <w14:schemeClr w14:val="tx1"/>
                  </w14:solidFill>
                </w14:textFill>
              </w:rPr>
            </w:pPr>
          </w:p>
        </w:tc>
        <w:tc>
          <w:tcPr>
            <w:tcW w:w="1275" w:type="dxa"/>
          </w:tcPr>
          <w:p>
            <w:pPr>
              <w:jc w:val="center"/>
              <w:rPr>
                <w:color w:val="000000" w:themeColor="text1"/>
                <w:sz w:val="24"/>
                <w:szCs w:val="24"/>
                <w:lang w:val="zh-CN"/>
                <w14:textFill>
                  <w14:solidFill>
                    <w14:schemeClr w14:val="tx1"/>
                  </w14:solidFill>
                </w14:textFill>
              </w:rPr>
            </w:pPr>
          </w:p>
        </w:tc>
        <w:tc>
          <w:tcPr>
            <w:tcW w:w="1088" w:type="dxa"/>
            <w:vAlign w:val="center"/>
          </w:tcPr>
          <w:p>
            <w:pPr>
              <w:jc w:val="center"/>
              <w:rPr>
                <w:color w:val="000000" w:themeColor="text1"/>
                <w:sz w:val="24"/>
                <w:szCs w:val="24"/>
                <w:lang w:val="zh-CN"/>
                <w14:textFill>
                  <w14:solidFill>
                    <w14:schemeClr w14:val="tx1"/>
                  </w14:solidFill>
                </w14:textFill>
              </w:rPr>
            </w:pPr>
          </w:p>
        </w:tc>
        <w:tc>
          <w:tcPr>
            <w:tcW w:w="850" w:type="dxa"/>
            <w:vAlign w:val="center"/>
          </w:tcPr>
          <w:p>
            <w:pPr>
              <w:jc w:val="center"/>
              <w:rPr>
                <w:color w:val="000000" w:themeColor="text1"/>
                <w:sz w:val="24"/>
                <w:szCs w:val="24"/>
                <w:lang w:val="zh-CN"/>
                <w14:textFill>
                  <w14:solidFill>
                    <w14:schemeClr w14:val="tx1"/>
                  </w14:solidFill>
                </w14:textFill>
              </w:rPr>
            </w:pPr>
          </w:p>
        </w:tc>
        <w:tc>
          <w:tcPr>
            <w:tcW w:w="993" w:type="dxa"/>
            <w:vAlign w:val="center"/>
          </w:tcPr>
          <w:p>
            <w:pPr>
              <w:jc w:val="center"/>
              <w:rPr>
                <w:color w:val="000000" w:themeColor="text1"/>
                <w:sz w:val="24"/>
                <w:szCs w:val="24"/>
                <w:lang w:val="zh-CN"/>
                <w14:textFill>
                  <w14:solidFill>
                    <w14:schemeClr w14:val="tx1"/>
                  </w14:solidFill>
                </w14:textFill>
              </w:rPr>
            </w:pPr>
          </w:p>
        </w:tc>
        <w:tc>
          <w:tcPr>
            <w:tcW w:w="1275" w:type="dxa"/>
            <w:vAlign w:val="center"/>
          </w:tcPr>
          <w:p>
            <w:pPr>
              <w:jc w:val="center"/>
              <w:rPr>
                <w:color w:val="000000" w:themeColor="text1"/>
                <w:sz w:val="24"/>
                <w:szCs w:val="24"/>
                <w:lang w:val="zh-CN"/>
                <w14:textFill>
                  <w14:solidFill>
                    <w14:schemeClr w14:val="tx1"/>
                  </w14:solidFill>
                </w14:textFill>
              </w:rPr>
            </w:pPr>
          </w:p>
        </w:tc>
        <w:tc>
          <w:tcPr>
            <w:tcW w:w="851" w:type="dxa"/>
            <w:vAlign w:val="center"/>
          </w:tcPr>
          <w:p>
            <w:pPr>
              <w:jc w:val="center"/>
              <w:rPr>
                <w:color w:val="000000" w:themeColor="text1"/>
                <w:sz w:val="24"/>
                <w:szCs w:val="24"/>
                <w:lang w:val="zh-CN"/>
                <w14:textFill>
                  <w14:solidFill>
                    <w14:schemeClr w14:val="tx1"/>
                  </w14:solidFill>
                </w14:textFill>
              </w:rPr>
            </w:pPr>
          </w:p>
        </w:tc>
        <w:tc>
          <w:tcPr>
            <w:tcW w:w="1463" w:type="dxa"/>
            <w:vAlign w:val="center"/>
          </w:tcPr>
          <w:p>
            <w:pPr>
              <w:jc w:val="center"/>
              <w:rPr>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color w:val="000000" w:themeColor="text1"/>
                <w:sz w:val="24"/>
                <w:szCs w:val="24"/>
                <w:lang w:val="zh-CN"/>
                <w14:textFill>
                  <w14:solidFill>
                    <w14:schemeClr w14:val="tx1"/>
                  </w14:solidFill>
                </w14:textFill>
              </w:rPr>
            </w:pPr>
          </w:p>
        </w:tc>
        <w:tc>
          <w:tcPr>
            <w:tcW w:w="851" w:type="dxa"/>
            <w:vAlign w:val="center"/>
          </w:tcPr>
          <w:p>
            <w:pPr>
              <w:jc w:val="center"/>
              <w:rPr>
                <w:color w:val="000000" w:themeColor="text1"/>
                <w:sz w:val="24"/>
                <w:szCs w:val="24"/>
                <w:lang w:val="zh-CN"/>
                <w14:textFill>
                  <w14:solidFill>
                    <w14:schemeClr w14:val="tx1"/>
                  </w14:solidFill>
                </w14:textFill>
              </w:rPr>
            </w:pPr>
          </w:p>
        </w:tc>
        <w:tc>
          <w:tcPr>
            <w:tcW w:w="1275" w:type="dxa"/>
          </w:tcPr>
          <w:p>
            <w:pPr>
              <w:jc w:val="center"/>
              <w:rPr>
                <w:color w:val="000000" w:themeColor="text1"/>
                <w:sz w:val="24"/>
                <w:szCs w:val="24"/>
                <w:lang w:val="zh-CN"/>
                <w14:textFill>
                  <w14:solidFill>
                    <w14:schemeClr w14:val="tx1"/>
                  </w14:solidFill>
                </w14:textFill>
              </w:rPr>
            </w:pPr>
          </w:p>
        </w:tc>
        <w:tc>
          <w:tcPr>
            <w:tcW w:w="1088" w:type="dxa"/>
            <w:vAlign w:val="center"/>
          </w:tcPr>
          <w:p>
            <w:pPr>
              <w:jc w:val="center"/>
              <w:rPr>
                <w:color w:val="000000" w:themeColor="text1"/>
                <w:sz w:val="24"/>
                <w:szCs w:val="24"/>
                <w:lang w:val="zh-CN"/>
                <w14:textFill>
                  <w14:solidFill>
                    <w14:schemeClr w14:val="tx1"/>
                  </w14:solidFill>
                </w14:textFill>
              </w:rPr>
            </w:pPr>
          </w:p>
        </w:tc>
        <w:tc>
          <w:tcPr>
            <w:tcW w:w="850" w:type="dxa"/>
            <w:vAlign w:val="center"/>
          </w:tcPr>
          <w:p>
            <w:pPr>
              <w:jc w:val="center"/>
              <w:rPr>
                <w:color w:val="000000" w:themeColor="text1"/>
                <w:sz w:val="24"/>
                <w:szCs w:val="24"/>
                <w:lang w:val="zh-CN"/>
                <w14:textFill>
                  <w14:solidFill>
                    <w14:schemeClr w14:val="tx1"/>
                  </w14:solidFill>
                </w14:textFill>
              </w:rPr>
            </w:pPr>
          </w:p>
        </w:tc>
        <w:tc>
          <w:tcPr>
            <w:tcW w:w="993" w:type="dxa"/>
            <w:vAlign w:val="center"/>
          </w:tcPr>
          <w:p>
            <w:pPr>
              <w:jc w:val="center"/>
              <w:rPr>
                <w:color w:val="000000" w:themeColor="text1"/>
                <w:sz w:val="24"/>
                <w:szCs w:val="24"/>
                <w:lang w:val="zh-CN"/>
                <w14:textFill>
                  <w14:solidFill>
                    <w14:schemeClr w14:val="tx1"/>
                  </w14:solidFill>
                </w14:textFill>
              </w:rPr>
            </w:pPr>
          </w:p>
        </w:tc>
        <w:tc>
          <w:tcPr>
            <w:tcW w:w="1275" w:type="dxa"/>
            <w:vAlign w:val="center"/>
          </w:tcPr>
          <w:p>
            <w:pPr>
              <w:jc w:val="center"/>
              <w:rPr>
                <w:color w:val="000000" w:themeColor="text1"/>
                <w:sz w:val="24"/>
                <w:szCs w:val="24"/>
                <w:lang w:val="zh-CN"/>
                <w14:textFill>
                  <w14:solidFill>
                    <w14:schemeClr w14:val="tx1"/>
                  </w14:solidFill>
                </w14:textFill>
              </w:rPr>
            </w:pPr>
          </w:p>
        </w:tc>
        <w:tc>
          <w:tcPr>
            <w:tcW w:w="851" w:type="dxa"/>
            <w:vAlign w:val="center"/>
          </w:tcPr>
          <w:p>
            <w:pPr>
              <w:jc w:val="center"/>
              <w:rPr>
                <w:color w:val="000000" w:themeColor="text1"/>
                <w:sz w:val="24"/>
                <w:szCs w:val="24"/>
                <w:lang w:val="zh-CN"/>
                <w14:textFill>
                  <w14:solidFill>
                    <w14:schemeClr w14:val="tx1"/>
                  </w14:solidFill>
                </w14:textFill>
              </w:rPr>
            </w:pPr>
          </w:p>
        </w:tc>
        <w:tc>
          <w:tcPr>
            <w:tcW w:w="1463" w:type="dxa"/>
            <w:vAlign w:val="center"/>
          </w:tcPr>
          <w:p>
            <w:pPr>
              <w:jc w:val="center"/>
              <w:rPr>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color w:val="000000" w:themeColor="text1"/>
                <w:sz w:val="24"/>
                <w:szCs w:val="24"/>
                <w:lang w:val="zh-CN"/>
                <w14:textFill>
                  <w14:solidFill>
                    <w14:schemeClr w14:val="tx1"/>
                  </w14:solidFill>
                </w14:textFill>
              </w:rPr>
            </w:pPr>
          </w:p>
        </w:tc>
        <w:tc>
          <w:tcPr>
            <w:tcW w:w="851" w:type="dxa"/>
            <w:vAlign w:val="center"/>
          </w:tcPr>
          <w:p>
            <w:pPr>
              <w:jc w:val="center"/>
              <w:rPr>
                <w:color w:val="000000" w:themeColor="text1"/>
                <w:sz w:val="24"/>
                <w:szCs w:val="24"/>
                <w:lang w:val="zh-CN"/>
                <w14:textFill>
                  <w14:solidFill>
                    <w14:schemeClr w14:val="tx1"/>
                  </w14:solidFill>
                </w14:textFill>
              </w:rPr>
            </w:pPr>
          </w:p>
        </w:tc>
        <w:tc>
          <w:tcPr>
            <w:tcW w:w="1275" w:type="dxa"/>
          </w:tcPr>
          <w:p>
            <w:pPr>
              <w:jc w:val="center"/>
              <w:rPr>
                <w:color w:val="000000" w:themeColor="text1"/>
                <w:sz w:val="24"/>
                <w:szCs w:val="24"/>
                <w:lang w:val="zh-CN"/>
                <w14:textFill>
                  <w14:solidFill>
                    <w14:schemeClr w14:val="tx1"/>
                  </w14:solidFill>
                </w14:textFill>
              </w:rPr>
            </w:pPr>
          </w:p>
        </w:tc>
        <w:tc>
          <w:tcPr>
            <w:tcW w:w="1088" w:type="dxa"/>
            <w:vAlign w:val="center"/>
          </w:tcPr>
          <w:p>
            <w:pPr>
              <w:jc w:val="center"/>
              <w:rPr>
                <w:color w:val="000000" w:themeColor="text1"/>
                <w:sz w:val="24"/>
                <w:szCs w:val="24"/>
                <w:lang w:val="zh-CN"/>
                <w14:textFill>
                  <w14:solidFill>
                    <w14:schemeClr w14:val="tx1"/>
                  </w14:solidFill>
                </w14:textFill>
              </w:rPr>
            </w:pPr>
          </w:p>
        </w:tc>
        <w:tc>
          <w:tcPr>
            <w:tcW w:w="850" w:type="dxa"/>
            <w:vAlign w:val="center"/>
          </w:tcPr>
          <w:p>
            <w:pPr>
              <w:jc w:val="center"/>
              <w:rPr>
                <w:color w:val="000000" w:themeColor="text1"/>
                <w:sz w:val="24"/>
                <w:szCs w:val="24"/>
                <w:lang w:val="zh-CN"/>
                <w14:textFill>
                  <w14:solidFill>
                    <w14:schemeClr w14:val="tx1"/>
                  </w14:solidFill>
                </w14:textFill>
              </w:rPr>
            </w:pPr>
          </w:p>
        </w:tc>
        <w:tc>
          <w:tcPr>
            <w:tcW w:w="993" w:type="dxa"/>
            <w:vAlign w:val="center"/>
          </w:tcPr>
          <w:p>
            <w:pPr>
              <w:jc w:val="center"/>
              <w:rPr>
                <w:color w:val="000000" w:themeColor="text1"/>
                <w:sz w:val="24"/>
                <w:szCs w:val="24"/>
                <w:lang w:val="zh-CN"/>
                <w14:textFill>
                  <w14:solidFill>
                    <w14:schemeClr w14:val="tx1"/>
                  </w14:solidFill>
                </w14:textFill>
              </w:rPr>
            </w:pPr>
          </w:p>
        </w:tc>
        <w:tc>
          <w:tcPr>
            <w:tcW w:w="1275" w:type="dxa"/>
            <w:vAlign w:val="center"/>
          </w:tcPr>
          <w:p>
            <w:pPr>
              <w:jc w:val="center"/>
              <w:rPr>
                <w:color w:val="000000" w:themeColor="text1"/>
                <w:sz w:val="24"/>
                <w:szCs w:val="24"/>
                <w:lang w:val="zh-CN"/>
                <w14:textFill>
                  <w14:solidFill>
                    <w14:schemeClr w14:val="tx1"/>
                  </w14:solidFill>
                </w14:textFill>
              </w:rPr>
            </w:pPr>
          </w:p>
        </w:tc>
        <w:tc>
          <w:tcPr>
            <w:tcW w:w="851" w:type="dxa"/>
            <w:vAlign w:val="center"/>
          </w:tcPr>
          <w:p>
            <w:pPr>
              <w:jc w:val="center"/>
              <w:rPr>
                <w:color w:val="000000" w:themeColor="text1"/>
                <w:sz w:val="24"/>
                <w:szCs w:val="24"/>
                <w:lang w:val="zh-CN"/>
                <w14:textFill>
                  <w14:solidFill>
                    <w14:schemeClr w14:val="tx1"/>
                  </w14:solidFill>
                </w14:textFill>
              </w:rPr>
            </w:pPr>
          </w:p>
        </w:tc>
        <w:tc>
          <w:tcPr>
            <w:tcW w:w="1463" w:type="dxa"/>
            <w:vAlign w:val="center"/>
          </w:tcPr>
          <w:p>
            <w:pPr>
              <w:jc w:val="center"/>
              <w:rPr>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color w:val="000000" w:themeColor="text1"/>
                <w:sz w:val="24"/>
                <w:szCs w:val="24"/>
                <w:lang w:val="zh-CN"/>
                <w14:textFill>
                  <w14:solidFill>
                    <w14:schemeClr w14:val="tx1"/>
                  </w14:solidFill>
                </w14:textFill>
              </w:rPr>
            </w:pPr>
          </w:p>
        </w:tc>
        <w:tc>
          <w:tcPr>
            <w:tcW w:w="851" w:type="dxa"/>
            <w:vAlign w:val="center"/>
          </w:tcPr>
          <w:p>
            <w:pPr>
              <w:jc w:val="center"/>
              <w:rPr>
                <w:color w:val="000000" w:themeColor="text1"/>
                <w:sz w:val="24"/>
                <w:szCs w:val="24"/>
                <w:lang w:val="zh-CN"/>
                <w14:textFill>
                  <w14:solidFill>
                    <w14:schemeClr w14:val="tx1"/>
                  </w14:solidFill>
                </w14:textFill>
              </w:rPr>
            </w:pPr>
          </w:p>
        </w:tc>
        <w:tc>
          <w:tcPr>
            <w:tcW w:w="1275" w:type="dxa"/>
          </w:tcPr>
          <w:p>
            <w:pPr>
              <w:jc w:val="center"/>
              <w:rPr>
                <w:color w:val="000000" w:themeColor="text1"/>
                <w:sz w:val="24"/>
                <w:szCs w:val="24"/>
                <w:lang w:val="zh-CN"/>
                <w14:textFill>
                  <w14:solidFill>
                    <w14:schemeClr w14:val="tx1"/>
                  </w14:solidFill>
                </w14:textFill>
              </w:rPr>
            </w:pPr>
          </w:p>
        </w:tc>
        <w:tc>
          <w:tcPr>
            <w:tcW w:w="1088" w:type="dxa"/>
            <w:vAlign w:val="center"/>
          </w:tcPr>
          <w:p>
            <w:pPr>
              <w:jc w:val="center"/>
              <w:rPr>
                <w:color w:val="000000" w:themeColor="text1"/>
                <w:sz w:val="24"/>
                <w:szCs w:val="24"/>
                <w:lang w:val="zh-CN"/>
                <w14:textFill>
                  <w14:solidFill>
                    <w14:schemeClr w14:val="tx1"/>
                  </w14:solidFill>
                </w14:textFill>
              </w:rPr>
            </w:pPr>
          </w:p>
        </w:tc>
        <w:tc>
          <w:tcPr>
            <w:tcW w:w="850" w:type="dxa"/>
            <w:vAlign w:val="center"/>
          </w:tcPr>
          <w:p>
            <w:pPr>
              <w:jc w:val="center"/>
              <w:rPr>
                <w:color w:val="000000" w:themeColor="text1"/>
                <w:sz w:val="24"/>
                <w:szCs w:val="24"/>
                <w:lang w:val="zh-CN"/>
                <w14:textFill>
                  <w14:solidFill>
                    <w14:schemeClr w14:val="tx1"/>
                  </w14:solidFill>
                </w14:textFill>
              </w:rPr>
            </w:pPr>
          </w:p>
        </w:tc>
        <w:tc>
          <w:tcPr>
            <w:tcW w:w="993" w:type="dxa"/>
            <w:vAlign w:val="center"/>
          </w:tcPr>
          <w:p>
            <w:pPr>
              <w:jc w:val="center"/>
              <w:rPr>
                <w:color w:val="000000" w:themeColor="text1"/>
                <w:sz w:val="24"/>
                <w:szCs w:val="24"/>
                <w:lang w:val="zh-CN"/>
                <w14:textFill>
                  <w14:solidFill>
                    <w14:schemeClr w14:val="tx1"/>
                  </w14:solidFill>
                </w14:textFill>
              </w:rPr>
            </w:pPr>
          </w:p>
        </w:tc>
        <w:tc>
          <w:tcPr>
            <w:tcW w:w="1275" w:type="dxa"/>
            <w:vAlign w:val="center"/>
          </w:tcPr>
          <w:p>
            <w:pPr>
              <w:jc w:val="center"/>
              <w:rPr>
                <w:color w:val="000000" w:themeColor="text1"/>
                <w:sz w:val="24"/>
                <w:szCs w:val="24"/>
                <w:lang w:val="zh-CN"/>
                <w14:textFill>
                  <w14:solidFill>
                    <w14:schemeClr w14:val="tx1"/>
                  </w14:solidFill>
                </w14:textFill>
              </w:rPr>
            </w:pPr>
          </w:p>
        </w:tc>
        <w:tc>
          <w:tcPr>
            <w:tcW w:w="851" w:type="dxa"/>
            <w:vAlign w:val="center"/>
          </w:tcPr>
          <w:p>
            <w:pPr>
              <w:jc w:val="center"/>
              <w:rPr>
                <w:color w:val="000000" w:themeColor="text1"/>
                <w:sz w:val="24"/>
                <w:szCs w:val="24"/>
                <w:lang w:val="zh-CN"/>
                <w14:textFill>
                  <w14:solidFill>
                    <w14:schemeClr w14:val="tx1"/>
                  </w14:solidFill>
                </w14:textFill>
              </w:rPr>
            </w:pPr>
          </w:p>
        </w:tc>
        <w:tc>
          <w:tcPr>
            <w:tcW w:w="1463" w:type="dxa"/>
            <w:vAlign w:val="center"/>
          </w:tcPr>
          <w:p>
            <w:pPr>
              <w:jc w:val="center"/>
              <w:rPr>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color w:val="000000" w:themeColor="text1"/>
                <w:sz w:val="24"/>
                <w:szCs w:val="24"/>
                <w:lang w:val="zh-CN"/>
                <w14:textFill>
                  <w14:solidFill>
                    <w14:schemeClr w14:val="tx1"/>
                  </w14:solidFill>
                </w14:textFill>
              </w:rPr>
            </w:pPr>
          </w:p>
        </w:tc>
        <w:tc>
          <w:tcPr>
            <w:tcW w:w="851" w:type="dxa"/>
            <w:vAlign w:val="center"/>
          </w:tcPr>
          <w:p>
            <w:pPr>
              <w:jc w:val="center"/>
              <w:rPr>
                <w:color w:val="000000" w:themeColor="text1"/>
                <w:sz w:val="24"/>
                <w:szCs w:val="24"/>
                <w:lang w:val="zh-CN"/>
                <w14:textFill>
                  <w14:solidFill>
                    <w14:schemeClr w14:val="tx1"/>
                  </w14:solidFill>
                </w14:textFill>
              </w:rPr>
            </w:pPr>
          </w:p>
        </w:tc>
        <w:tc>
          <w:tcPr>
            <w:tcW w:w="1275" w:type="dxa"/>
          </w:tcPr>
          <w:p>
            <w:pPr>
              <w:jc w:val="center"/>
              <w:rPr>
                <w:color w:val="000000" w:themeColor="text1"/>
                <w:sz w:val="24"/>
                <w:szCs w:val="24"/>
                <w:lang w:val="zh-CN"/>
                <w14:textFill>
                  <w14:solidFill>
                    <w14:schemeClr w14:val="tx1"/>
                  </w14:solidFill>
                </w14:textFill>
              </w:rPr>
            </w:pPr>
          </w:p>
        </w:tc>
        <w:tc>
          <w:tcPr>
            <w:tcW w:w="1088" w:type="dxa"/>
            <w:vAlign w:val="center"/>
          </w:tcPr>
          <w:p>
            <w:pPr>
              <w:jc w:val="center"/>
              <w:rPr>
                <w:color w:val="000000" w:themeColor="text1"/>
                <w:sz w:val="24"/>
                <w:szCs w:val="24"/>
                <w:lang w:val="zh-CN"/>
                <w14:textFill>
                  <w14:solidFill>
                    <w14:schemeClr w14:val="tx1"/>
                  </w14:solidFill>
                </w14:textFill>
              </w:rPr>
            </w:pPr>
          </w:p>
        </w:tc>
        <w:tc>
          <w:tcPr>
            <w:tcW w:w="850" w:type="dxa"/>
            <w:vAlign w:val="center"/>
          </w:tcPr>
          <w:p>
            <w:pPr>
              <w:jc w:val="center"/>
              <w:rPr>
                <w:color w:val="000000" w:themeColor="text1"/>
                <w:sz w:val="24"/>
                <w:szCs w:val="24"/>
                <w:lang w:val="zh-CN"/>
                <w14:textFill>
                  <w14:solidFill>
                    <w14:schemeClr w14:val="tx1"/>
                  </w14:solidFill>
                </w14:textFill>
              </w:rPr>
            </w:pPr>
          </w:p>
        </w:tc>
        <w:tc>
          <w:tcPr>
            <w:tcW w:w="993" w:type="dxa"/>
            <w:vAlign w:val="center"/>
          </w:tcPr>
          <w:p>
            <w:pPr>
              <w:jc w:val="center"/>
              <w:rPr>
                <w:color w:val="000000" w:themeColor="text1"/>
                <w:sz w:val="24"/>
                <w:szCs w:val="24"/>
                <w:lang w:val="zh-CN"/>
                <w14:textFill>
                  <w14:solidFill>
                    <w14:schemeClr w14:val="tx1"/>
                  </w14:solidFill>
                </w14:textFill>
              </w:rPr>
            </w:pPr>
          </w:p>
        </w:tc>
        <w:tc>
          <w:tcPr>
            <w:tcW w:w="1275" w:type="dxa"/>
            <w:vAlign w:val="center"/>
          </w:tcPr>
          <w:p>
            <w:pPr>
              <w:jc w:val="center"/>
              <w:rPr>
                <w:color w:val="000000" w:themeColor="text1"/>
                <w:sz w:val="24"/>
                <w:szCs w:val="24"/>
                <w:lang w:val="zh-CN"/>
                <w14:textFill>
                  <w14:solidFill>
                    <w14:schemeClr w14:val="tx1"/>
                  </w14:solidFill>
                </w14:textFill>
              </w:rPr>
            </w:pPr>
          </w:p>
        </w:tc>
        <w:tc>
          <w:tcPr>
            <w:tcW w:w="851" w:type="dxa"/>
            <w:vAlign w:val="center"/>
          </w:tcPr>
          <w:p>
            <w:pPr>
              <w:jc w:val="center"/>
              <w:rPr>
                <w:color w:val="000000" w:themeColor="text1"/>
                <w:sz w:val="24"/>
                <w:szCs w:val="24"/>
                <w:lang w:val="zh-CN"/>
                <w14:textFill>
                  <w14:solidFill>
                    <w14:schemeClr w14:val="tx1"/>
                  </w14:solidFill>
                </w14:textFill>
              </w:rPr>
            </w:pPr>
          </w:p>
        </w:tc>
        <w:tc>
          <w:tcPr>
            <w:tcW w:w="1463" w:type="dxa"/>
            <w:vAlign w:val="center"/>
          </w:tcPr>
          <w:p>
            <w:pPr>
              <w:jc w:val="center"/>
              <w:rPr>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color w:val="000000" w:themeColor="text1"/>
                <w:sz w:val="24"/>
                <w:szCs w:val="24"/>
                <w:lang w:val="zh-CN"/>
                <w14:textFill>
                  <w14:solidFill>
                    <w14:schemeClr w14:val="tx1"/>
                  </w14:solidFill>
                </w14:textFill>
              </w:rPr>
            </w:pPr>
          </w:p>
        </w:tc>
        <w:tc>
          <w:tcPr>
            <w:tcW w:w="851" w:type="dxa"/>
            <w:vAlign w:val="center"/>
          </w:tcPr>
          <w:p>
            <w:pPr>
              <w:jc w:val="center"/>
              <w:rPr>
                <w:color w:val="000000" w:themeColor="text1"/>
                <w:sz w:val="24"/>
                <w:szCs w:val="24"/>
                <w:lang w:val="zh-CN"/>
                <w14:textFill>
                  <w14:solidFill>
                    <w14:schemeClr w14:val="tx1"/>
                  </w14:solidFill>
                </w14:textFill>
              </w:rPr>
            </w:pPr>
          </w:p>
        </w:tc>
        <w:tc>
          <w:tcPr>
            <w:tcW w:w="1275" w:type="dxa"/>
          </w:tcPr>
          <w:p>
            <w:pPr>
              <w:jc w:val="center"/>
              <w:rPr>
                <w:color w:val="000000" w:themeColor="text1"/>
                <w:sz w:val="24"/>
                <w:szCs w:val="24"/>
                <w:lang w:val="zh-CN"/>
                <w14:textFill>
                  <w14:solidFill>
                    <w14:schemeClr w14:val="tx1"/>
                  </w14:solidFill>
                </w14:textFill>
              </w:rPr>
            </w:pPr>
          </w:p>
        </w:tc>
        <w:tc>
          <w:tcPr>
            <w:tcW w:w="1088" w:type="dxa"/>
            <w:vAlign w:val="center"/>
          </w:tcPr>
          <w:p>
            <w:pPr>
              <w:jc w:val="center"/>
              <w:rPr>
                <w:color w:val="000000" w:themeColor="text1"/>
                <w:sz w:val="24"/>
                <w:szCs w:val="24"/>
                <w:lang w:val="zh-CN"/>
                <w14:textFill>
                  <w14:solidFill>
                    <w14:schemeClr w14:val="tx1"/>
                  </w14:solidFill>
                </w14:textFill>
              </w:rPr>
            </w:pPr>
          </w:p>
        </w:tc>
        <w:tc>
          <w:tcPr>
            <w:tcW w:w="850" w:type="dxa"/>
            <w:vAlign w:val="center"/>
          </w:tcPr>
          <w:p>
            <w:pPr>
              <w:jc w:val="center"/>
              <w:rPr>
                <w:color w:val="000000" w:themeColor="text1"/>
                <w:sz w:val="24"/>
                <w:szCs w:val="24"/>
                <w:lang w:val="zh-CN"/>
                <w14:textFill>
                  <w14:solidFill>
                    <w14:schemeClr w14:val="tx1"/>
                  </w14:solidFill>
                </w14:textFill>
              </w:rPr>
            </w:pPr>
          </w:p>
        </w:tc>
        <w:tc>
          <w:tcPr>
            <w:tcW w:w="993" w:type="dxa"/>
            <w:vAlign w:val="center"/>
          </w:tcPr>
          <w:p>
            <w:pPr>
              <w:jc w:val="center"/>
              <w:rPr>
                <w:color w:val="000000" w:themeColor="text1"/>
                <w:sz w:val="24"/>
                <w:szCs w:val="24"/>
                <w:lang w:val="zh-CN"/>
                <w14:textFill>
                  <w14:solidFill>
                    <w14:schemeClr w14:val="tx1"/>
                  </w14:solidFill>
                </w14:textFill>
              </w:rPr>
            </w:pPr>
          </w:p>
        </w:tc>
        <w:tc>
          <w:tcPr>
            <w:tcW w:w="1275" w:type="dxa"/>
            <w:vAlign w:val="center"/>
          </w:tcPr>
          <w:p>
            <w:pPr>
              <w:jc w:val="center"/>
              <w:rPr>
                <w:color w:val="000000" w:themeColor="text1"/>
                <w:sz w:val="24"/>
                <w:szCs w:val="24"/>
                <w:lang w:val="zh-CN"/>
                <w14:textFill>
                  <w14:solidFill>
                    <w14:schemeClr w14:val="tx1"/>
                  </w14:solidFill>
                </w14:textFill>
              </w:rPr>
            </w:pPr>
          </w:p>
        </w:tc>
        <w:tc>
          <w:tcPr>
            <w:tcW w:w="851" w:type="dxa"/>
            <w:vAlign w:val="center"/>
          </w:tcPr>
          <w:p>
            <w:pPr>
              <w:jc w:val="center"/>
              <w:rPr>
                <w:color w:val="000000" w:themeColor="text1"/>
                <w:sz w:val="24"/>
                <w:szCs w:val="24"/>
                <w:lang w:val="zh-CN"/>
                <w14:textFill>
                  <w14:solidFill>
                    <w14:schemeClr w14:val="tx1"/>
                  </w14:solidFill>
                </w14:textFill>
              </w:rPr>
            </w:pPr>
          </w:p>
        </w:tc>
        <w:tc>
          <w:tcPr>
            <w:tcW w:w="1463" w:type="dxa"/>
            <w:vAlign w:val="center"/>
          </w:tcPr>
          <w:p>
            <w:pPr>
              <w:jc w:val="center"/>
              <w:rPr>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jc w:val="center"/>
              <w:rPr>
                <w:color w:val="000000" w:themeColor="text1"/>
                <w:sz w:val="24"/>
                <w:szCs w:val="24"/>
                <w:lang w:val="zh-CN"/>
                <w14:textFill>
                  <w14:solidFill>
                    <w14:schemeClr w14:val="tx1"/>
                  </w14:solidFill>
                </w14:textFill>
              </w:rPr>
            </w:pPr>
          </w:p>
        </w:tc>
        <w:tc>
          <w:tcPr>
            <w:tcW w:w="851" w:type="dxa"/>
            <w:vAlign w:val="center"/>
          </w:tcPr>
          <w:p>
            <w:pPr>
              <w:jc w:val="center"/>
              <w:rPr>
                <w:color w:val="000000" w:themeColor="text1"/>
                <w:sz w:val="24"/>
                <w:szCs w:val="24"/>
                <w:lang w:val="zh-CN"/>
                <w14:textFill>
                  <w14:solidFill>
                    <w14:schemeClr w14:val="tx1"/>
                  </w14:solidFill>
                </w14:textFill>
              </w:rPr>
            </w:pPr>
          </w:p>
        </w:tc>
        <w:tc>
          <w:tcPr>
            <w:tcW w:w="1275" w:type="dxa"/>
          </w:tcPr>
          <w:p>
            <w:pPr>
              <w:jc w:val="center"/>
              <w:rPr>
                <w:color w:val="000000" w:themeColor="text1"/>
                <w:sz w:val="24"/>
                <w:szCs w:val="24"/>
                <w:lang w:val="zh-CN"/>
                <w14:textFill>
                  <w14:solidFill>
                    <w14:schemeClr w14:val="tx1"/>
                  </w14:solidFill>
                </w14:textFill>
              </w:rPr>
            </w:pPr>
          </w:p>
        </w:tc>
        <w:tc>
          <w:tcPr>
            <w:tcW w:w="1088" w:type="dxa"/>
            <w:vAlign w:val="center"/>
          </w:tcPr>
          <w:p>
            <w:pPr>
              <w:jc w:val="center"/>
              <w:rPr>
                <w:color w:val="000000" w:themeColor="text1"/>
                <w:sz w:val="24"/>
                <w:szCs w:val="24"/>
                <w:lang w:val="zh-CN"/>
                <w14:textFill>
                  <w14:solidFill>
                    <w14:schemeClr w14:val="tx1"/>
                  </w14:solidFill>
                </w14:textFill>
              </w:rPr>
            </w:pPr>
          </w:p>
        </w:tc>
        <w:tc>
          <w:tcPr>
            <w:tcW w:w="850" w:type="dxa"/>
            <w:vAlign w:val="center"/>
          </w:tcPr>
          <w:p>
            <w:pPr>
              <w:jc w:val="center"/>
              <w:rPr>
                <w:color w:val="000000" w:themeColor="text1"/>
                <w:sz w:val="24"/>
                <w:szCs w:val="24"/>
                <w:lang w:val="zh-CN"/>
                <w14:textFill>
                  <w14:solidFill>
                    <w14:schemeClr w14:val="tx1"/>
                  </w14:solidFill>
                </w14:textFill>
              </w:rPr>
            </w:pPr>
          </w:p>
        </w:tc>
        <w:tc>
          <w:tcPr>
            <w:tcW w:w="993" w:type="dxa"/>
            <w:vAlign w:val="center"/>
          </w:tcPr>
          <w:p>
            <w:pPr>
              <w:jc w:val="center"/>
              <w:rPr>
                <w:color w:val="000000" w:themeColor="text1"/>
                <w:sz w:val="24"/>
                <w:szCs w:val="24"/>
                <w:lang w:val="zh-CN"/>
                <w14:textFill>
                  <w14:solidFill>
                    <w14:schemeClr w14:val="tx1"/>
                  </w14:solidFill>
                </w14:textFill>
              </w:rPr>
            </w:pPr>
          </w:p>
        </w:tc>
        <w:tc>
          <w:tcPr>
            <w:tcW w:w="1275" w:type="dxa"/>
            <w:vAlign w:val="center"/>
          </w:tcPr>
          <w:p>
            <w:pPr>
              <w:jc w:val="center"/>
              <w:rPr>
                <w:color w:val="000000" w:themeColor="text1"/>
                <w:sz w:val="24"/>
                <w:szCs w:val="24"/>
                <w:lang w:val="zh-CN"/>
                <w14:textFill>
                  <w14:solidFill>
                    <w14:schemeClr w14:val="tx1"/>
                  </w14:solidFill>
                </w14:textFill>
              </w:rPr>
            </w:pPr>
          </w:p>
        </w:tc>
        <w:tc>
          <w:tcPr>
            <w:tcW w:w="851" w:type="dxa"/>
            <w:vAlign w:val="center"/>
          </w:tcPr>
          <w:p>
            <w:pPr>
              <w:jc w:val="center"/>
              <w:rPr>
                <w:color w:val="000000" w:themeColor="text1"/>
                <w:sz w:val="24"/>
                <w:szCs w:val="24"/>
                <w:lang w:val="zh-CN"/>
                <w14:textFill>
                  <w14:solidFill>
                    <w14:schemeClr w14:val="tx1"/>
                  </w14:solidFill>
                </w14:textFill>
              </w:rPr>
            </w:pPr>
          </w:p>
        </w:tc>
        <w:tc>
          <w:tcPr>
            <w:tcW w:w="1463" w:type="dxa"/>
            <w:vAlign w:val="center"/>
          </w:tcPr>
          <w:p>
            <w:pPr>
              <w:jc w:val="center"/>
              <w:rPr>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color w:val="000000" w:themeColor="text1"/>
                <w:sz w:val="24"/>
                <w:szCs w:val="24"/>
                <w:lang w:val="zh-CN"/>
                <w14:textFill>
                  <w14:solidFill>
                    <w14:schemeClr w14:val="tx1"/>
                  </w14:solidFill>
                </w14:textFill>
              </w:rPr>
            </w:pPr>
          </w:p>
        </w:tc>
        <w:tc>
          <w:tcPr>
            <w:tcW w:w="851" w:type="dxa"/>
            <w:vAlign w:val="center"/>
          </w:tcPr>
          <w:p>
            <w:pPr>
              <w:jc w:val="center"/>
              <w:rPr>
                <w:color w:val="000000" w:themeColor="text1"/>
                <w:sz w:val="24"/>
                <w:szCs w:val="24"/>
                <w:lang w:val="zh-CN"/>
                <w14:textFill>
                  <w14:solidFill>
                    <w14:schemeClr w14:val="tx1"/>
                  </w14:solidFill>
                </w14:textFill>
              </w:rPr>
            </w:pPr>
          </w:p>
        </w:tc>
        <w:tc>
          <w:tcPr>
            <w:tcW w:w="1275" w:type="dxa"/>
          </w:tcPr>
          <w:p>
            <w:pPr>
              <w:jc w:val="center"/>
              <w:rPr>
                <w:color w:val="000000" w:themeColor="text1"/>
                <w:sz w:val="24"/>
                <w:szCs w:val="24"/>
                <w:lang w:val="zh-CN"/>
                <w14:textFill>
                  <w14:solidFill>
                    <w14:schemeClr w14:val="tx1"/>
                  </w14:solidFill>
                </w14:textFill>
              </w:rPr>
            </w:pPr>
          </w:p>
        </w:tc>
        <w:tc>
          <w:tcPr>
            <w:tcW w:w="1088" w:type="dxa"/>
            <w:vAlign w:val="center"/>
          </w:tcPr>
          <w:p>
            <w:pPr>
              <w:jc w:val="center"/>
              <w:rPr>
                <w:color w:val="000000" w:themeColor="text1"/>
                <w:sz w:val="24"/>
                <w:szCs w:val="24"/>
                <w:lang w:val="zh-CN"/>
                <w14:textFill>
                  <w14:solidFill>
                    <w14:schemeClr w14:val="tx1"/>
                  </w14:solidFill>
                </w14:textFill>
              </w:rPr>
            </w:pPr>
          </w:p>
        </w:tc>
        <w:tc>
          <w:tcPr>
            <w:tcW w:w="850" w:type="dxa"/>
            <w:vAlign w:val="center"/>
          </w:tcPr>
          <w:p>
            <w:pPr>
              <w:jc w:val="center"/>
              <w:rPr>
                <w:color w:val="000000" w:themeColor="text1"/>
                <w:sz w:val="24"/>
                <w:szCs w:val="24"/>
                <w:lang w:val="zh-CN"/>
                <w14:textFill>
                  <w14:solidFill>
                    <w14:schemeClr w14:val="tx1"/>
                  </w14:solidFill>
                </w14:textFill>
              </w:rPr>
            </w:pPr>
          </w:p>
        </w:tc>
        <w:tc>
          <w:tcPr>
            <w:tcW w:w="993" w:type="dxa"/>
            <w:vAlign w:val="center"/>
          </w:tcPr>
          <w:p>
            <w:pPr>
              <w:jc w:val="center"/>
              <w:rPr>
                <w:color w:val="000000" w:themeColor="text1"/>
                <w:sz w:val="24"/>
                <w:szCs w:val="24"/>
                <w:lang w:val="zh-CN"/>
                <w14:textFill>
                  <w14:solidFill>
                    <w14:schemeClr w14:val="tx1"/>
                  </w14:solidFill>
                </w14:textFill>
              </w:rPr>
            </w:pPr>
          </w:p>
        </w:tc>
        <w:tc>
          <w:tcPr>
            <w:tcW w:w="1275" w:type="dxa"/>
            <w:vAlign w:val="center"/>
          </w:tcPr>
          <w:p>
            <w:pPr>
              <w:jc w:val="center"/>
              <w:rPr>
                <w:color w:val="000000" w:themeColor="text1"/>
                <w:sz w:val="24"/>
                <w:szCs w:val="24"/>
                <w:lang w:val="zh-CN"/>
                <w14:textFill>
                  <w14:solidFill>
                    <w14:schemeClr w14:val="tx1"/>
                  </w14:solidFill>
                </w14:textFill>
              </w:rPr>
            </w:pPr>
          </w:p>
        </w:tc>
        <w:tc>
          <w:tcPr>
            <w:tcW w:w="851" w:type="dxa"/>
            <w:vAlign w:val="center"/>
          </w:tcPr>
          <w:p>
            <w:pPr>
              <w:jc w:val="center"/>
              <w:rPr>
                <w:color w:val="000000" w:themeColor="text1"/>
                <w:sz w:val="24"/>
                <w:szCs w:val="24"/>
                <w:lang w:val="zh-CN"/>
                <w14:textFill>
                  <w14:solidFill>
                    <w14:schemeClr w14:val="tx1"/>
                  </w14:solidFill>
                </w14:textFill>
              </w:rPr>
            </w:pPr>
          </w:p>
        </w:tc>
        <w:tc>
          <w:tcPr>
            <w:tcW w:w="1463" w:type="dxa"/>
            <w:vAlign w:val="center"/>
          </w:tcPr>
          <w:p>
            <w:pPr>
              <w:jc w:val="center"/>
              <w:rPr>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color w:val="000000" w:themeColor="text1"/>
                <w:sz w:val="24"/>
                <w:szCs w:val="24"/>
                <w:lang w:val="zh-CN"/>
                <w14:textFill>
                  <w14:solidFill>
                    <w14:schemeClr w14:val="tx1"/>
                  </w14:solidFill>
                </w14:textFill>
              </w:rPr>
            </w:pPr>
          </w:p>
        </w:tc>
        <w:tc>
          <w:tcPr>
            <w:tcW w:w="851" w:type="dxa"/>
            <w:vAlign w:val="center"/>
          </w:tcPr>
          <w:p>
            <w:pPr>
              <w:jc w:val="center"/>
              <w:rPr>
                <w:color w:val="000000" w:themeColor="text1"/>
                <w:sz w:val="24"/>
                <w:szCs w:val="24"/>
                <w:lang w:val="zh-CN"/>
                <w14:textFill>
                  <w14:solidFill>
                    <w14:schemeClr w14:val="tx1"/>
                  </w14:solidFill>
                </w14:textFill>
              </w:rPr>
            </w:pPr>
          </w:p>
        </w:tc>
        <w:tc>
          <w:tcPr>
            <w:tcW w:w="1275" w:type="dxa"/>
          </w:tcPr>
          <w:p>
            <w:pPr>
              <w:jc w:val="center"/>
              <w:rPr>
                <w:color w:val="000000" w:themeColor="text1"/>
                <w:sz w:val="24"/>
                <w:szCs w:val="24"/>
                <w:lang w:val="zh-CN"/>
                <w14:textFill>
                  <w14:solidFill>
                    <w14:schemeClr w14:val="tx1"/>
                  </w14:solidFill>
                </w14:textFill>
              </w:rPr>
            </w:pPr>
          </w:p>
        </w:tc>
        <w:tc>
          <w:tcPr>
            <w:tcW w:w="1088" w:type="dxa"/>
            <w:vAlign w:val="center"/>
          </w:tcPr>
          <w:p>
            <w:pPr>
              <w:jc w:val="center"/>
              <w:rPr>
                <w:color w:val="000000" w:themeColor="text1"/>
                <w:sz w:val="24"/>
                <w:szCs w:val="24"/>
                <w:lang w:val="zh-CN"/>
                <w14:textFill>
                  <w14:solidFill>
                    <w14:schemeClr w14:val="tx1"/>
                  </w14:solidFill>
                </w14:textFill>
              </w:rPr>
            </w:pPr>
          </w:p>
        </w:tc>
        <w:tc>
          <w:tcPr>
            <w:tcW w:w="850" w:type="dxa"/>
            <w:vAlign w:val="center"/>
          </w:tcPr>
          <w:p>
            <w:pPr>
              <w:jc w:val="center"/>
              <w:rPr>
                <w:color w:val="000000" w:themeColor="text1"/>
                <w:sz w:val="24"/>
                <w:szCs w:val="24"/>
                <w:lang w:val="zh-CN"/>
                <w14:textFill>
                  <w14:solidFill>
                    <w14:schemeClr w14:val="tx1"/>
                  </w14:solidFill>
                </w14:textFill>
              </w:rPr>
            </w:pPr>
          </w:p>
        </w:tc>
        <w:tc>
          <w:tcPr>
            <w:tcW w:w="993" w:type="dxa"/>
            <w:vAlign w:val="center"/>
          </w:tcPr>
          <w:p>
            <w:pPr>
              <w:jc w:val="center"/>
              <w:rPr>
                <w:color w:val="000000" w:themeColor="text1"/>
                <w:sz w:val="24"/>
                <w:szCs w:val="24"/>
                <w:lang w:val="zh-CN"/>
                <w14:textFill>
                  <w14:solidFill>
                    <w14:schemeClr w14:val="tx1"/>
                  </w14:solidFill>
                </w14:textFill>
              </w:rPr>
            </w:pPr>
          </w:p>
        </w:tc>
        <w:tc>
          <w:tcPr>
            <w:tcW w:w="1275" w:type="dxa"/>
            <w:vAlign w:val="center"/>
          </w:tcPr>
          <w:p>
            <w:pPr>
              <w:jc w:val="center"/>
              <w:rPr>
                <w:color w:val="000000" w:themeColor="text1"/>
                <w:sz w:val="24"/>
                <w:szCs w:val="24"/>
                <w:lang w:val="zh-CN"/>
                <w14:textFill>
                  <w14:solidFill>
                    <w14:schemeClr w14:val="tx1"/>
                  </w14:solidFill>
                </w14:textFill>
              </w:rPr>
            </w:pPr>
          </w:p>
        </w:tc>
        <w:tc>
          <w:tcPr>
            <w:tcW w:w="851" w:type="dxa"/>
            <w:vAlign w:val="center"/>
          </w:tcPr>
          <w:p>
            <w:pPr>
              <w:jc w:val="center"/>
              <w:rPr>
                <w:color w:val="000000" w:themeColor="text1"/>
                <w:sz w:val="24"/>
                <w:szCs w:val="24"/>
                <w:lang w:val="zh-CN"/>
                <w14:textFill>
                  <w14:solidFill>
                    <w14:schemeClr w14:val="tx1"/>
                  </w14:solidFill>
                </w14:textFill>
              </w:rPr>
            </w:pPr>
          </w:p>
        </w:tc>
        <w:tc>
          <w:tcPr>
            <w:tcW w:w="1463" w:type="dxa"/>
            <w:vAlign w:val="center"/>
          </w:tcPr>
          <w:p>
            <w:pPr>
              <w:jc w:val="center"/>
              <w:rPr>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color w:val="000000" w:themeColor="text1"/>
                <w:sz w:val="24"/>
                <w:szCs w:val="24"/>
                <w:lang w:val="zh-CN"/>
                <w14:textFill>
                  <w14:solidFill>
                    <w14:schemeClr w14:val="tx1"/>
                  </w14:solidFill>
                </w14:textFill>
              </w:rPr>
            </w:pPr>
          </w:p>
        </w:tc>
        <w:tc>
          <w:tcPr>
            <w:tcW w:w="851" w:type="dxa"/>
            <w:vAlign w:val="center"/>
          </w:tcPr>
          <w:p>
            <w:pPr>
              <w:jc w:val="center"/>
              <w:rPr>
                <w:color w:val="000000" w:themeColor="text1"/>
                <w:sz w:val="24"/>
                <w:szCs w:val="24"/>
                <w:lang w:val="zh-CN"/>
                <w14:textFill>
                  <w14:solidFill>
                    <w14:schemeClr w14:val="tx1"/>
                  </w14:solidFill>
                </w14:textFill>
              </w:rPr>
            </w:pPr>
          </w:p>
        </w:tc>
        <w:tc>
          <w:tcPr>
            <w:tcW w:w="1275" w:type="dxa"/>
          </w:tcPr>
          <w:p>
            <w:pPr>
              <w:jc w:val="center"/>
              <w:rPr>
                <w:color w:val="000000" w:themeColor="text1"/>
                <w:sz w:val="24"/>
                <w:szCs w:val="24"/>
                <w:lang w:val="zh-CN"/>
                <w14:textFill>
                  <w14:solidFill>
                    <w14:schemeClr w14:val="tx1"/>
                  </w14:solidFill>
                </w14:textFill>
              </w:rPr>
            </w:pPr>
          </w:p>
        </w:tc>
        <w:tc>
          <w:tcPr>
            <w:tcW w:w="1088" w:type="dxa"/>
            <w:vAlign w:val="center"/>
          </w:tcPr>
          <w:p>
            <w:pPr>
              <w:jc w:val="center"/>
              <w:rPr>
                <w:color w:val="000000" w:themeColor="text1"/>
                <w:sz w:val="24"/>
                <w:szCs w:val="24"/>
                <w:lang w:val="zh-CN"/>
                <w14:textFill>
                  <w14:solidFill>
                    <w14:schemeClr w14:val="tx1"/>
                  </w14:solidFill>
                </w14:textFill>
              </w:rPr>
            </w:pPr>
          </w:p>
        </w:tc>
        <w:tc>
          <w:tcPr>
            <w:tcW w:w="850" w:type="dxa"/>
            <w:vAlign w:val="center"/>
          </w:tcPr>
          <w:p>
            <w:pPr>
              <w:jc w:val="center"/>
              <w:rPr>
                <w:color w:val="000000" w:themeColor="text1"/>
                <w:sz w:val="24"/>
                <w:szCs w:val="24"/>
                <w:lang w:val="zh-CN"/>
                <w14:textFill>
                  <w14:solidFill>
                    <w14:schemeClr w14:val="tx1"/>
                  </w14:solidFill>
                </w14:textFill>
              </w:rPr>
            </w:pPr>
          </w:p>
        </w:tc>
        <w:tc>
          <w:tcPr>
            <w:tcW w:w="993" w:type="dxa"/>
            <w:vAlign w:val="center"/>
          </w:tcPr>
          <w:p>
            <w:pPr>
              <w:jc w:val="center"/>
              <w:rPr>
                <w:color w:val="000000" w:themeColor="text1"/>
                <w:sz w:val="24"/>
                <w:szCs w:val="24"/>
                <w:lang w:val="zh-CN"/>
                <w14:textFill>
                  <w14:solidFill>
                    <w14:schemeClr w14:val="tx1"/>
                  </w14:solidFill>
                </w14:textFill>
              </w:rPr>
            </w:pPr>
          </w:p>
        </w:tc>
        <w:tc>
          <w:tcPr>
            <w:tcW w:w="1275" w:type="dxa"/>
            <w:vAlign w:val="center"/>
          </w:tcPr>
          <w:p>
            <w:pPr>
              <w:jc w:val="center"/>
              <w:rPr>
                <w:color w:val="000000" w:themeColor="text1"/>
                <w:sz w:val="24"/>
                <w:szCs w:val="24"/>
                <w:lang w:val="zh-CN"/>
                <w14:textFill>
                  <w14:solidFill>
                    <w14:schemeClr w14:val="tx1"/>
                  </w14:solidFill>
                </w14:textFill>
              </w:rPr>
            </w:pPr>
          </w:p>
        </w:tc>
        <w:tc>
          <w:tcPr>
            <w:tcW w:w="851" w:type="dxa"/>
            <w:vAlign w:val="center"/>
          </w:tcPr>
          <w:p>
            <w:pPr>
              <w:jc w:val="center"/>
              <w:rPr>
                <w:color w:val="000000" w:themeColor="text1"/>
                <w:sz w:val="24"/>
                <w:szCs w:val="24"/>
                <w:lang w:val="zh-CN"/>
                <w14:textFill>
                  <w14:solidFill>
                    <w14:schemeClr w14:val="tx1"/>
                  </w14:solidFill>
                </w14:textFill>
              </w:rPr>
            </w:pPr>
          </w:p>
        </w:tc>
        <w:tc>
          <w:tcPr>
            <w:tcW w:w="1463" w:type="dxa"/>
            <w:vAlign w:val="center"/>
          </w:tcPr>
          <w:p>
            <w:pPr>
              <w:jc w:val="center"/>
              <w:rPr>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color w:val="000000" w:themeColor="text1"/>
                <w:sz w:val="24"/>
                <w:szCs w:val="24"/>
                <w:lang w:val="zh-CN"/>
                <w14:textFill>
                  <w14:solidFill>
                    <w14:schemeClr w14:val="tx1"/>
                  </w14:solidFill>
                </w14:textFill>
              </w:rPr>
            </w:pPr>
          </w:p>
        </w:tc>
        <w:tc>
          <w:tcPr>
            <w:tcW w:w="851" w:type="dxa"/>
            <w:vAlign w:val="center"/>
          </w:tcPr>
          <w:p>
            <w:pPr>
              <w:jc w:val="center"/>
              <w:rPr>
                <w:color w:val="000000" w:themeColor="text1"/>
                <w:sz w:val="24"/>
                <w:szCs w:val="24"/>
                <w:lang w:val="zh-CN"/>
                <w14:textFill>
                  <w14:solidFill>
                    <w14:schemeClr w14:val="tx1"/>
                  </w14:solidFill>
                </w14:textFill>
              </w:rPr>
            </w:pPr>
          </w:p>
        </w:tc>
        <w:tc>
          <w:tcPr>
            <w:tcW w:w="1275" w:type="dxa"/>
          </w:tcPr>
          <w:p>
            <w:pPr>
              <w:jc w:val="center"/>
              <w:rPr>
                <w:color w:val="000000" w:themeColor="text1"/>
                <w:sz w:val="24"/>
                <w:szCs w:val="24"/>
                <w:lang w:val="zh-CN"/>
                <w14:textFill>
                  <w14:solidFill>
                    <w14:schemeClr w14:val="tx1"/>
                  </w14:solidFill>
                </w14:textFill>
              </w:rPr>
            </w:pPr>
          </w:p>
        </w:tc>
        <w:tc>
          <w:tcPr>
            <w:tcW w:w="1088" w:type="dxa"/>
            <w:vAlign w:val="center"/>
          </w:tcPr>
          <w:p>
            <w:pPr>
              <w:jc w:val="center"/>
              <w:rPr>
                <w:color w:val="000000" w:themeColor="text1"/>
                <w:sz w:val="24"/>
                <w:szCs w:val="24"/>
                <w:lang w:val="zh-CN"/>
                <w14:textFill>
                  <w14:solidFill>
                    <w14:schemeClr w14:val="tx1"/>
                  </w14:solidFill>
                </w14:textFill>
              </w:rPr>
            </w:pPr>
          </w:p>
        </w:tc>
        <w:tc>
          <w:tcPr>
            <w:tcW w:w="850" w:type="dxa"/>
            <w:vAlign w:val="center"/>
          </w:tcPr>
          <w:p>
            <w:pPr>
              <w:jc w:val="center"/>
              <w:rPr>
                <w:color w:val="000000" w:themeColor="text1"/>
                <w:sz w:val="24"/>
                <w:szCs w:val="24"/>
                <w:lang w:val="zh-CN"/>
                <w14:textFill>
                  <w14:solidFill>
                    <w14:schemeClr w14:val="tx1"/>
                  </w14:solidFill>
                </w14:textFill>
              </w:rPr>
            </w:pPr>
          </w:p>
        </w:tc>
        <w:tc>
          <w:tcPr>
            <w:tcW w:w="993" w:type="dxa"/>
            <w:vAlign w:val="center"/>
          </w:tcPr>
          <w:p>
            <w:pPr>
              <w:jc w:val="center"/>
              <w:rPr>
                <w:color w:val="000000" w:themeColor="text1"/>
                <w:sz w:val="24"/>
                <w:szCs w:val="24"/>
                <w:lang w:val="zh-CN"/>
                <w14:textFill>
                  <w14:solidFill>
                    <w14:schemeClr w14:val="tx1"/>
                  </w14:solidFill>
                </w14:textFill>
              </w:rPr>
            </w:pPr>
          </w:p>
        </w:tc>
        <w:tc>
          <w:tcPr>
            <w:tcW w:w="1275" w:type="dxa"/>
            <w:vAlign w:val="center"/>
          </w:tcPr>
          <w:p>
            <w:pPr>
              <w:jc w:val="center"/>
              <w:rPr>
                <w:color w:val="000000" w:themeColor="text1"/>
                <w:sz w:val="24"/>
                <w:szCs w:val="24"/>
                <w:lang w:val="zh-CN"/>
                <w14:textFill>
                  <w14:solidFill>
                    <w14:schemeClr w14:val="tx1"/>
                  </w14:solidFill>
                </w14:textFill>
              </w:rPr>
            </w:pPr>
          </w:p>
        </w:tc>
        <w:tc>
          <w:tcPr>
            <w:tcW w:w="851" w:type="dxa"/>
            <w:vAlign w:val="center"/>
          </w:tcPr>
          <w:p>
            <w:pPr>
              <w:jc w:val="center"/>
              <w:rPr>
                <w:color w:val="000000" w:themeColor="text1"/>
                <w:sz w:val="24"/>
                <w:szCs w:val="24"/>
                <w:lang w:val="zh-CN"/>
                <w14:textFill>
                  <w14:solidFill>
                    <w14:schemeClr w14:val="tx1"/>
                  </w14:solidFill>
                </w14:textFill>
              </w:rPr>
            </w:pPr>
          </w:p>
        </w:tc>
        <w:tc>
          <w:tcPr>
            <w:tcW w:w="1463" w:type="dxa"/>
            <w:vAlign w:val="center"/>
          </w:tcPr>
          <w:p>
            <w:pPr>
              <w:jc w:val="center"/>
              <w:rPr>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817" w:type="dxa"/>
            <w:vAlign w:val="center"/>
          </w:tcPr>
          <w:p>
            <w:pPr>
              <w:rPr>
                <w:color w:val="000000" w:themeColor="text1"/>
                <w:sz w:val="24"/>
                <w:szCs w:val="24"/>
                <w:lang w:val="zh-CN"/>
                <w14:textFill>
                  <w14:solidFill>
                    <w14:schemeClr w14:val="tx1"/>
                  </w14:solidFill>
                </w14:textFill>
              </w:rPr>
            </w:pPr>
          </w:p>
        </w:tc>
        <w:tc>
          <w:tcPr>
            <w:tcW w:w="851" w:type="dxa"/>
            <w:vAlign w:val="center"/>
          </w:tcPr>
          <w:p>
            <w:pPr>
              <w:jc w:val="center"/>
              <w:rPr>
                <w:color w:val="000000" w:themeColor="text1"/>
                <w:sz w:val="24"/>
                <w:szCs w:val="24"/>
                <w:lang w:val="zh-CN"/>
                <w14:textFill>
                  <w14:solidFill>
                    <w14:schemeClr w14:val="tx1"/>
                  </w14:solidFill>
                </w14:textFill>
              </w:rPr>
            </w:pPr>
          </w:p>
        </w:tc>
        <w:tc>
          <w:tcPr>
            <w:tcW w:w="1275" w:type="dxa"/>
          </w:tcPr>
          <w:p>
            <w:pPr>
              <w:jc w:val="center"/>
              <w:rPr>
                <w:color w:val="000000" w:themeColor="text1"/>
                <w:sz w:val="24"/>
                <w:szCs w:val="24"/>
                <w:lang w:val="zh-CN"/>
                <w14:textFill>
                  <w14:solidFill>
                    <w14:schemeClr w14:val="tx1"/>
                  </w14:solidFill>
                </w14:textFill>
              </w:rPr>
            </w:pPr>
          </w:p>
        </w:tc>
        <w:tc>
          <w:tcPr>
            <w:tcW w:w="1088" w:type="dxa"/>
            <w:vAlign w:val="center"/>
          </w:tcPr>
          <w:p>
            <w:pPr>
              <w:jc w:val="center"/>
              <w:rPr>
                <w:color w:val="000000" w:themeColor="text1"/>
                <w:sz w:val="24"/>
                <w:szCs w:val="24"/>
                <w:lang w:val="zh-CN"/>
                <w14:textFill>
                  <w14:solidFill>
                    <w14:schemeClr w14:val="tx1"/>
                  </w14:solidFill>
                </w14:textFill>
              </w:rPr>
            </w:pPr>
          </w:p>
        </w:tc>
        <w:tc>
          <w:tcPr>
            <w:tcW w:w="850" w:type="dxa"/>
            <w:vAlign w:val="center"/>
          </w:tcPr>
          <w:p>
            <w:pPr>
              <w:jc w:val="center"/>
              <w:rPr>
                <w:color w:val="000000" w:themeColor="text1"/>
                <w:sz w:val="24"/>
                <w:szCs w:val="24"/>
                <w:lang w:val="zh-CN"/>
                <w14:textFill>
                  <w14:solidFill>
                    <w14:schemeClr w14:val="tx1"/>
                  </w14:solidFill>
                </w14:textFill>
              </w:rPr>
            </w:pPr>
          </w:p>
        </w:tc>
        <w:tc>
          <w:tcPr>
            <w:tcW w:w="993" w:type="dxa"/>
            <w:vAlign w:val="center"/>
          </w:tcPr>
          <w:p>
            <w:pPr>
              <w:jc w:val="center"/>
              <w:rPr>
                <w:color w:val="000000" w:themeColor="text1"/>
                <w:sz w:val="24"/>
                <w:szCs w:val="24"/>
                <w:lang w:val="zh-CN"/>
                <w14:textFill>
                  <w14:solidFill>
                    <w14:schemeClr w14:val="tx1"/>
                  </w14:solidFill>
                </w14:textFill>
              </w:rPr>
            </w:pPr>
          </w:p>
        </w:tc>
        <w:tc>
          <w:tcPr>
            <w:tcW w:w="1275" w:type="dxa"/>
            <w:vAlign w:val="center"/>
          </w:tcPr>
          <w:p>
            <w:pPr>
              <w:jc w:val="center"/>
              <w:rPr>
                <w:color w:val="000000" w:themeColor="text1"/>
                <w:sz w:val="24"/>
                <w:szCs w:val="24"/>
                <w:lang w:val="zh-CN"/>
                <w14:textFill>
                  <w14:solidFill>
                    <w14:schemeClr w14:val="tx1"/>
                  </w14:solidFill>
                </w14:textFill>
              </w:rPr>
            </w:pPr>
          </w:p>
        </w:tc>
        <w:tc>
          <w:tcPr>
            <w:tcW w:w="851" w:type="dxa"/>
            <w:vAlign w:val="center"/>
          </w:tcPr>
          <w:p>
            <w:pPr>
              <w:jc w:val="center"/>
              <w:rPr>
                <w:color w:val="000000" w:themeColor="text1"/>
                <w:sz w:val="24"/>
                <w:szCs w:val="24"/>
                <w:lang w:val="zh-CN"/>
                <w14:textFill>
                  <w14:solidFill>
                    <w14:schemeClr w14:val="tx1"/>
                  </w14:solidFill>
                </w14:textFill>
              </w:rPr>
            </w:pPr>
          </w:p>
        </w:tc>
        <w:tc>
          <w:tcPr>
            <w:tcW w:w="1463" w:type="dxa"/>
            <w:vAlign w:val="center"/>
          </w:tcPr>
          <w:p>
            <w:pPr>
              <w:jc w:val="center"/>
              <w:rPr>
                <w:color w:val="000000" w:themeColor="text1"/>
                <w:sz w:val="24"/>
                <w:szCs w:val="24"/>
                <w:lang w:val="zh-CN"/>
                <w14:textFill>
                  <w14:solidFill>
                    <w14:schemeClr w14:val="tx1"/>
                  </w14:solidFill>
                </w14:textFill>
              </w:rPr>
            </w:pPr>
          </w:p>
        </w:tc>
      </w:tr>
    </w:tbl>
    <w:p>
      <w:pPr>
        <w:ind w:firstLine="120" w:firstLineChars="50"/>
        <w:rPr>
          <w:rFonts w:ascii="宋体" w:hAnsi="宋体"/>
          <w:color w:val="000000" w:themeColor="text1"/>
          <w:sz w:val="24"/>
          <w:szCs w:val="24"/>
          <w14:textFill>
            <w14:solidFill>
              <w14:schemeClr w14:val="tx1"/>
            </w14:solidFill>
          </w14:textFill>
        </w:rPr>
      </w:pPr>
    </w:p>
    <w:p>
      <w:pPr>
        <w:ind w:firstLine="120" w:firstLineChars="50"/>
        <w:rPr>
          <w:rFonts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注：投标人在本表后附人员证书等复印件。</w:t>
      </w:r>
    </w:p>
    <w:p>
      <w:pPr>
        <w:rPr>
          <w:color w:val="000000" w:themeColor="text1"/>
          <w:lang w:val="zh-CN"/>
          <w14:textFill>
            <w14:solidFill>
              <w14:schemeClr w14:val="tx1"/>
            </w14:solidFill>
          </w14:textFill>
        </w:rPr>
      </w:pPr>
    </w:p>
    <w:p>
      <w:pPr>
        <w:widowControl/>
        <w:jc w:val="left"/>
        <w:rPr>
          <w:color w:val="000000" w:themeColor="text1"/>
          <w:lang w:val="zh-CN"/>
          <w14:textFill>
            <w14:solidFill>
              <w14:schemeClr w14:val="tx1"/>
            </w14:solidFill>
          </w14:textFill>
        </w:rPr>
      </w:pPr>
      <w:r>
        <w:rPr>
          <w:color w:val="000000" w:themeColor="text1"/>
          <w:lang w:val="zh-CN"/>
          <w14:textFill>
            <w14:solidFill>
              <w14:schemeClr w14:val="tx1"/>
            </w14:solidFill>
          </w14:textFill>
        </w:rPr>
        <w:br w:type="page"/>
      </w:r>
    </w:p>
    <w:p>
      <w:pPr>
        <w:adjustRightInd w:val="0"/>
        <w:snapToGrid w:val="0"/>
        <w:spacing w:line="360" w:lineRule="auto"/>
        <w:jc w:val="left"/>
        <w:rPr>
          <w:rFonts w:hAnsi="宋体"/>
          <w:b/>
          <w:bCs/>
          <w:color w:val="000000" w:themeColor="text1"/>
          <w:sz w:val="24"/>
          <w:szCs w:val="24"/>
          <w14:textFill>
            <w14:solidFill>
              <w14:schemeClr w14:val="tx1"/>
            </w14:solidFill>
          </w14:textFill>
        </w:rPr>
      </w:pPr>
      <w:r>
        <w:rPr>
          <w:rFonts w:hint="eastAsia" w:hAnsi="宋体"/>
          <w:b/>
          <w:bCs/>
          <w:color w:val="000000" w:themeColor="text1"/>
          <w:sz w:val="24"/>
          <w:szCs w:val="24"/>
          <w14:textFill>
            <w14:solidFill>
              <w14:schemeClr w14:val="tx1"/>
            </w14:solidFill>
          </w14:textFill>
        </w:rPr>
        <w:t>格式十一：</w:t>
      </w:r>
      <w:bookmarkEnd w:id="28"/>
      <w:r>
        <w:rPr>
          <w:rFonts w:hint="eastAsia" w:hAnsi="宋体"/>
          <w:b/>
          <w:bCs/>
          <w:color w:val="000000" w:themeColor="text1"/>
          <w:sz w:val="24"/>
          <w:szCs w:val="24"/>
          <w14:textFill>
            <w14:solidFill>
              <w14:schemeClr w14:val="tx1"/>
            </w14:solidFill>
          </w14:textFill>
        </w:rPr>
        <w:t xml:space="preserve"> </w:t>
      </w:r>
    </w:p>
    <w:p>
      <w:pPr>
        <w:pStyle w:val="6"/>
        <w:jc w:val="center"/>
        <w:rPr>
          <w:color w:val="000000" w:themeColor="text1"/>
          <w14:textFill>
            <w14:solidFill>
              <w14:schemeClr w14:val="tx1"/>
            </w14:solidFill>
          </w14:textFill>
        </w:rPr>
      </w:pPr>
      <w:bookmarkStart w:id="42" w:name="_Toc3449470"/>
      <w:bookmarkStart w:id="43" w:name="_Toc3449606"/>
      <w:r>
        <w:rPr>
          <w:rFonts w:hint="eastAsia"/>
          <w:color w:val="000000" w:themeColor="text1"/>
          <w14:textFill>
            <w14:solidFill>
              <w14:schemeClr w14:val="tx1"/>
            </w14:solidFill>
          </w14:textFill>
        </w:rPr>
        <w:t>九、分项报价明细表</w:t>
      </w:r>
      <w:bookmarkEnd w:id="42"/>
      <w:bookmarkEnd w:id="43"/>
    </w:p>
    <w:tbl>
      <w:tblPr>
        <w:tblStyle w:val="25"/>
        <w:tblW w:w="9628"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2"/>
        <w:gridCol w:w="2010"/>
        <w:gridCol w:w="1920"/>
        <w:gridCol w:w="1498"/>
        <w:gridCol w:w="1227"/>
        <w:gridCol w:w="1415"/>
        <w:gridCol w:w="76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36" w:hRule="atLeast"/>
          <w:jc w:val="center"/>
        </w:trPr>
        <w:tc>
          <w:tcPr>
            <w:tcW w:w="792" w:type="dxa"/>
            <w:tcBorders>
              <w:top w:val="single" w:color="auto" w:sz="4" w:space="0"/>
            </w:tcBorders>
            <w:vAlign w:val="center"/>
          </w:tcPr>
          <w:p>
            <w:pPr>
              <w:adjustRightInd w:val="0"/>
              <w:snapToGrid w:val="0"/>
              <w:spacing w:line="360" w:lineRule="auto"/>
              <w:jc w:val="center"/>
              <w:rPr>
                <w:rFonts w:ascii="宋体" w:hAnsi="宋体" w:cs="Courier New"/>
                <w:color w:val="000000" w:themeColor="text1"/>
                <w:kern w:val="0"/>
                <w:sz w:val="24"/>
                <w:szCs w:val="24"/>
                <w14:textFill>
                  <w14:solidFill>
                    <w14:schemeClr w14:val="tx1"/>
                  </w14:solidFill>
                </w14:textFill>
              </w:rPr>
            </w:pPr>
            <w:r>
              <w:rPr>
                <w:rFonts w:hint="eastAsia" w:ascii="宋体" w:hAnsi="宋体" w:cs="Courier New"/>
                <w:color w:val="000000" w:themeColor="text1"/>
                <w:kern w:val="0"/>
                <w:sz w:val="24"/>
                <w:szCs w:val="24"/>
                <w14:textFill>
                  <w14:solidFill>
                    <w14:schemeClr w14:val="tx1"/>
                  </w14:solidFill>
                </w14:textFill>
              </w:rPr>
              <w:t>序号</w:t>
            </w:r>
          </w:p>
        </w:tc>
        <w:tc>
          <w:tcPr>
            <w:tcW w:w="2010" w:type="dxa"/>
            <w:tcBorders>
              <w:top w:val="single" w:color="auto" w:sz="4" w:space="0"/>
            </w:tcBorders>
            <w:vAlign w:val="center"/>
          </w:tcPr>
          <w:p>
            <w:pPr>
              <w:adjustRightInd w:val="0"/>
              <w:snapToGrid w:val="0"/>
              <w:spacing w:line="360" w:lineRule="auto"/>
              <w:jc w:val="center"/>
              <w:rPr>
                <w:rFonts w:ascii="宋体" w:hAnsi="宋体" w:cs="Courier New"/>
                <w:color w:val="000000" w:themeColor="text1"/>
                <w:kern w:val="0"/>
                <w:sz w:val="24"/>
                <w:szCs w:val="24"/>
                <w14:textFill>
                  <w14:solidFill>
                    <w14:schemeClr w14:val="tx1"/>
                  </w14:solidFill>
                </w14:textFill>
              </w:rPr>
            </w:pPr>
            <w:r>
              <w:rPr>
                <w:rFonts w:hint="eastAsia" w:ascii="宋体" w:hAnsi="宋体" w:cs="Courier New"/>
                <w:color w:val="000000" w:themeColor="text1"/>
                <w:kern w:val="0"/>
                <w:sz w:val="24"/>
                <w:szCs w:val="24"/>
                <w14:textFill>
                  <w14:solidFill>
                    <w14:schemeClr w14:val="tx1"/>
                  </w14:solidFill>
                </w14:textFill>
              </w:rPr>
              <w:t>服务项目</w:t>
            </w:r>
          </w:p>
        </w:tc>
        <w:tc>
          <w:tcPr>
            <w:tcW w:w="1920" w:type="dxa"/>
            <w:tcBorders>
              <w:top w:val="single" w:color="auto" w:sz="4" w:space="0"/>
            </w:tcBorders>
          </w:tcPr>
          <w:p>
            <w:pPr>
              <w:adjustRightInd w:val="0"/>
              <w:snapToGrid w:val="0"/>
              <w:spacing w:line="360" w:lineRule="auto"/>
              <w:jc w:val="center"/>
              <w:rPr>
                <w:rFonts w:ascii="宋体" w:hAnsi="宋体" w:cs="Courier New"/>
                <w:color w:val="000000" w:themeColor="text1"/>
                <w:kern w:val="0"/>
                <w:sz w:val="24"/>
                <w:szCs w:val="24"/>
                <w14:textFill>
                  <w14:solidFill>
                    <w14:schemeClr w14:val="tx1"/>
                  </w14:solidFill>
                </w14:textFill>
              </w:rPr>
            </w:pPr>
            <w:r>
              <w:rPr>
                <w:rFonts w:hint="eastAsia" w:ascii="宋体" w:hAnsi="宋体" w:cs="Courier New"/>
                <w:color w:val="000000" w:themeColor="text1"/>
                <w:kern w:val="0"/>
                <w:sz w:val="24"/>
                <w:szCs w:val="24"/>
                <w14:textFill>
                  <w14:solidFill>
                    <w14:schemeClr w14:val="tx1"/>
                  </w14:solidFill>
                </w14:textFill>
              </w:rPr>
              <w:t>主要服务内容</w:t>
            </w:r>
          </w:p>
        </w:tc>
        <w:tc>
          <w:tcPr>
            <w:tcW w:w="1498" w:type="dxa"/>
            <w:tcBorders>
              <w:top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themeColor="text1"/>
                <w:kern w:val="0"/>
                <w:sz w:val="24"/>
                <w:szCs w:val="24"/>
                <w14:textFill>
                  <w14:solidFill>
                    <w14:schemeClr w14:val="tx1"/>
                  </w14:solidFill>
                </w14:textFill>
              </w:rPr>
            </w:pPr>
            <w:r>
              <w:rPr>
                <w:rFonts w:hint="eastAsia" w:ascii="宋体" w:hAnsi="宋体" w:cs="Courier New"/>
                <w:color w:val="000000" w:themeColor="text1"/>
                <w:kern w:val="0"/>
                <w:sz w:val="24"/>
                <w:szCs w:val="24"/>
                <w14:textFill>
                  <w14:solidFill>
                    <w14:schemeClr w14:val="tx1"/>
                  </w14:solidFill>
                </w14:textFill>
              </w:rPr>
              <w:t>数量及单位</w:t>
            </w:r>
          </w:p>
        </w:tc>
        <w:tc>
          <w:tcPr>
            <w:tcW w:w="1227"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themeColor="text1"/>
                <w:kern w:val="0"/>
                <w:sz w:val="24"/>
                <w:szCs w:val="24"/>
                <w14:textFill>
                  <w14:solidFill>
                    <w14:schemeClr w14:val="tx1"/>
                  </w14:solidFill>
                </w14:textFill>
              </w:rPr>
            </w:pPr>
            <w:r>
              <w:rPr>
                <w:rFonts w:hint="eastAsia" w:ascii="宋体" w:hAnsi="宋体" w:cs="Courier New"/>
                <w:color w:val="000000" w:themeColor="text1"/>
                <w:kern w:val="0"/>
                <w:sz w:val="24"/>
                <w:szCs w:val="24"/>
                <w14:textFill>
                  <w14:solidFill>
                    <w14:schemeClr w14:val="tx1"/>
                  </w14:solidFill>
                </w14:textFill>
              </w:rPr>
              <w:t>单价（元）</w:t>
            </w:r>
          </w:p>
        </w:tc>
        <w:tc>
          <w:tcPr>
            <w:tcW w:w="1415" w:type="dxa"/>
            <w:tcBorders>
              <w:top w:val="single" w:color="auto" w:sz="4" w:space="0"/>
              <w:left w:val="single" w:color="auto" w:sz="4" w:space="0"/>
            </w:tcBorders>
            <w:vAlign w:val="center"/>
          </w:tcPr>
          <w:p>
            <w:pPr>
              <w:adjustRightInd w:val="0"/>
              <w:snapToGrid w:val="0"/>
              <w:spacing w:line="360" w:lineRule="auto"/>
              <w:jc w:val="center"/>
              <w:rPr>
                <w:rFonts w:ascii="宋体" w:hAnsi="宋体" w:cs="Courier New"/>
                <w:color w:val="000000" w:themeColor="text1"/>
                <w:kern w:val="0"/>
                <w:sz w:val="24"/>
                <w:szCs w:val="24"/>
                <w14:textFill>
                  <w14:solidFill>
                    <w14:schemeClr w14:val="tx1"/>
                  </w14:solidFill>
                </w14:textFill>
              </w:rPr>
            </w:pPr>
            <w:r>
              <w:rPr>
                <w:rFonts w:hint="eastAsia" w:ascii="宋体" w:hAnsi="宋体" w:cs="Courier New"/>
                <w:color w:val="000000" w:themeColor="text1"/>
                <w:kern w:val="0"/>
                <w:sz w:val="24"/>
                <w:szCs w:val="24"/>
                <w14:textFill>
                  <w14:solidFill>
                    <w14:schemeClr w14:val="tx1"/>
                  </w14:solidFill>
                </w14:textFill>
              </w:rPr>
              <w:t>总价（元）</w:t>
            </w:r>
          </w:p>
        </w:tc>
        <w:tc>
          <w:tcPr>
            <w:tcW w:w="766" w:type="dxa"/>
            <w:tcBorders>
              <w:top w:val="single" w:color="auto" w:sz="4" w:space="0"/>
              <w:left w:val="single" w:color="auto" w:sz="4" w:space="0"/>
            </w:tcBorders>
            <w:vAlign w:val="center"/>
          </w:tcPr>
          <w:p>
            <w:pPr>
              <w:adjustRightInd w:val="0"/>
              <w:snapToGrid w:val="0"/>
              <w:spacing w:line="360" w:lineRule="auto"/>
              <w:jc w:val="center"/>
              <w:rPr>
                <w:rFonts w:ascii="宋体" w:hAnsi="宋体" w:cs="Courier New"/>
                <w:color w:val="000000" w:themeColor="text1"/>
                <w:kern w:val="0"/>
                <w:sz w:val="24"/>
                <w:szCs w:val="24"/>
                <w14:textFill>
                  <w14:solidFill>
                    <w14:schemeClr w14:val="tx1"/>
                  </w14:solidFill>
                </w14:textFill>
              </w:rPr>
            </w:pPr>
            <w:r>
              <w:rPr>
                <w:rFonts w:hint="eastAsia" w:ascii="宋体" w:hAnsi="宋体" w:cs="Courier New"/>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000000" w:themeColor="text1"/>
                <w:kern w:val="0"/>
                <w:sz w:val="24"/>
                <w:szCs w:val="24"/>
                <w14:textFill>
                  <w14:solidFill>
                    <w14:schemeClr w14:val="tx1"/>
                  </w14:solidFill>
                </w14:textFill>
              </w:rPr>
            </w:pPr>
            <w:r>
              <w:rPr>
                <w:rFonts w:ascii="宋体" w:hAnsi="宋体" w:cs="Courier New"/>
                <w:color w:val="000000" w:themeColor="text1"/>
                <w:kern w:val="0"/>
                <w:sz w:val="24"/>
                <w:szCs w:val="24"/>
                <w14:textFill>
                  <w14:solidFill>
                    <w14:schemeClr w14:val="tx1"/>
                  </w14:solidFill>
                </w14:textFill>
              </w:rPr>
              <w:t>1</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000000" w:themeColor="text1"/>
                <w:kern w:val="0"/>
                <w:sz w:val="24"/>
                <w:szCs w:val="24"/>
                <w14:textFill>
                  <w14:solidFill>
                    <w14:schemeClr w14:val="tx1"/>
                  </w14:solidFill>
                </w14:textFill>
              </w:rPr>
            </w:pPr>
          </w:p>
        </w:tc>
        <w:tc>
          <w:tcPr>
            <w:tcW w:w="1920" w:type="dxa"/>
          </w:tcPr>
          <w:p>
            <w:pPr>
              <w:adjustRightInd w:val="0"/>
              <w:snapToGrid w:val="0"/>
              <w:spacing w:line="360" w:lineRule="auto"/>
              <w:ind w:firstLine="482" w:firstLineChars="201"/>
              <w:jc w:val="center"/>
              <w:rPr>
                <w:rFonts w:ascii="宋体" w:hAnsi="宋体" w:cs="Courier New"/>
                <w:color w:val="000000" w:themeColor="text1"/>
                <w:kern w:val="0"/>
                <w:sz w:val="24"/>
                <w:szCs w:val="24"/>
                <w14:textFill>
                  <w14:solidFill>
                    <w14:schemeClr w14:val="tx1"/>
                  </w14:solidFill>
                </w14:textFill>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14:textFill>
                  <w14:solidFill>
                    <w14:schemeClr w14:val="tx1"/>
                  </w14:solidFill>
                </w14:textFill>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14:textFill>
                  <w14:solidFill>
                    <w14:schemeClr w14:val="tx1"/>
                  </w14:solidFill>
                </w14:textFill>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14:textFill>
                  <w14:solidFill>
                    <w14:schemeClr w14:val="tx1"/>
                  </w14:solidFill>
                </w14:textFill>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000000" w:themeColor="text1"/>
                <w:kern w:val="0"/>
                <w:sz w:val="24"/>
                <w:szCs w:val="24"/>
                <w14:textFill>
                  <w14:solidFill>
                    <w14:schemeClr w14:val="tx1"/>
                  </w14:solidFill>
                </w14:textFill>
              </w:rPr>
            </w:pPr>
            <w:r>
              <w:rPr>
                <w:rFonts w:ascii="宋体" w:hAnsi="宋体" w:cs="Courier New"/>
                <w:color w:val="000000" w:themeColor="text1"/>
                <w:kern w:val="0"/>
                <w:sz w:val="24"/>
                <w:szCs w:val="24"/>
                <w14:textFill>
                  <w14:solidFill>
                    <w14:schemeClr w14:val="tx1"/>
                  </w14:solidFill>
                </w14:textFill>
              </w:rPr>
              <w:t>2</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000000" w:themeColor="text1"/>
                <w:kern w:val="0"/>
                <w:sz w:val="24"/>
                <w:szCs w:val="24"/>
                <w14:textFill>
                  <w14:solidFill>
                    <w14:schemeClr w14:val="tx1"/>
                  </w14:solidFill>
                </w14:textFill>
              </w:rPr>
            </w:pPr>
          </w:p>
        </w:tc>
        <w:tc>
          <w:tcPr>
            <w:tcW w:w="1920" w:type="dxa"/>
          </w:tcPr>
          <w:p>
            <w:pPr>
              <w:adjustRightInd w:val="0"/>
              <w:snapToGrid w:val="0"/>
              <w:spacing w:line="360" w:lineRule="auto"/>
              <w:ind w:firstLine="482" w:firstLineChars="201"/>
              <w:jc w:val="center"/>
              <w:rPr>
                <w:rFonts w:ascii="宋体" w:hAnsi="宋体" w:cs="Courier New"/>
                <w:color w:val="000000" w:themeColor="text1"/>
                <w:kern w:val="0"/>
                <w:sz w:val="24"/>
                <w:szCs w:val="24"/>
                <w14:textFill>
                  <w14:solidFill>
                    <w14:schemeClr w14:val="tx1"/>
                  </w14:solidFill>
                </w14:textFill>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14:textFill>
                  <w14:solidFill>
                    <w14:schemeClr w14:val="tx1"/>
                  </w14:solidFill>
                </w14:textFill>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14:textFill>
                  <w14:solidFill>
                    <w14:schemeClr w14:val="tx1"/>
                  </w14:solidFill>
                </w14:textFill>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14:textFill>
                  <w14:solidFill>
                    <w14:schemeClr w14:val="tx1"/>
                  </w14:solidFill>
                </w14:textFill>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000000" w:themeColor="text1"/>
                <w:kern w:val="0"/>
                <w:sz w:val="24"/>
                <w:szCs w:val="24"/>
                <w14:textFill>
                  <w14:solidFill>
                    <w14:schemeClr w14:val="tx1"/>
                  </w14:solidFill>
                </w14:textFill>
              </w:rPr>
            </w:pPr>
            <w:r>
              <w:rPr>
                <w:rFonts w:ascii="宋体" w:hAnsi="宋体" w:cs="Courier New"/>
                <w:color w:val="000000" w:themeColor="text1"/>
                <w:kern w:val="0"/>
                <w:sz w:val="24"/>
                <w:szCs w:val="24"/>
                <w14:textFill>
                  <w14:solidFill>
                    <w14:schemeClr w14:val="tx1"/>
                  </w14:solidFill>
                </w14:textFill>
              </w:rPr>
              <w:t>3</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000000" w:themeColor="text1"/>
                <w:kern w:val="0"/>
                <w:sz w:val="24"/>
                <w:szCs w:val="24"/>
                <w14:textFill>
                  <w14:solidFill>
                    <w14:schemeClr w14:val="tx1"/>
                  </w14:solidFill>
                </w14:textFill>
              </w:rPr>
            </w:pPr>
          </w:p>
        </w:tc>
        <w:tc>
          <w:tcPr>
            <w:tcW w:w="1920" w:type="dxa"/>
          </w:tcPr>
          <w:p>
            <w:pPr>
              <w:adjustRightInd w:val="0"/>
              <w:snapToGrid w:val="0"/>
              <w:spacing w:line="360" w:lineRule="auto"/>
              <w:ind w:firstLine="482" w:firstLineChars="201"/>
              <w:jc w:val="center"/>
              <w:rPr>
                <w:rFonts w:ascii="宋体" w:hAnsi="宋体" w:cs="Courier New"/>
                <w:color w:val="000000" w:themeColor="text1"/>
                <w:kern w:val="0"/>
                <w:sz w:val="24"/>
                <w:szCs w:val="24"/>
                <w14:textFill>
                  <w14:solidFill>
                    <w14:schemeClr w14:val="tx1"/>
                  </w14:solidFill>
                </w14:textFill>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14:textFill>
                  <w14:solidFill>
                    <w14:schemeClr w14:val="tx1"/>
                  </w14:solidFill>
                </w14:textFill>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14:textFill>
                  <w14:solidFill>
                    <w14:schemeClr w14:val="tx1"/>
                  </w14:solidFill>
                </w14:textFill>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14:textFill>
                  <w14:solidFill>
                    <w14:schemeClr w14:val="tx1"/>
                  </w14:solidFill>
                </w14:textFill>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000000" w:themeColor="text1"/>
                <w:kern w:val="0"/>
                <w:sz w:val="24"/>
                <w:szCs w:val="24"/>
                <w14:textFill>
                  <w14:solidFill>
                    <w14:schemeClr w14:val="tx1"/>
                  </w14:solidFill>
                </w14:textFill>
              </w:rPr>
            </w:pPr>
            <w:r>
              <w:rPr>
                <w:rFonts w:ascii="宋体" w:hAnsi="宋体" w:cs="Courier New"/>
                <w:color w:val="000000" w:themeColor="text1"/>
                <w:kern w:val="0"/>
                <w:sz w:val="24"/>
                <w:szCs w:val="24"/>
                <w14:textFill>
                  <w14:solidFill>
                    <w14:schemeClr w14:val="tx1"/>
                  </w14:solidFill>
                </w14:textFill>
              </w:rPr>
              <w:t>4</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000000" w:themeColor="text1"/>
                <w:kern w:val="0"/>
                <w:sz w:val="24"/>
                <w:szCs w:val="24"/>
                <w14:textFill>
                  <w14:solidFill>
                    <w14:schemeClr w14:val="tx1"/>
                  </w14:solidFill>
                </w14:textFill>
              </w:rPr>
            </w:pPr>
          </w:p>
        </w:tc>
        <w:tc>
          <w:tcPr>
            <w:tcW w:w="1920" w:type="dxa"/>
          </w:tcPr>
          <w:p>
            <w:pPr>
              <w:adjustRightInd w:val="0"/>
              <w:snapToGrid w:val="0"/>
              <w:spacing w:line="360" w:lineRule="auto"/>
              <w:ind w:firstLine="482" w:firstLineChars="201"/>
              <w:jc w:val="center"/>
              <w:rPr>
                <w:rFonts w:ascii="宋体" w:hAnsi="宋体" w:cs="Courier New"/>
                <w:color w:val="000000" w:themeColor="text1"/>
                <w:kern w:val="0"/>
                <w:sz w:val="24"/>
                <w:szCs w:val="24"/>
                <w14:textFill>
                  <w14:solidFill>
                    <w14:schemeClr w14:val="tx1"/>
                  </w14:solidFill>
                </w14:textFill>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14:textFill>
                  <w14:solidFill>
                    <w14:schemeClr w14:val="tx1"/>
                  </w14:solidFill>
                </w14:textFill>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14:textFill>
                  <w14:solidFill>
                    <w14:schemeClr w14:val="tx1"/>
                  </w14:solidFill>
                </w14:textFill>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14:textFill>
                  <w14:solidFill>
                    <w14:schemeClr w14:val="tx1"/>
                  </w14:solidFill>
                </w14:textFill>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color w:val="000000" w:themeColor="text1"/>
                <w:kern w:val="0"/>
                <w:sz w:val="24"/>
                <w:szCs w:val="24"/>
                <w14:textFill>
                  <w14:solidFill>
                    <w14:schemeClr w14:val="tx1"/>
                  </w14:solidFill>
                </w14:textFill>
              </w:rPr>
            </w:pPr>
            <w:r>
              <w:rPr>
                <w:rFonts w:hint="eastAsia" w:ascii="宋体" w:hAnsi="宋体" w:cs="Courier New"/>
                <w:color w:val="000000" w:themeColor="text1"/>
                <w:kern w:val="0"/>
                <w:sz w:val="24"/>
                <w:szCs w:val="24"/>
                <w14:textFill>
                  <w14:solidFill>
                    <w14:schemeClr w14:val="tx1"/>
                  </w14:solidFill>
                </w14:textFill>
              </w:rPr>
              <w:t>…</w:t>
            </w:r>
          </w:p>
        </w:tc>
        <w:tc>
          <w:tcPr>
            <w:tcW w:w="2010" w:type="dxa"/>
            <w:vAlign w:val="center"/>
          </w:tcPr>
          <w:p>
            <w:pPr>
              <w:adjustRightInd w:val="0"/>
              <w:snapToGrid w:val="0"/>
              <w:spacing w:line="360" w:lineRule="auto"/>
              <w:ind w:left="-118" w:leftChars="-42" w:firstLine="482" w:firstLineChars="201"/>
              <w:jc w:val="center"/>
              <w:rPr>
                <w:rFonts w:ascii="宋体" w:hAnsi="宋体" w:cs="Courier New"/>
                <w:color w:val="000000" w:themeColor="text1"/>
                <w:kern w:val="0"/>
                <w:sz w:val="24"/>
                <w:szCs w:val="24"/>
                <w14:textFill>
                  <w14:solidFill>
                    <w14:schemeClr w14:val="tx1"/>
                  </w14:solidFill>
                </w14:textFill>
              </w:rPr>
            </w:pPr>
          </w:p>
        </w:tc>
        <w:tc>
          <w:tcPr>
            <w:tcW w:w="1920" w:type="dxa"/>
          </w:tcPr>
          <w:p>
            <w:pPr>
              <w:adjustRightInd w:val="0"/>
              <w:snapToGrid w:val="0"/>
              <w:spacing w:line="360" w:lineRule="auto"/>
              <w:ind w:firstLine="482" w:firstLineChars="201"/>
              <w:jc w:val="center"/>
              <w:rPr>
                <w:rFonts w:ascii="宋体" w:hAnsi="宋体" w:cs="Courier New"/>
                <w:color w:val="000000" w:themeColor="text1"/>
                <w:kern w:val="0"/>
                <w:sz w:val="24"/>
                <w:szCs w:val="24"/>
                <w14:textFill>
                  <w14:solidFill>
                    <w14:schemeClr w14:val="tx1"/>
                  </w14:solidFill>
                </w14:textFill>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14:textFill>
                  <w14:solidFill>
                    <w14:schemeClr w14:val="tx1"/>
                  </w14:solidFill>
                </w14:textFill>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14:textFill>
                  <w14:solidFill>
                    <w14:schemeClr w14:val="tx1"/>
                  </w14:solidFill>
                </w14:textFill>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14:textFill>
                  <w14:solidFill>
                    <w14:schemeClr w14:val="tx1"/>
                  </w14:solidFill>
                </w14:textFill>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93" w:hRule="atLeast"/>
          <w:jc w:val="center"/>
        </w:trPr>
        <w:tc>
          <w:tcPr>
            <w:tcW w:w="792" w:type="dxa"/>
            <w:tcBorders>
              <w:bottom w:val="single" w:color="auto" w:sz="4" w:space="0"/>
            </w:tcBorders>
            <w:vAlign w:val="center"/>
          </w:tcPr>
          <w:p>
            <w:pPr>
              <w:adjustRightInd w:val="0"/>
              <w:snapToGrid w:val="0"/>
              <w:spacing w:line="360" w:lineRule="auto"/>
              <w:ind w:left="-118" w:leftChars="-42"/>
              <w:jc w:val="center"/>
              <w:rPr>
                <w:rFonts w:ascii="宋体" w:hAnsi="宋体" w:cs="Courier New"/>
                <w:color w:val="000000" w:themeColor="text1"/>
                <w:kern w:val="0"/>
                <w:sz w:val="24"/>
                <w:szCs w:val="24"/>
                <w14:textFill>
                  <w14:solidFill>
                    <w14:schemeClr w14:val="tx1"/>
                  </w14:solidFill>
                </w14:textFill>
              </w:rPr>
            </w:pPr>
            <w:r>
              <w:rPr>
                <w:rFonts w:hint="eastAsia" w:ascii="宋体" w:hAnsi="宋体" w:cs="Courier New"/>
                <w:color w:val="000000" w:themeColor="text1"/>
                <w:kern w:val="0"/>
                <w:sz w:val="24"/>
                <w:szCs w:val="24"/>
                <w14:textFill>
                  <w14:solidFill>
                    <w14:schemeClr w14:val="tx1"/>
                  </w14:solidFill>
                </w14:textFill>
              </w:rPr>
              <w:t>合计</w:t>
            </w:r>
          </w:p>
        </w:tc>
        <w:tc>
          <w:tcPr>
            <w:tcW w:w="2010" w:type="dxa"/>
            <w:tcBorders>
              <w:bottom w:val="single" w:color="auto" w:sz="4" w:space="0"/>
            </w:tcBorders>
            <w:vAlign w:val="center"/>
          </w:tcPr>
          <w:p>
            <w:pPr>
              <w:adjustRightInd w:val="0"/>
              <w:snapToGrid w:val="0"/>
              <w:spacing w:line="360" w:lineRule="auto"/>
              <w:ind w:left="-118" w:leftChars="-42" w:firstLine="482" w:firstLineChars="201"/>
              <w:jc w:val="center"/>
              <w:rPr>
                <w:rFonts w:ascii="宋体" w:hAnsi="宋体" w:cs="Courier New"/>
                <w:color w:val="000000" w:themeColor="text1"/>
                <w:kern w:val="0"/>
                <w:sz w:val="24"/>
                <w:szCs w:val="24"/>
                <w14:textFill>
                  <w14:solidFill>
                    <w14:schemeClr w14:val="tx1"/>
                  </w14:solidFill>
                </w14:textFill>
              </w:rPr>
            </w:pPr>
          </w:p>
        </w:tc>
        <w:tc>
          <w:tcPr>
            <w:tcW w:w="1920" w:type="dxa"/>
            <w:tcBorders>
              <w:bottom w:val="single" w:color="auto" w:sz="4" w:space="0"/>
            </w:tcBorders>
          </w:tcPr>
          <w:p>
            <w:pPr>
              <w:adjustRightInd w:val="0"/>
              <w:snapToGrid w:val="0"/>
              <w:spacing w:line="360" w:lineRule="auto"/>
              <w:ind w:firstLine="482" w:firstLineChars="201"/>
              <w:jc w:val="center"/>
              <w:rPr>
                <w:rFonts w:ascii="宋体" w:hAnsi="宋体" w:cs="Courier New"/>
                <w:color w:val="000000" w:themeColor="text1"/>
                <w:kern w:val="0"/>
                <w:sz w:val="24"/>
                <w:szCs w:val="24"/>
                <w14:textFill>
                  <w14:solidFill>
                    <w14:schemeClr w14:val="tx1"/>
                  </w14:solidFill>
                </w14:textFill>
              </w:rPr>
            </w:pPr>
          </w:p>
        </w:tc>
        <w:tc>
          <w:tcPr>
            <w:tcW w:w="1498"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14:textFill>
                  <w14:solidFill>
                    <w14:schemeClr w14:val="tx1"/>
                  </w14:solidFill>
                </w14:textFill>
              </w:rPr>
            </w:pPr>
          </w:p>
        </w:tc>
        <w:tc>
          <w:tcPr>
            <w:tcW w:w="1227" w:type="dxa"/>
            <w:tcBorders>
              <w:left w:val="single" w:color="auto" w:sz="4" w:space="0"/>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14:textFill>
                  <w14:solidFill>
                    <w14:schemeClr w14:val="tx1"/>
                  </w14:solidFill>
                </w14:textFill>
              </w:rPr>
            </w:pPr>
          </w:p>
        </w:tc>
        <w:tc>
          <w:tcPr>
            <w:tcW w:w="1415"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14:textFill>
                  <w14:solidFill>
                    <w14:schemeClr w14:val="tx1"/>
                  </w14:solidFill>
                </w14:textFill>
              </w:rPr>
            </w:pPr>
          </w:p>
        </w:tc>
        <w:tc>
          <w:tcPr>
            <w:tcW w:w="766"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hAnsi="宋体" w:cs="Courier New"/>
                <w:color w:val="000000" w:themeColor="text1"/>
                <w:kern w:val="0"/>
                <w:sz w:val="24"/>
                <w:szCs w:val="24"/>
                <w14:textFill>
                  <w14:solidFill>
                    <w14:schemeClr w14:val="tx1"/>
                  </w14:solidFill>
                </w14:textFill>
              </w:rPr>
            </w:pPr>
          </w:p>
        </w:tc>
      </w:tr>
    </w:tbl>
    <w:p>
      <w:pPr>
        <w:adjustRightInd w:val="0"/>
        <w:snapToGrid w:val="0"/>
        <w:spacing w:line="360" w:lineRule="auto"/>
        <w:ind w:firstLine="3960" w:firstLineChars="1650"/>
        <w:jc w:val="left"/>
        <w:rPr>
          <w:rFonts w:ascii="宋体" w:hAnsi="宋体" w:cs="Courier New"/>
          <w:color w:val="000000" w:themeColor="text1"/>
          <w:kern w:val="0"/>
          <w:sz w:val="24"/>
          <w:szCs w:val="24"/>
          <w14:textFill>
            <w14:solidFill>
              <w14:schemeClr w14:val="tx1"/>
            </w14:solidFill>
          </w14:textFill>
        </w:rPr>
      </w:pPr>
    </w:p>
    <w:p>
      <w:pPr>
        <w:numPr>
          <w:ilvl w:val="0"/>
          <w:numId w:val="3"/>
        </w:numPr>
        <w:suppressAutoHyphens/>
        <w:spacing w:line="360" w:lineRule="auto"/>
        <w:rPr>
          <w:rFonts w:ascii="宋体" w:hAnsi="宋体"/>
          <w:color w:val="000000" w:themeColor="text1"/>
          <w:sz w:val="21"/>
          <w:szCs w:val="21"/>
          <w:lang w:val="en-GB"/>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注：</w:t>
      </w:r>
    </w:p>
    <w:p>
      <w:pPr>
        <w:numPr>
          <w:ilvl w:val="0"/>
          <w:numId w:val="3"/>
        </w:numPr>
        <w:suppressAutoHyphens/>
        <w:spacing w:line="360" w:lineRule="auto"/>
        <w:rPr>
          <w:rFonts w:ascii="宋体" w:hAnsi="宋体"/>
          <w:color w:val="000000" w:themeColor="text1"/>
          <w:sz w:val="21"/>
          <w:szCs w:val="21"/>
          <w:lang w:val="en-GB"/>
          <w14:textFill>
            <w14:solidFill>
              <w14:schemeClr w14:val="tx1"/>
            </w14:solidFill>
          </w14:textFill>
        </w:rPr>
      </w:pPr>
      <w:r>
        <w:rPr>
          <w:rFonts w:hint="eastAsia" w:ascii="宋体" w:hAnsi="宋体"/>
          <w:color w:val="000000" w:themeColor="text1"/>
          <w:sz w:val="21"/>
          <w:szCs w:val="21"/>
          <w:lang w:val="en-GB"/>
          <w14:textFill>
            <w14:solidFill>
              <w14:schemeClr w14:val="tx1"/>
            </w14:solidFill>
          </w14:textFill>
        </w:rPr>
        <w:t>（1）以上内容必须全部填写；</w:t>
      </w:r>
    </w:p>
    <w:p>
      <w:pPr>
        <w:numPr>
          <w:ilvl w:val="0"/>
          <w:numId w:val="3"/>
        </w:numPr>
        <w:suppressAutoHyphens/>
        <w:spacing w:line="360" w:lineRule="auto"/>
        <w:rPr>
          <w:rFonts w:ascii="宋体" w:hAnsi="宋体"/>
          <w:color w:val="000000" w:themeColor="text1"/>
          <w:sz w:val="21"/>
          <w:szCs w:val="21"/>
          <w:lang w:val="en-GB"/>
          <w14:textFill>
            <w14:solidFill>
              <w14:schemeClr w14:val="tx1"/>
            </w14:solidFill>
          </w14:textFill>
        </w:rPr>
      </w:pPr>
      <w:r>
        <w:rPr>
          <w:rFonts w:hint="eastAsia"/>
          <w:snapToGrid w:val="0"/>
          <w:color w:val="000000" w:themeColor="text1"/>
          <w:sz w:val="21"/>
          <w14:textFill>
            <w14:solidFill>
              <w14:schemeClr w14:val="tx1"/>
            </w14:solidFill>
          </w14:textFill>
        </w:rPr>
        <w:t>（2）“</w:t>
      </w:r>
      <w:r>
        <w:rPr>
          <w:rFonts w:hint="eastAsia"/>
          <w:color w:val="000000" w:themeColor="text1"/>
          <w:sz w:val="21"/>
          <w14:textFill>
            <w14:solidFill>
              <w14:schemeClr w14:val="tx1"/>
            </w14:solidFill>
          </w14:textFill>
        </w:rPr>
        <w:t>服务项目</w:t>
      </w:r>
      <w:r>
        <w:rPr>
          <w:rFonts w:hint="eastAsia"/>
          <w:snapToGrid w:val="0"/>
          <w:color w:val="000000" w:themeColor="text1"/>
          <w:sz w:val="21"/>
          <w14:textFill>
            <w14:solidFill>
              <w14:schemeClr w14:val="tx1"/>
            </w14:solidFill>
          </w14:textFill>
        </w:rPr>
        <w:t>”应当按照“第四章 服务需求”的要求进行分项填写；</w:t>
      </w:r>
    </w:p>
    <w:p>
      <w:pPr>
        <w:numPr>
          <w:ilvl w:val="0"/>
          <w:numId w:val="3"/>
        </w:numPr>
        <w:suppressAutoHyphens/>
        <w:spacing w:line="360" w:lineRule="auto"/>
        <w:rPr>
          <w:rFonts w:ascii="宋体" w:hAnsi="宋体"/>
          <w:color w:val="000000" w:themeColor="text1"/>
          <w:sz w:val="21"/>
          <w:szCs w:val="21"/>
          <w:lang w:val="en-GB"/>
          <w14:textFill>
            <w14:solidFill>
              <w14:schemeClr w14:val="tx1"/>
            </w14:solidFill>
          </w14:textFill>
        </w:rPr>
      </w:pPr>
      <w:r>
        <w:rPr>
          <w:rFonts w:hint="eastAsia"/>
          <w:snapToGrid w:val="0"/>
          <w:color w:val="000000" w:themeColor="text1"/>
          <w:sz w:val="21"/>
          <w14:textFill>
            <w14:solidFill>
              <w14:schemeClr w14:val="tx1"/>
            </w14:solidFill>
          </w14:textFill>
        </w:rPr>
        <w:t>（3）根据合同或本表未列明的其它可能产生的费用应由投标人支付、负责；</w:t>
      </w:r>
    </w:p>
    <w:p>
      <w:pPr>
        <w:numPr>
          <w:ilvl w:val="0"/>
          <w:numId w:val="3"/>
        </w:numPr>
        <w:suppressAutoHyphens/>
        <w:spacing w:line="360" w:lineRule="auto"/>
        <w:rPr>
          <w:snapToGrid w:val="0"/>
          <w:color w:val="000000" w:themeColor="text1"/>
          <w:sz w:val="21"/>
          <w14:textFill>
            <w14:solidFill>
              <w14:schemeClr w14:val="tx1"/>
            </w14:solidFill>
          </w14:textFill>
        </w:rPr>
      </w:pPr>
      <w:r>
        <w:rPr>
          <w:rFonts w:hint="eastAsia"/>
          <w:snapToGrid w:val="0"/>
          <w:color w:val="000000" w:themeColor="text1"/>
          <w:sz w:val="21"/>
          <w14:textFill>
            <w14:solidFill>
              <w14:schemeClr w14:val="tx1"/>
            </w14:solidFill>
          </w14:textFill>
        </w:rPr>
        <w:t>（4）此表将随中标公告一并公示，请投标人认真填写；</w:t>
      </w:r>
    </w:p>
    <w:p>
      <w:pPr>
        <w:suppressAutoHyphens/>
        <w:snapToGrid w:val="0"/>
        <w:spacing w:line="360" w:lineRule="auto"/>
        <w:rPr>
          <w:rFonts w:ascii="宋体" w:hAnsi="宋体" w:cs="宋体"/>
          <w:color w:val="000000" w:themeColor="text1"/>
          <w:sz w:val="21"/>
          <w:szCs w:val="21"/>
          <w14:textFill>
            <w14:solidFill>
              <w14:schemeClr w14:val="tx1"/>
            </w14:solidFill>
          </w14:textFill>
        </w:rPr>
      </w:pPr>
    </w:p>
    <w:p>
      <w:pPr>
        <w:numPr>
          <w:ilvl w:val="0"/>
          <w:numId w:val="3"/>
        </w:numPr>
        <w:suppressAutoHyphens/>
        <w:snapToGrid w:val="0"/>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                                      投标人名称（盖章）：</w:t>
      </w:r>
      <w:r>
        <w:rPr>
          <w:rFonts w:hint="eastAsia" w:ascii="宋体" w:hAnsi="宋体" w:cs="宋体"/>
          <w:color w:val="000000" w:themeColor="text1"/>
          <w:sz w:val="21"/>
          <w:szCs w:val="21"/>
          <w:u w:val="single"/>
          <w14:textFill>
            <w14:solidFill>
              <w14:schemeClr w14:val="tx1"/>
            </w14:solidFill>
          </w14:textFill>
        </w:rPr>
        <w:t xml:space="preserve">                        </w:t>
      </w:r>
    </w:p>
    <w:p>
      <w:pPr>
        <w:numPr>
          <w:ilvl w:val="0"/>
          <w:numId w:val="3"/>
        </w:numPr>
        <w:suppressAutoHyphens/>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                                                    日期：   年   月   日</w:t>
      </w:r>
    </w:p>
    <w:p>
      <w:pPr>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p>
    <w:p>
      <w:pPr>
        <w:rPr>
          <w:b/>
          <w:color w:val="000000" w:themeColor="text1"/>
          <w:sz w:val="24"/>
          <w:szCs w:val="24"/>
          <w:lang w:val="zh-CN"/>
          <w14:textFill>
            <w14:solidFill>
              <w14:schemeClr w14:val="tx1"/>
            </w14:solidFill>
          </w14:textFill>
        </w:rPr>
      </w:pPr>
      <w:r>
        <w:rPr>
          <w:b/>
          <w:color w:val="000000" w:themeColor="text1"/>
          <w:sz w:val="24"/>
          <w:szCs w:val="24"/>
          <w:lang w:val="zh-CN"/>
          <w14:textFill>
            <w14:solidFill>
              <w14:schemeClr w14:val="tx1"/>
            </w14:solidFill>
          </w14:textFill>
        </w:rPr>
        <w:br w:type="page"/>
      </w:r>
    </w:p>
    <w:p>
      <w:pPr>
        <w:rPr>
          <w:b/>
          <w:color w:val="000000" w:themeColor="text1"/>
          <w:sz w:val="24"/>
          <w:szCs w:val="24"/>
          <w:lang w:val="zh-CN"/>
          <w14:textFill>
            <w14:solidFill>
              <w14:schemeClr w14:val="tx1"/>
            </w14:solidFill>
          </w14:textFill>
        </w:rPr>
      </w:pPr>
      <w:r>
        <w:rPr>
          <w:rFonts w:hint="eastAsia"/>
          <w:b/>
          <w:color w:val="000000" w:themeColor="text1"/>
          <w:sz w:val="24"/>
          <w:szCs w:val="24"/>
          <w:lang w:val="zh-CN"/>
          <w14:textFill>
            <w14:solidFill>
              <w14:schemeClr w14:val="tx1"/>
            </w14:solidFill>
          </w14:textFill>
        </w:rPr>
        <w:t>格式十二：</w:t>
      </w:r>
    </w:p>
    <w:p>
      <w:pPr>
        <w:rPr>
          <w:color w:val="000000" w:themeColor="text1"/>
          <w:sz w:val="24"/>
          <w:szCs w:val="24"/>
          <w:lang w:val="zh-CN"/>
          <w14:textFill>
            <w14:solidFill>
              <w14:schemeClr w14:val="tx1"/>
            </w14:solidFill>
          </w14:textFill>
        </w:rPr>
      </w:pPr>
    </w:p>
    <w:p>
      <w:pPr>
        <w:pStyle w:val="6"/>
        <w:jc w:val="center"/>
        <w:rPr>
          <w:color w:val="000000" w:themeColor="text1"/>
          <w14:textFill>
            <w14:solidFill>
              <w14:schemeClr w14:val="tx1"/>
            </w14:solidFill>
          </w14:textFill>
        </w:rPr>
      </w:pPr>
      <w:bookmarkStart w:id="44" w:name="_Toc3449607"/>
      <w:bookmarkStart w:id="45" w:name="_Toc3449471"/>
      <w:r>
        <w:rPr>
          <w:rFonts w:hint="eastAsia"/>
          <w:color w:val="000000" w:themeColor="text1"/>
          <w14:textFill>
            <w14:solidFill>
              <w14:schemeClr w14:val="tx1"/>
            </w14:solidFill>
          </w14:textFill>
        </w:rPr>
        <w:t>十、服务需求响应表</w:t>
      </w:r>
      <w:bookmarkEnd w:id="44"/>
      <w:bookmarkEnd w:id="45"/>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1.服务项目名称：</w:t>
      </w:r>
    </w:p>
    <w:tbl>
      <w:tblPr>
        <w:tblStyle w:val="25"/>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35"/>
        <w:gridCol w:w="1666"/>
        <w:gridCol w:w="1292"/>
        <w:gridCol w:w="2761"/>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编号</w:t>
            </w:r>
          </w:p>
        </w:tc>
        <w:tc>
          <w:tcPr>
            <w:tcW w:w="1935"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招标文件要求服务要求及标准</w:t>
            </w:r>
          </w:p>
        </w:tc>
        <w:tc>
          <w:tcPr>
            <w:tcW w:w="1666"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投标人提供服务指标</w:t>
            </w:r>
          </w:p>
        </w:tc>
        <w:tc>
          <w:tcPr>
            <w:tcW w:w="1292"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响应</w:t>
            </w:r>
          </w:p>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程度</w:t>
            </w:r>
          </w:p>
        </w:tc>
        <w:tc>
          <w:tcPr>
            <w:tcW w:w="2761"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其他要求（如截图、演示要求等）请标明页码</w:t>
            </w:r>
          </w:p>
        </w:tc>
        <w:tc>
          <w:tcPr>
            <w:tcW w:w="1298"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1935" w:type="dxa"/>
            <w:vAlign w:val="center"/>
          </w:tcPr>
          <w:p>
            <w:pPr>
              <w:spacing w:line="360" w:lineRule="auto"/>
              <w:rPr>
                <w:rFonts w:ascii="宋体" w:hAnsi="宋体"/>
                <w:color w:val="000000" w:themeColor="text1"/>
                <w:sz w:val="24"/>
                <w:szCs w:val="24"/>
                <w14:textFill>
                  <w14:solidFill>
                    <w14:schemeClr w14:val="tx1"/>
                  </w14:solidFill>
                </w14:textFill>
              </w:rPr>
            </w:pPr>
          </w:p>
        </w:tc>
        <w:tc>
          <w:tcPr>
            <w:tcW w:w="1666" w:type="dxa"/>
            <w:vAlign w:val="center"/>
          </w:tcPr>
          <w:p>
            <w:pPr>
              <w:spacing w:line="360" w:lineRule="auto"/>
              <w:rPr>
                <w:rFonts w:ascii="宋体" w:hAnsi="宋体"/>
                <w:color w:val="000000" w:themeColor="text1"/>
                <w:sz w:val="24"/>
                <w:szCs w:val="24"/>
                <w14:textFill>
                  <w14:solidFill>
                    <w14:schemeClr w14:val="tx1"/>
                  </w14:solidFill>
                </w14:textFill>
              </w:rPr>
            </w:pPr>
          </w:p>
        </w:tc>
        <w:tc>
          <w:tcPr>
            <w:tcW w:w="1292" w:type="dxa"/>
            <w:vAlign w:val="center"/>
          </w:tcPr>
          <w:p>
            <w:pPr>
              <w:spacing w:line="360" w:lineRule="auto"/>
              <w:rPr>
                <w:rFonts w:ascii="宋体" w:hAnsi="宋体"/>
                <w:color w:val="000000" w:themeColor="text1"/>
                <w:sz w:val="24"/>
                <w:szCs w:val="24"/>
                <w14:textFill>
                  <w14:solidFill>
                    <w14:schemeClr w14:val="tx1"/>
                  </w14:solidFill>
                </w14:textFill>
              </w:rPr>
            </w:pPr>
          </w:p>
        </w:tc>
        <w:tc>
          <w:tcPr>
            <w:tcW w:w="2761" w:type="dxa"/>
            <w:vAlign w:val="center"/>
          </w:tcPr>
          <w:p>
            <w:pPr>
              <w:spacing w:line="360" w:lineRule="auto"/>
              <w:ind w:left="2201" w:leftChars="786"/>
              <w:rPr>
                <w:rFonts w:ascii="宋体" w:hAnsi="宋体"/>
                <w:color w:val="000000" w:themeColor="text1"/>
                <w:sz w:val="24"/>
                <w:szCs w:val="24"/>
                <w14:textFill>
                  <w14:solidFill>
                    <w14:schemeClr w14:val="tx1"/>
                  </w14:solidFill>
                </w14:textFill>
              </w:rPr>
            </w:pPr>
          </w:p>
        </w:tc>
        <w:tc>
          <w:tcPr>
            <w:tcW w:w="1298" w:type="dxa"/>
          </w:tcPr>
          <w:p>
            <w:pPr>
              <w:spacing w:line="360" w:lineRule="auto"/>
              <w:ind w:left="2201" w:leftChars="786"/>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1935" w:type="dxa"/>
            <w:vAlign w:val="center"/>
          </w:tcPr>
          <w:p>
            <w:pPr>
              <w:spacing w:line="360" w:lineRule="auto"/>
              <w:rPr>
                <w:rFonts w:ascii="宋体" w:hAnsi="宋体"/>
                <w:color w:val="000000" w:themeColor="text1"/>
                <w:sz w:val="24"/>
                <w:szCs w:val="24"/>
                <w14:textFill>
                  <w14:solidFill>
                    <w14:schemeClr w14:val="tx1"/>
                  </w14:solidFill>
                </w14:textFill>
              </w:rPr>
            </w:pPr>
          </w:p>
        </w:tc>
        <w:tc>
          <w:tcPr>
            <w:tcW w:w="1666" w:type="dxa"/>
            <w:vAlign w:val="center"/>
          </w:tcPr>
          <w:p>
            <w:pPr>
              <w:spacing w:line="360" w:lineRule="auto"/>
              <w:rPr>
                <w:rFonts w:ascii="宋体" w:hAnsi="宋体"/>
                <w:color w:val="000000" w:themeColor="text1"/>
                <w:sz w:val="24"/>
                <w:szCs w:val="24"/>
                <w14:textFill>
                  <w14:solidFill>
                    <w14:schemeClr w14:val="tx1"/>
                  </w14:solidFill>
                </w14:textFill>
              </w:rPr>
            </w:pPr>
          </w:p>
        </w:tc>
        <w:tc>
          <w:tcPr>
            <w:tcW w:w="1292" w:type="dxa"/>
            <w:vAlign w:val="center"/>
          </w:tcPr>
          <w:p>
            <w:pPr>
              <w:spacing w:line="360" w:lineRule="auto"/>
              <w:rPr>
                <w:rFonts w:ascii="宋体" w:hAnsi="宋体"/>
                <w:color w:val="000000" w:themeColor="text1"/>
                <w:sz w:val="24"/>
                <w:szCs w:val="24"/>
                <w14:textFill>
                  <w14:solidFill>
                    <w14:schemeClr w14:val="tx1"/>
                  </w14:solidFill>
                </w14:textFill>
              </w:rPr>
            </w:pPr>
          </w:p>
        </w:tc>
        <w:tc>
          <w:tcPr>
            <w:tcW w:w="2761" w:type="dxa"/>
            <w:vAlign w:val="center"/>
          </w:tcPr>
          <w:p>
            <w:pPr>
              <w:spacing w:line="360" w:lineRule="auto"/>
              <w:rPr>
                <w:rFonts w:ascii="宋体" w:hAnsi="宋体"/>
                <w:color w:val="000000" w:themeColor="text1"/>
                <w:sz w:val="24"/>
                <w:szCs w:val="24"/>
                <w14:textFill>
                  <w14:solidFill>
                    <w14:schemeClr w14:val="tx1"/>
                  </w14:solidFill>
                </w14:textFill>
              </w:rPr>
            </w:pPr>
          </w:p>
        </w:tc>
        <w:tc>
          <w:tcPr>
            <w:tcW w:w="1298" w:type="dxa"/>
          </w:tcPr>
          <w:p>
            <w:pPr>
              <w:spacing w:line="360" w:lineRule="auto"/>
              <w:rPr>
                <w:rFonts w:ascii="宋体" w:hAnsi="宋体"/>
                <w:color w:val="000000" w:themeColor="text1"/>
                <w:sz w:val="24"/>
                <w:szCs w:val="24"/>
                <w14:textFill>
                  <w14:solidFill>
                    <w14:schemeClr w14:val="tx1"/>
                  </w14:solidFill>
                </w14:textFill>
              </w:rPr>
            </w:pPr>
          </w:p>
        </w:tc>
      </w:tr>
    </w:tbl>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 服务项目名称：：</w:t>
      </w:r>
    </w:p>
    <w:tbl>
      <w:tblPr>
        <w:tblStyle w:val="25"/>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33"/>
        <w:gridCol w:w="1666"/>
        <w:gridCol w:w="1294"/>
        <w:gridCol w:w="2761"/>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编号</w:t>
            </w:r>
          </w:p>
        </w:tc>
        <w:tc>
          <w:tcPr>
            <w:tcW w:w="1933"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招标文件要求服务要求及标准</w:t>
            </w:r>
          </w:p>
        </w:tc>
        <w:tc>
          <w:tcPr>
            <w:tcW w:w="1666"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投标人提供服务指标</w:t>
            </w:r>
          </w:p>
        </w:tc>
        <w:tc>
          <w:tcPr>
            <w:tcW w:w="1294"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响应</w:t>
            </w:r>
          </w:p>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程度</w:t>
            </w:r>
          </w:p>
        </w:tc>
        <w:tc>
          <w:tcPr>
            <w:tcW w:w="2761"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其他要求（如截图、演示要求等）请标明页码</w:t>
            </w:r>
          </w:p>
        </w:tc>
        <w:tc>
          <w:tcPr>
            <w:tcW w:w="1298" w:type="dxa"/>
            <w:vAlign w:val="center"/>
          </w:tcPr>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1933" w:type="dxa"/>
            <w:vAlign w:val="center"/>
          </w:tcPr>
          <w:p>
            <w:pPr>
              <w:spacing w:line="360" w:lineRule="auto"/>
              <w:rPr>
                <w:rFonts w:ascii="宋体" w:hAnsi="宋体"/>
                <w:color w:val="000000" w:themeColor="text1"/>
                <w:sz w:val="24"/>
                <w:szCs w:val="24"/>
                <w14:textFill>
                  <w14:solidFill>
                    <w14:schemeClr w14:val="tx1"/>
                  </w14:solidFill>
                </w14:textFill>
              </w:rPr>
            </w:pPr>
          </w:p>
        </w:tc>
        <w:tc>
          <w:tcPr>
            <w:tcW w:w="1666" w:type="dxa"/>
            <w:vAlign w:val="center"/>
          </w:tcPr>
          <w:p>
            <w:pPr>
              <w:spacing w:line="360" w:lineRule="auto"/>
              <w:rPr>
                <w:rFonts w:ascii="宋体" w:hAnsi="宋体"/>
                <w:color w:val="000000" w:themeColor="text1"/>
                <w:sz w:val="24"/>
                <w:szCs w:val="24"/>
                <w14:textFill>
                  <w14:solidFill>
                    <w14:schemeClr w14:val="tx1"/>
                  </w14:solidFill>
                </w14:textFill>
              </w:rPr>
            </w:pPr>
          </w:p>
        </w:tc>
        <w:tc>
          <w:tcPr>
            <w:tcW w:w="1294" w:type="dxa"/>
            <w:vAlign w:val="center"/>
          </w:tcPr>
          <w:p>
            <w:pPr>
              <w:spacing w:line="360" w:lineRule="auto"/>
              <w:rPr>
                <w:rFonts w:ascii="宋体" w:hAnsi="宋体"/>
                <w:color w:val="000000" w:themeColor="text1"/>
                <w:sz w:val="24"/>
                <w:szCs w:val="24"/>
                <w14:textFill>
                  <w14:solidFill>
                    <w14:schemeClr w14:val="tx1"/>
                  </w14:solidFill>
                </w14:textFill>
              </w:rPr>
            </w:pPr>
          </w:p>
        </w:tc>
        <w:tc>
          <w:tcPr>
            <w:tcW w:w="2761" w:type="dxa"/>
            <w:vAlign w:val="center"/>
          </w:tcPr>
          <w:p>
            <w:pPr>
              <w:spacing w:line="360" w:lineRule="auto"/>
              <w:ind w:left="2201" w:leftChars="786"/>
              <w:rPr>
                <w:rFonts w:ascii="宋体" w:hAnsi="宋体"/>
                <w:color w:val="000000" w:themeColor="text1"/>
                <w:sz w:val="24"/>
                <w:szCs w:val="24"/>
                <w14:textFill>
                  <w14:solidFill>
                    <w14:schemeClr w14:val="tx1"/>
                  </w14:solidFill>
                </w14:textFill>
              </w:rPr>
            </w:pPr>
          </w:p>
        </w:tc>
        <w:tc>
          <w:tcPr>
            <w:tcW w:w="1298" w:type="dxa"/>
          </w:tcPr>
          <w:p>
            <w:pPr>
              <w:spacing w:line="360" w:lineRule="auto"/>
              <w:ind w:left="2201" w:leftChars="786"/>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1933" w:type="dxa"/>
            <w:vAlign w:val="center"/>
          </w:tcPr>
          <w:p>
            <w:pPr>
              <w:spacing w:line="360" w:lineRule="auto"/>
              <w:rPr>
                <w:rFonts w:ascii="宋体" w:hAnsi="宋体"/>
                <w:color w:val="000000" w:themeColor="text1"/>
                <w:sz w:val="24"/>
                <w:szCs w:val="24"/>
                <w14:textFill>
                  <w14:solidFill>
                    <w14:schemeClr w14:val="tx1"/>
                  </w14:solidFill>
                </w14:textFill>
              </w:rPr>
            </w:pPr>
          </w:p>
        </w:tc>
        <w:tc>
          <w:tcPr>
            <w:tcW w:w="1666" w:type="dxa"/>
            <w:vAlign w:val="center"/>
          </w:tcPr>
          <w:p>
            <w:pPr>
              <w:spacing w:line="360" w:lineRule="auto"/>
              <w:rPr>
                <w:rFonts w:ascii="宋体" w:hAnsi="宋体"/>
                <w:color w:val="000000" w:themeColor="text1"/>
                <w:sz w:val="24"/>
                <w:szCs w:val="24"/>
                <w14:textFill>
                  <w14:solidFill>
                    <w14:schemeClr w14:val="tx1"/>
                  </w14:solidFill>
                </w14:textFill>
              </w:rPr>
            </w:pPr>
          </w:p>
        </w:tc>
        <w:tc>
          <w:tcPr>
            <w:tcW w:w="1294" w:type="dxa"/>
            <w:vAlign w:val="center"/>
          </w:tcPr>
          <w:p>
            <w:pPr>
              <w:spacing w:line="360" w:lineRule="auto"/>
              <w:rPr>
                <w:rFonts w:ascii="宋体" w:hAnsi="宋体"/>
                <w:color w:val="000000" w:themeColor="text1"/>
                <w:sz w:val="24"/>
                <w:szCs w:val="24"/>
                <w14:textFill>
                  <w14:solidFill>
                    <w14:schemeClr w14:val="tx1"/>
                  </w14:solidFill>
                </w14:textFill>
              </w:rPr>
            </w:pPr>
          </w:p>
        </w:tc>
        <w:tc>
          <w:tcPr>
            <w:tcW w:w="2761" w:type="dxa"/>
            <w:vAlign w:val="center"/>
          </w:tcPr>
          <w:p>
            <w:pPr>
              <w:spacing w:line="360" w:lineRule="auto"/>
              <w:rPr>
                <w:rFonts w:ascii="宋体" w:hAnsi="宋体"/>
                <w:color w:val="000000" w:themeColor="text1"/>
                <w:sz w:val="24"/>
                <w:szCs w:val="24"/>
                <w14:textFill>
                  <w14:solidFill>
                    <w14:schemeClr w14:val="tx1"/>
                  </w14:solidFill>
                </w14:textFill>
              </w:rPr>
            </w:pPr>
          </w:p>
        </w:tc>
        <w:tc>
          <w:tcPr>
            <w:tcW w:w="1298" w:type="dxa"/>
          </w:tcPr>
          <w:p>
            <w:pPr>
              <w:spacing w:line="360" w:lineRule="auto"/>
              <w:rPr>
                <w:rFonts w:ascii="宋体" w:hAnsi="宋体"/>
                <w:color w:val="000000" w:themeColor="text1"/>
                <w:sz w:val="24"/>
                <w:szCs w:val="24"/>
                <w14:textFill>
                  <w14:solidFill>
                    <w14:schemeClr w14:val="tx1"/>
                  </w14:solidFill>
                </w14:textFill>
              </w:rPr>
            </w:pPr>
          </w:p>
        </w:tc>
      </w:tr>
    </w:tbl>
    <w:p>
      <w:pPr>
        <w:spacing w:line="360" w:lineRule="auto"/>
        <w:ind w:right="57"/>
        <w:rPr>
          <w:rFonts w:ascii="宋体" w:hAnsi="宋体"/>
          <w:b/>
          <w:bCs/>
          <w:color w:val="000000" w:themeColor="text1"/>
          <w:sz w:val="24"/>
          <w:szCs w:val="24"/>
          <w14:textFill>
            <w14:solidFill>
              <w14:schemeClr w14:val="tx1"/>
            </w14:solidFill>
          </w14:textFill>
        </w:rPr>
      </w:pPr>
    </w:p>
    <w:p>
      <w:pPr>
        <w:spacing w:line="360" w:lineRule="auto"/>
        <w:ind w:right="57"/>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说明</w:t>
      </w:r>
      <w:r>
        <w:rPr>
          <w:rFonts w:hint="eastAsia" w:ascii="宋体" w:hAnsi="宋体"/>
          <w:b/>
          <w:color w:val="000000" w:themeColor="text1"/>
          <w:sz w:val="24"/>
          <w:szCs w:val="24"/>
          <w14:textFill>
            <w14:solidFill>
              <w14:schemeClr w14:val="tx1"/>
            </w14:solidFill>
          </w14:textFill>
        </w:rPr>
        <w:t>：</w:t>
      </w:r>
    </w:p>
    <w:p>
      <w:pPr>
        <w:spacing w:line="360" w:lineRule="auto"/>
        <w:ind w:right="57"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 投标人应按照本招标文件第四章“服务需求一览表”中的要求，将</w:t>
      </w:r>
      <w:r>
        <w:rPr>
          <w:rFonts w:hint="eastAsia" w:ascii="宋体" w:hAnsi="宋体"/>
          <w:color w:val="000000" w:themeColor="text1"/>
          <w:sz w:val="24"/>
          <w:szCs w:val="24"/>
          <w14:textFill>
            <w14:solidFill>
              <w14:schemeClr w14:val="tx1"/>
            </w14:solidFill>
          </w14:textFill>
        </w:rPr>
        <w:t>服务要求及标准</w:t>
      </w:r>
      <w:r>
        <w:rPr>
          <w:rFonts w:hint="eastAsia" w:ascii="宋体" w:hAnsi="宋体" w:cs="宋体"/>
          <w:color w:val="000000" w:themeColor="text1"/>
          <w:sz w:val="24"/>
          <w:szCs w:val="24"/>
          <w14:textFill>
            <w14:solidFill>
              <w14:schemeClr w14:val="tx1"/>
            </w14:solidFill>
          </w14:textFill>
        </w:rPr>
        <w:t>逐一列出，以证明投标人对招标文件要求的服务内容做出实质性响应。</w:t>
      </w:r>
    </w:p>
    <w:p>
      <w:pPr>
        <w:spacing w:line="360" w:lineRule="auto"/>
        <w:ind w:right="57"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投标文件中的服务指标应达到或优于招标文件中所列要求。招标文件中所列服务指标仅列出了最低限度，投标人在提供的服务指标中必须列出具体数值或内容。对招标文件原文复制或只注明符合、满足等无具体内容的表述，将视为不符合招标文件要求。</w:t>
      </w:r>
    </w:p>
    <w:p>
      <w:pPr>
        <w:spacing w:line="360" w:lineRule="auto"/>
        <w:ind w:right="57"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 此表按照服务项目分别填写，填写时注明服务项目名称。（每一种服务项目须分别填写此表）</w:t>
      </w:r>
    </w:p>
    <w:p>
      <w:pPr>
        <w:spacing w:line="360" w:lineRule="auto"/>
        <w:ind w:right="57"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3.“响应程度”处可填写满足、响应或正偏离、负偏离。</w:t>
      </w:r>
    </w:p>
    <w:p>
      <w:pPr>
        <w:spacing w:line="360" w:lineRule="auto"/>
        <w:ind w:right="57"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 “备注”处可填写偏离情况的具体说明。</w:t>
      </w:r>
    </w:p>
    <w:p>
      <w:pPr>
        <w:widowControl/>
        <w:rPr>
          <w:color w:val="000000" w:themeColor="text1"/>
          <w:sz w:val="21"/>
          <w14:textFill>
            <w14:solidFill>
              <w14:schemeClr w14:val="tx1"/>
            </w14:solidFill>
          </w14:textFill>
        </w:rPr>
      </w:pPr>
    </w:p>
    <w:p>
      <w:pPr>
        <w:spacing w:line="360" w:lineRule="auto"/>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br w:type="page"/>
      </w:r>
    </w:p>
    <w:p>
      <w:pPr>
        <w:spacing w:line="480" w:lineRule="exac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格式十三：</w:t>
      </w:r>
    </w:p>
    <w:p>
      <w:pPr>
        <w:pStyle w:val="6"/>
        <w:jc w:val="center"/>
        <w:rPr>
          <w:color w:val="000000" w:themeColor="text1"/>
          <w14:textFill>
            <w14:solidFill>
              <w14:schemeClr w14:val="tx1"/>
            </w14:solidFill>
          </w14:textFill>
        </w:rPr>
      </w:pPr>
      <w:bookmarkStart w:id="46" w:name="_Toc3449472"/>
      <w:bookmarkStart w:id="47" w:name="_Toc3449608"/>
      <w:r>
        <w:rPr>
          <w:rFonts w:hint="eastAsia"/>
          <w:color w:val="000000" w:themeColor="text1"/>
          <w14:textFill>
            <w14:solidFill>
              <w14:schemeClr w14:val="tx1"/>
            </w14:solidFill>
          </w14:textFill>
        </w:rPr>
        <w:t>十一、项目服务方案</w:t>
      </w:r>
      <w:bookmarkEnd w:id="46"/>
      <w:bookmarkEnd w:id="47"/>
    </w:p>
    <w:p>
      <w:pPr>
        <w:adjustRightInd w:val="0"/>
        <w:snapToGrid w:val="0"/>
        <w:spacing w:line="360" w:lineRule="auto"/>
        <w:jc w:val="left"/>
        <w:rPr>
          <w:rFonts w:ascii="宋体" w:hAnsi="Courier New"/>
          <w:b/>
          <w:snapToGrid w:val="0"/>
          <w:color w:val="000000" w:themeColor="text1"/>
          <w:kern w:val="0"/>
          <w:sz w:val="21"/>
          <w:szCs w:val="21"/>
          <w14:textFill>
            <w14:solidFill>
              <w14:schemeClr w14:val="tx1"/>
            </w14:solidFill>
          </w14:textFill>
        </w:rPr>
      </w:pPr>
      <w:r>
        <w:rPr>
          <w:rFonts w:hint="eastAsia" w:ascii="宋体" w:hAnsi="Courier New"/>
          <w:b/>
          <w:snapToGrid w:val="0"/>
          <w:color w:val="000000" w:themeColor="text1"/>
          <w:kern w:val="0"/>
          <w:sz w:val="21"/>
          <w:szCs w:val="21"/>
          <w14:textFill>
            <w14:solidFill>
              <w14:schemeClr w14:val="tx1"/>
            </w14:solidFill>
          </w14:textFill>
        </w:rPr>
        <w:t>编制说明：本部分内容由供应商自行编制，应包含本招标文件服务要求的相关内容，编制深度、广度</w:t>
      </w:r>
      <w:r>
        <w:rPr>
          <w:rFonts w:ascii="宋体" w:hAnsi="Courier New"/>
          <w:b/>
          <w:snapToGrid w:val="0"/>
          <w:color w:val="000000" w:themeColor="text1"/>
          <w:kern w:val="0"/>
          <w:sz w:val="21"/>
          <w:szCs w:val="21"/>
          <w14:textFill>
            <w14:solidFill>
              <w14:schemeClr w14:val="tx1"/>
            </w14:solidFill>
          </w14:textFill>
        </w:rPr>
        <w:t>及</w:t>
      </w:r>
      <w:r>
        <w:rPr>
          <w:rFonts w:hint="eastAsia" w:ascii="宋体" w:hAnsi="Courier New"/>
          <w:b/>
          <w:snapToGrid w:val="0"/>
          <w:color w:val="000000" w:themeColor="text1"/>
          <w:kern w:val="0"/>
          <w:sz w:val="21"/>
          <w:szCs w:val="21"/>
          <w14:textFill>
            <w14:solidFill>
              <w14:schemeClr w14:val="tx1"/>
            </w14:solidFill>
          </w14:textFill>
        </w:rPr>
        <w:t>格式不限。</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bCs/>
          <w:color w:val="000000" w:themeColor="text1"/>
          <w:kern w:val="0"/>
          <w:sz w:val="24"/>
          <w:szCs w:val="24"/>
          <w:lang w:val="zh-CN"/>
          <w14:textFill>
            <w14:solidFill>
              <w14:schemeClr w14:val="tx1"/>
            </w14:solidFill>
          </w14:textFill>
        </w:rPr>
        <w:t>格式十四：</w:t>
      </w:r>
    </w:p>
    <w:p>
      <w:pPr>
        <w:pStyle w:val="6"/>
        <w:jc w:val="center"/>
        <w:rPr>
          <w:color w:val="000000" w:themeColor="text1"/>
          <w14:textFill>
            <w14:solidFill>
              <w14:schemeClr w14:val="tx1"/>
            </w14:solidFill>
          </w14:textFill>
        </w:rPr>
      </w:pPr>
      <w:bookmarkStart w:id="48" w:name="_Toc3449609"/>
      <w:bookmarkStart w:id="49" w:name="_Toc3449473"/>
      <w:r>
        <w:rPr>
          <w:rFonts w:hint="eastAsia"/>
          <w:color w:val="000000" w:themeColor="text1"/>
          <w:lang w:val="zh-CN"/>
          <w14:textFill>
            <w14:solidFill>
              <w14:schemeClr w14:val="tx1"/>
            </w14:solidFill>
          </w14:textFill>
        </w:rPr>
        <w:t>十二、商务规格响应表</w:t>
      </w:r>
      <w:bookmarkEnd w:id="48"/>
      <w:bookmarkEnd w:id="49"/>
    </w:p>
    <w:tbl>
      <w:tblPr>
        <w:tblStyle w:val="25"/>
        <w:tblW w:w="9182"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3"/>
        <w:gridCol w:w="2693"/>
        <w:gridCol w:w="2692"/>
        <w:gridCol w:w="1985"/>
        <w:gridCol w:w="9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74" w:hRule="atLeast"/>
        </w:trPr>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序号</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招标文件商务</w:t>
            </w:r>
          </w:p>
          <w:p>
            <w:pPr>
              <w:spacing w:line="360" w:lineRule="auto"/>
              <w:ind w:left="57" w:right="57" w:firstLine="5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要求的项目</w:t>
            </w:r>
          </w:p>
        </w:tc>
        <w:tc>
          <w:tcPr>
            <w:tcW w:w="26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投标人响应的</w:t>
            </w:r>
          </w:p>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商务项目</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响应程度</w:t>
            </w:r>
          </w:p>
        </w:tc>
        <w:tc>
          <w:tcPr>
            <w:tcW w:w="999"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服务期</w:t>
            </w:r>
          </w:p>
        </w:tc>
        <w:tc>
          <w:tcPr>
            <w:tcW w:w="269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p>
        </w:tc>
        <w:tc>
          <w:tcPr>
            <w:tcW w:w="999"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w:t>
            </w:r>
          </w:p>
        </w:tc>
        <w:tc>
          <w:tcPr>
            <w:tcW w:w="2693" w:type="dxa"/>
            <w:tcBorders>
              <w:top w:val="single" w:color="auto" w:sz="4" w:space="0"/>
              <w:left w:val="single" w:color="auto" w:sz="4" w:space="0"/>
              <w:bottom w:val="single" w:color="auto" w:sz="4" w:space="0"/>
              <w:right w:val="single" w:color="auto" w:sz="4" w:space="0"/>
            </w:tcBorders>
            <w:vAlign w:val="center"/>
          </w:tcPr>
          <w:p>
            <w:pPr>
              <w:pStyle w:val="47"/>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服务地点</w:t>
            </w:r>
          </w:p>
        </w:tc>
        <w:tc>
          <w:tcPr>
            <w:tcW w:w="269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p>
        </w:tc>
        <w:tc>
          <w:tcPr>
            <w:tcW w:w="999"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1" w:hRule="atLeast"/>
        </w:trPr>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w:t>
            </w:r>
          </w:p>
        </w:tc>
        <w:tc>
          <w:tcPr>
            <w:tcW w:w="2693" w:type="dxa"/>
            <w:tcBorders>
              <w:top w:val="single" w:color="auto" w:sz="4" w:space="0"/>
              <w:left w:val="single" w:color="auto" w:sz="4" w:space="0"/>
              <w:bottom w:val="single" w:color="auto" w:sz="4" w:space="0"/>
              <w:right w:val="single" w:color="auto" w:sz="4" w:space="0"/>
            </w:tcBorders>
            <w:vAlign w:val="center"/>
          </w:tcPr>
          <w:p>
            <w:pPr>
              <w:pStyle w:val="47"/>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投标有效期</w:t>
            </w:r>
          </w:p>
        </w:tc>
        <w:tc>
          <w:tcPr>
            <w:tcW w:w="2692" w:type="dxa"/>
            <w:tcBorders>
              <w:top w:val="single" w:color="auto" w:sz="4" w:space="0"/>
              <w:left w:val="single" w:color="auto" w:sz="4" w:space="0"/>
              <w:bottom w:val="single" w:color="auto" w:sz="4" w:space="0"/>
              <w:right w:val="single" w:color="auto" w:sz="4" w:space="0"/>
            </w:tcBorders>
            <w:vAlign w:val="center"/>
          </w:tcPr>
          <w:p>
            <w:pPr>
              <w:pStyle w:val="47"/>
              <w:ind w:firstLine="0" w:firstLineChars="0"/>
              <w:rPr>
                <w:rFonts w:ascii="宋体" w:hAnsi="宋体"/>
                <w:color w:val="000000" w:themeColor="text1"/>
                <w:sz w:val="24"/>
                <w:szCs w:val="24"/>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p>
        </w:tc>
        <w:tc>
          <w:tcPr>
            <w:tcW w:w="999"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8" w:hRule="atLeast"/>
        </w:trPr>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p>
        </w:tc>
        <w:tc>
          <w:tcPr>
            <w:tcW w:w="2693" w:type="dxa"/>
            <w:tcBorders>
              <w:top w:val="single" w:color="auto" w:sz="4" w:space="0"/>
              <w:left w:val="single" w:color="auto" w:sz="4" w:space="0"/>
              <w:bottom w:val="single" w:color="auto" w:sz="4" w:space="0"/>
              <w:right w:val="single" w:color="auto" w:sz="4" w:space="0"/>
            </w:tcBorders>
            <w:vAlign w:val="center"/>
          </w:tcPr>
          <w:p>
            <w:pPr>
              <w:pStyle w:val="47"/>
              <w:ind w:firstLine="0" w:firstLineChars="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付款方式</w:t>
            </w:r>
          </w:p>
        </w:tc>
        <w:tc>
          <w:tcPr>
            <w:tcW w:w="269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p>
        </w:tc>
        <w:tc>
          <w:tcPr>
            <w:tcW w:w="999"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themeColor="text1"/>
                <w:sz w:val="24"/>
                <w:szCs w:val="24"/>
                <w14:textFill>
                  <w14:solidFill>
                    <w14:schemeClr w14:val="tx1"/>
                  </w14:solidFill>
                </w14:textFill>
              </w:rPr>
            </w:pPr>
          </w:p>
        </w:tc>
      </w:tr>
    </w:tbl>
    <w:p>
      <w:pPr>
        <w:spacing w:line="360" w:lineRule="auto"/>
        <w:ind w:right="57" w:firstLine="361" w:firstLineChars="150"/>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说明：</w:t>
      </w:r>
      <w:r>
        <w:rPr>
          <w:rFonts w:hint="eastAsia" w:ascii="宋体" w:hAnsi="宋体" w:cs="宋体"/>
          <w:color w:val="000000" w:themeColor="text1"/>
          <w:sz w:val="24"/>
          <w:szCs w:val="24"/>
          <w14:textFill>
            <w14:solidFill>
              <w14:schemeClr w14:val="tx1"/>
            </w14:solidFill>
          </w14:textFill>
        </w:rPr>
        <w:t>“响应程度”处可填写满足、响应或正偏离、负偏离。</w:t>
      </w:r>
    </w:p>
    <w:p>
      <w:pPr>
        <w:spacing w:line="360" w:lineRule="auto"/>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br w:type="page"/>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 xml:space="preserve">格式十五：               </w:t>
      </w:r>
    </w:p>
    <w:p>
      <w:pPr>
        <w:pStyle w:val="6"/>
        <w:jc w:val="center"/>
        <w:rPr>
          <w:color w:val="000000" w:themeColor="text1"/>
          <w14:textFill>
            <w14:solidFill>
              <w14:schemeClr w14:val="tx1"/>
            </w14:solidFill>
          </w14:textFill>
        </w:rPr>
      </w:pPr>
      <w:bookmarkStart w:id="50" w:name="_Toc3449610"/>
      <w:bookmarkStart w:id="51" w:name="_Toc3449474"/>
      <w:r>
        <w:rPr>
          <w:rFonts w:hint="eastAsia"/>
          <w:color w:val="000000" w:themeColor="text1"/>
          <w14:textFill>
            <w14:solidFill>
              <w14:schemeClr w14:val="tx1"/>
            </w14:solidFill>
          </w14:textFill>
        </w:rPr>
        <w:t>十三、投标人业绩情况表</w:t>
      </w:r>
      <w:bookmarkEnd w:id="50"/>
      <w:bookmarkEnd w:id="51"/>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58"/>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17" w:type="dxa"/>
            <w:shd w:val="clear" w:color="auto" w:fill="auto"/>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序号</w:t>
            </w:r>
          </w:p>
        </w:tc>
        <w:tc>
          <w:tcPr>
            <w:tcW w:w="1858" w:type="dxa"/>
            <w:shd w:val="clear" w:color="auto" w:fill="auto"/>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使用单位</w:t>
            </w:r>
          </w:p>
        </w:tc>
        <w:tc>
          <w:tcPr>
            <w:tcW w:w="3539" w:type="dxa"/>
            <w:shd w:val="clear" w:color="auto" w:fill="auto"/>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业绩名称</w:t>
            </w:r>
          </w:p>
        </w:tc>
        <w:tc>
          <w:tcPr>
            <w:tcW w:w="1708" w:type="dxa"/>
            <w:shd w:val="clear" w:color="auto" w:fill="auto"/>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合同总价</w:t>
            </w:r>
          </w:p>
        </w:tc>
        <w:tc>
          <w:tcPr>
            <w:tcW w:w="1706" w:type="dxa"/>
            <w:shd w:val="clear" w:color="auto" w:fill="auto"/>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817" w:type="dxa"/>
            <w:shd w:val="clear" w:color="auto" w:fill="auto"/>
            <w:vAlign w:val="center"/>
          </w:tcPr>
          <w:p>
            <w:pPr>
              <w:spacing w:line="360" w:lineRule="auto"/>
              <w:jc w:val="center"/>
              <w:rPr>
                <w:rFonts w:ascii="宋体" w:hAnsi="宋体"/>
                <w:color w:val="000000" w:themeColor="text1"/>
                <w:kern w:val="0"/>
                <w:sz w:val="24"/>
                <w:szCs w:val="24"/>
                <w:lang w:val="zh-CN"/>
                <w14:textFill>
                  <w14:solidFill>
                    <w14:schemeClr w14:val="tx1"/>
                  </w14:solidFill>
                </w14:textFill>
              </w:rPr>
            </w:pPr>
            <w:r>
              <w:rPr>
                <w:rFonts w:hint="eastAsia" w:ascii="宋体" w:hAnsi="宋体"/>
                <w:color w:val="000000" w:themeColor="text1"/>
                <w:kern w:val="0"/>
                <w:sz w:val="24"/>
                <w:szCs w:val="24"/>
                <w:lang w:val="zh-CN"/>
                <w14:textFill>
                  <w14:solidFill>
                    <w14:schemeClr w14:val="tx1"/>
                  </w14:solidFill>
                </w14:textFill>
              </w:rPr>
              <w:t>1</w:t>
            </w:r>
          </w:p>
        </w:tc>
        <w:tc>
          <w:tcPr>
            <w:tcW w:w="1858" w:type="dxa"/>
            <w:shd w:val="clear" w:color="auto" w:fill="auto"/>
          </w:tcPr>
          <w:p>
            <w:pPr>
              <w:spacing w:line="360" w:lineRule="auto"/>
              <w:jc w:val="center"/>
              <w:rPr>
                <w:rFonts w:ascii="宋体" w:hAnsi="宋体"/>
                <w:color w:val="000000" w:themeColor="text1"/>
                <w:kern w:val="0"/>
                <w:sz w:val="24"/>
                <w:szCs w:val="24"/>
                <w:lang w:val="zh-CN"/>
                <w14:textFill>
                  <w14:solidFill>
                    <w14:schemeClr w14:val="tx1"/>
                  </w14:solidFill>
                </w14:textFill>
              </w:rPr>
            </w:pPr>
          </w:p>
        </w:tc>
        <w:tc>
          <w:tcPr>
            <w:tcW w:w="3539" w:type="dxa"/>
            <w:shd w:val="clear" w:color="auto" w:fill="auto"/>
            <w:vAlign w:val="center"/>
          </w:tcPr>
          <w:p>
            <w:pPr>
              <w:spacing w:line="360" w:lineRule="auto"/>
              <w:jc w:val="center"/>
              <w:rPr>
                <w:rFonts w:ascii="宋体" w:hAnsi="宋体"/>
                <w:color w:val="000000" w:themeColor="text1"/>
                <w:kern w:val="0"/>
                <w:sz w:val="24"/>
                <w:szCs w:val="24"/>
                <w:lang w:val="zh-CN"/>
                <w14:textFill>
                  <w14:solidFill>
                    <w14:schemeClr w14:val="tx1"/>
                  </w14:solidFill>
                </w14:textFill>
              </w:rPr>
            </w:pPr>
          </w:p>
        </w:tc>
        <w:tc>
          <w:tcPr>
            <w:tcW w:w="1708" w:type="dxa"/>
            <w:shd w:val="clear" w:color="auto" w:fill="auto"/>
            <w:vAlign w:val="center"/>
          </w:tcPr>
          <w:p>
            <w:pPr>
              <w:spacing w:line="360" w:lineRule="auto"/>
              <w:jc w:val="center"/>
              <w:rPr>
                <w:rFonts w:ascii="宋体" w:hAnsi="宋体"/>
                <w:color w:val="000000" w:themeColor="text1"/>
                <w:kern w:val="0"/>
                <w:sz w:val="24"/>
                <w:szCs w:val="24"/>
                <w:lang w:val="zh-CN"/>
                <w14:textFill>
                  <w14:solidFill>
                    <w14:schemeClr w14:val="tx1"/>
                  </w14:solidFill>
                </w14:textFill>
              </w:rPr>
            </w:pPr>
          </w:p>
        </w:tc>
        <w:tc>
          <w:tcPr>
            <w:tcW w:w="1706" w:type="dxa"/>
            <w:shd w:val="clear" w:color="auto" w:fill="auto"/>
            <w:vAlign w:val="center"/>
          </w:tcPr>
          <w:p>
            <w:pPr>
              <w:spacing w:line="360" w:lineRule="auto"/>
              <w:jc w:val="center"/>
              <w:rPr>
                <w:rFonts w:ascii="宋体" w:hAnsi="宋体"/>
                <w:color w:val="000000" w:themeColor="text1"/>
                <w:kern w:val="0"/>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817" w:type="dxa"/>
            <w:shd w:val="clear" w:color="auto" w:fill="auto"/>
            <w:vAlign w:val="center"/>
          </w:tcPr>
          <w:p>
            <w:pPr>
              <w:spacing w:line="360" w:lineRule="auto"/>
              <w:jc w:val="center"/>
              <w:rPr>
                <w:rFonts w:ascii="宋体" w:hAnsi="宋体"/>
                <w:color w:val="000000" w:themeColor="text1"/>
                <w:kern w:val="0"/>
                <w:sz w:val="24"/>
                <w:szCs w:val="24"/>
                <w:lang w:val="zh-CN"/>
                <w14:textFill>
                  <w14:solidFill>
                    <w14:schemeClr w14:val="tx1"/>
                  </w14:solidFill>
                </w14:textFill>
              </w:rPr>
            </w:pPr>
            <w:r>
              <w:rPr>
                <w:rFonts w:hint="eastAsia" w:ascii="宋体" w:hAnsi="宋体"/>
                <w:color w:val="000000" w:themeColor="text1"/>
                <w:kern w:val="0"/>
                <w:sz w:val="24"/>
                <w:szCs w:val="24"/>
                <w:lang w:val="zh-CN"/>
                <w14:textFill>
                  <w14:solidFill>
                    <w14:schemeClr w14:val="tx1"/>
                  </w14:solidFill>
                </w14:textFill>
              </w:rPr>
              <w:t>2</w:t>
            </w:r>
          </w:p>
        </w:tc>
        <w:tc>
          <w:tcPr>
            <w:tcW w:w="1858" w:type="dxa"/>
            <w:shd w:val="clear" w:color="auto" w:fill="auto"/>
          </w:tcPr>
          <w:p>
            <w:pPr>
              <w:spacing w:line="360" w:lineRule="auto"/>
              <w:jc w:val="center"/>
              <w:rPr>
                <w:rFonts w:ascii="宋体" w:hAnsi="宋体"/>
                <w:color w:val="000000" w:themeColor="text1"/>
                <w:kern w:val="0"/>
                <w:sz w:val="24"/>
                <w:szCs w:val="24"/>
                <w:lang w:val="zh-CN"/>
                <w14:textFill>
                  <w14:solidFill>
                    <w14:schemeClr w14:val="tx1"/>
                  </w14:solidFill>
                </w14:textFill>
              </w:rPr>
            </w:pPr>
          </w:p>
        </w:tc>
        <w:tc>
          <w:tcPr>
            <w:tcW w:w="3539" w:type="dxa"/>
            <w:shd w:val="clear" w:color="auto" w:fill="auto"/>
            <w:vAlign w:val="center"/>
          </w:tcPr>
          <w:p>
            <w:pPr>
              <w:spacing w:line="360" w:lineRule="auto"/>
              <w:jc w:val="center"/>
              <w:rPr>
                <w:rFonts w:ascii="宋体" w:hAnsi="宋体"/>
                <w:color w:val="000000" w:themeColor="text1"/>
                <w:kern w:val="0"/>
                <w:sz w:val="24"/>
                <w:szCs w:val="24"/>
                <w:lang w:val="zh-CN"/>
                <w14:textFill>
                  <w14:solidFill>
                    <w14:schemeClr w14:val="tx1"/>
                  </w14:solidFill>
                </w14:textFill>
              </w:rPr>
            </w:pPr>
          </w:p>
        </w:tc>
        <w:tc>
          <w:tcPr>
            <w:tcW w:w="1708" w:type="dxa"/>
            <w:shd w:val="clear" w:color="auto" w:fill="auto"/>
            <w:vAlign w:val="center"/>
          </w:tcPr>
          <w:p>
            <w:pPr>
              <w:spacing w:line="360" w:lineRule="auto"/>
              <w:jc w:val="center"/>
              <w:rPr>
                <w:rFonts w:ascii="宋体" w:hAnsi="宋体"/>
                <w:color w:val="000000" w:themeColor="text1"/>
                <w:kern w:val="0"/>
                <w:sz w:val="24"/>
                <w:szCs w:val="24"/>
                <w:lang w:val="zh-CN"/>
                <w14:textFill>
                  <w14:solidFill>
                    <w14:schemeClr w14:val="tx1"/>
                  </w14:solidFill>
                </w14:textFill>
              </w:rPr>
            </w:pPr>
          </w:p>
        </w:tc>
        <w:tc>
          <w:tcPr>
            <w:tcW w:w="1706" w:type="dxa"/>
            <w:shd w:val="clear" w:color="auto" w:fill="auto"/>
            <w:vAlign w:val="center"/>
          </w:tcPr>
          <w:p>
            <w:pPr>
              <w:spacing w:line="360" w:lineRule="auto"/>
              <w:jc w:val="center"/>
              <w:rPr>
                <w:rFonts w:ascii="宋体" w:hAnsi="宋体"/>
                <w:color w:val="000000" w:themeColor="text1"/>
                <w:kern w:val="0"/>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817" w:type="dxa"/>
            <w:shd w:val="clear" w:color="auto" w:fill="auto"/>
            <w:vAlign w:val="center"/>
          </w:tcPr>
          <w:p>
            <w:pPr>
              <w:spacing w:line="360" w:lineRule="auto"/>
              <w:jc w:val="center"/>
              <w:rPr>
                <w:rFonts w:ascii="宋体" w:hAnsi="宋体"/>
                <w:color w:val="000000" w:themeColor="text1"/>
                <w:kern w:val="0"/>
                <w:sz w:val="24"/>
                <w:szCs w:val="24"/>
                <w:lang w:val="zh-CN"/>
                <w14:textFill>
                  <w14:solidFill>
                    <w14:schemeClr w14:val="tx1"/>
                  </w14:solidFill>
                </w14:textFill>
              </w:rPr>
            </w:pPr>
            <w:r>
              <w:rPr>
                <w:rFonts w:hint="eastAsia" w:ascii="宋体" w:hAnsi="宋体"/>
                <w:color w:val="000000" w:themeColor="text1"/>
                <w:kern w:val="0"/>
                <w:sz w:val="24"/>
                <w:szCs w:val="24"/>
                <w:lang w:val="zh-CN"/>
                <w14:textFill>
                  <w14:solidFill>
                    <w14:schemeClr w14:val="tx1"/>
                  </w14:solidFill>
                </w14:textFill>
              </w:rPr>
              <w:t>3</w:t>
            </w:r>
          </w:p>
        </w:tc>
        <w:tc>
          <w:tcPr>
            <w:tcW w:w="1858" w:type="dxa"/>
            <w:shd w:val="clear" w:color="auto" w:fill="auto"/>
          </w:tcPr>
          <w:p>
            <w:pPr>
              <w:spacing w:line="360" w:lineRule="auto"/>
              <w:jc w:val="center"/>
              <w:rPr>
                <w:rFonts w:ascii="宋体" w:hAnsi="宋体"/>
                <w:color w:val="000000" w:themeColor="text1"/>
                <w:kern w:val="0"/>
                <w:sz w:val="24"/>
                <w:szCs w:val="24"/>
                <w:lang w:val="zh-CN"/>
                <w14:textFill>
                  <w14:solidFill>
                    <w14:schemeClr w14:val="tx1"/>
                  </w14:solidFill>
                </w14:textFill>
              </w:rPr>
            </w:pPr>
          </w:p>
        </w:tc>
        <w:tc>
          <w:tcPr>
            <w:tcW w:w="3539" w:type="dxa"/>
            <w:shd w:val="clear" w:color="auto" w:fill="auto"/>
            <w:vAlign w:val="center"/>
          </w:tcPr>
          <w:p>
            <w:pPr>
              <w:spacing w:line="360" w:lineRule="auto"/>
              <w:jc w:val="center"/>
              <w:rPr>
                <w:rFonts w:ascii="宋体" w:hAnsi="宋体"/>
                <w:color w:val="000000" w:themeColor="text1"/>
                <w:kern w:val="0"/>
                <w:sz w:val="24"/>
                <w:szCs w:val="24"/>
                <w:lang w:val="zh-CN"/>
                <w14:textFill>
                  <w14:solidFill>
                    <w14:schemeClr w14:val="tx1"/>
                  </w14:solidFill>
                </w14:textFill>
              </w:rPr>
            </w:pPr>
          </w:p>
        </w:tc>
        <w:tc>
          <w:tcPr>
            <w:tcW w:w="1708" w:type="dxa"/>
            <w:shd w:val="clear" w:color="auto" w:fill="auto"/>
            <w:vAlign w:val="center"/>
          </w:tcPr>
          <w:p>
            <w:pPr>
              <w:spacing w:line="360" w:lineRule="auto"/>
              <w:jc w:val="center"/>
              <w:rPr>
                <w:rFonts w:ascii="宋体" w:hAnsi="宋体"/>
                <w:color w:val="000000" w:themeColor="text1"/>
                <w:kern w:val="0"/>
                <w:sz w:val="24"/>
                <w:szCs w:val="24"/>
                <w:lang w:val="zh-CN"/>
                <w14:textFill>
                  <w14:solidFill>
                    <w14:schemeClr w14:val="tx1"/>
                  </w14:solidFill>
                </w14:textFill>
              </w:rPr>
            </w:pPr>
          </w:p>
        </w:tc>
        <w:tc>
          <w:tcPr>
            <w:tcW w:w="1706" w:type="dxa"/>
            <w:shd w:val="clear" w:color="auto" w:fill="auto"/>
            <w:vAlign w:val="center"/>
          </w:tcPr>
          <w:p>
            <w:pPr>
              <w:spacing w:line="360" w:lineRule="auto"/>
              <w:jc w:val="center"/>
              <w:rPr>
                <w:rFonts w:ascii="宋体" w:hAnsi="宋体"/>
                <w:color w:val="000000" w:themeColor="text1"/>
                <w:kern w:val="0"/>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817" w:type="dxa"/>
            <w:shd w:val="clear" w:color="auto" w:fill="auto"/>
            <w:vAlign w:val="center"/>
          </w:tcPr>
          <w:p>
            <w:pPr>
              <w:spacing w:line="360" w:lineRule="auto"/>
              <w:jc w:val="center"/>
              <w:rPr>
                <w:rFonts w:ascii="宋体" w:hAnsi="宋体"/>
                <w:color w:val="000000" w:themeColor="text1"/>
                <w:kern w:val="0"/>
                <w:sz w:val="24"/>
                <w:szCs w:val="24"/>
                <w:lang w:val="zh-CN"/>
                <w14:textFill>
                  <w14:solidFill>
                    <w14:schemeClr w14:val="tx1"/>
                  </w14:solidFill>
                </w14:textFill>
              </w:rPr>
            </w:pPr>
            <w:r>
              <w:rPr>
                <w:rFonts w:hint="eastAsia" w:ascii="宋体" w:hAnsi="宋体"/>
                <w:color w:val="000000" w:themeColor="text1"/>
                <w:kern w:val="0"/>
                <w:sz w:val="24"/>
                <w:szCs w:val="24"/>
                <w:lang w:val="zh-CN"/>
                <w14:textFill>
                  <w14:solidFill>
                    <w14:schemeClr w14:val="tx1"/>
                  </w14:solidFill>
                </w14:textFill>
              </w:rPr>
              <w:t>4</w:t>
            </w:r>
          </w:p>
        </w:tc>
        <w:tc>
          <w:tcPr>
            <w:tcW w:w="1858" w:type="dxa"/>
            <w:shd w:val="clear" w:color="auto" w:fill="auto"/>
          </w:tcPr>
          <w:p>
            <w:pPr>
              <w:spacing w:line="360" w:lineRule="auto"/>
              <w:jc w:val="center"/>
              <w:rPr>
                <w:rFonts w:ascii="宋体" w:hAnsi="宋体"/>
                <w:color w:val="000000" w:themeColor="text1"/>
                <w:kern w:val="0"/>
                <w:sz w:val="24"/>
                <w:szCs w:val="24"/>
                <w:lang w:val="zh-CN"/>
                <w14:textFill>
                  <w14:solidFill>
                    <w14:schemeClr w14:val="tx1"/>
                  </w14:solidFill>
                </w14:textFill>
              </w:rPr>
            </w:pPr>
          </w:p>
        </w:tc>
        <w:tc>
          <w:tcPr>
            <w:tcW w:w="3539" w:type="dxa"/>
            <w:shd w:val="clear" w:color="auto" w:fill="auto"/>
            <w:vAlign w:val="center"/>
          </w:tcPr>
          <w:p>
            <w:pPr>
              <w:spacing w:line="360" w:lineRule="auto"/>
              <w:jc w:val="center"/>
              <w:rPr>
                <w:rFonts w:ascii="宋体" w:hAnsi="宋体"/>
                <w:color w:val="000000" w:themeColor="text1"/>
                <w:kern w:val="0"/>
                <w:sz w:val="24"/>
                <w:szCs w:val="24"/>
                <w:lang w:val="zh-CN"/>
                <w14:textFill>
                  <w14:solidFill>
                    <w14:schemeClr w14:val="tx1"/>
                  </w14:solidFill>
                </w14:textFill>
              </w:rPr>
            </w:pPr>
          </w:p>
        </w:tc>
        <w:tc>
          <w:tcPr>
            <w:tcW w:w="1708" w:type="dxa"/>
            <w:shd w:val="clear" w:color="auto" w:fill="auto"/>
            <w:vAlign w:val="center"/>
          </w:tcPr>
          <w:p>
            <w:pPr>
              <w:spacing w:line="360" w:lineRule="auto"/>
              <w:jc w:val="center"/>
              <w:rPr>
                <w:rFonts w:ascii="宋体" w:hAnsi="宋体"/>
                <w:color w:val="000000" w:themeColor="text1"/>
                <w:kern w:val="0"/>
                <w:sz w:val="24"/>
                <w:szCs w:val="24"/>
                <w:lang w:val="zh-CN"/>
                <w14:textFill>
                  <w14:solidFill>
                    <w14:schemeClr w14:val="tx1"/>
                  </w14:solidFill>
                </w14:textFill>
              </w:rPr>
            </w:pPr>
          </w:p>
        </w:tc>
        <w:tc>
          <w:tcPr>
            <w:tcW w:w="1706" w:type="dxa"/>
            <w:shd w:val="clear" w:color="auto" w:fill="auto"/>
            <w:vAlign w:val="center"/>
          </w:tcPr>
          <w:p>
            <w:pPr>
              <w:spacing w:line="360" w:lineRule="auto"/>
              <w:jc w:val="center"/>
              <w:rPr>
                <w:rFonts w:ascii="宋体" w:hAnsi="宋体"/>
                <w:color w:val="000000" w:themeColor="text1"/>
                <w:kern w:val="0"/>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817" w:type="dxa"/>
            <w:shd w:val="clear" w:color="auto" w:fill="auto"/>
            <w:vAlign w:val="center"/>
          </w:tcPr>
          <w:p>
            <w:pPr>
              <w:spacing w:line="360" w:lineRule="auto"/>
              <w:jc w:val="center"/>
              <w:rPr>
                <w:rFonts w:ascii="宋体" w:hAnsi="宋体"/>
                <w:color w:val="000000" w:themeColor="text1"/>
                <w:kern w:val="0"/>
                <w:sz w:val="24"/>
                <w:szCs w:val="24"/>
                <w:lang w:val="zh-CN"/>
                <w14:textFill>
                  <w14:solidFill>
                    <w14:schemeClr w14:val="tx1"/>
                  </w14:solidFill>
                </w14:textFill>
              </w:rPr>
            </w:pPr>
            <w:r>
              <w:rPr>
                <w:rFonts w:ascii="宋体" w:hAnsi="宋体"/>
                <w:color w:val="000000" w:themeColor="text1"/>
                <w:kern w:val="0"/>
                <w:sz w:val="24"/>
                <w:szCs w:val="24"/>
                <w:lang w:val="zh-CN"/>
                <w14:textFill>
                  <w14:solidFill>
                    <w14:schemeClr w14:val="tx1"/>
                  </w14:solidFill>
                </w14:textFill>
              </w:rPr>
              <w:t>…</w:t>
            </w:r>
          </w:p>
        </w:tc>
        <w:tc>
          <w:tcPr>
            <w:tcW w:w="1858" w:type="dxa"/>
            <w:shd w:val="clear" w:color="auto" w:fill="auto"/>
          </w:tcPr>
          <w:p>
            <w:pPr>
              <w:spacing w:line="360" w:lineRule="auto"/>
              <w:jc w:val="center"/>
              <w:rPr>
                <w:rFonts w:ascii="宋体" w:hAnsi="宋体"/>
                <w:color w:val="000000" w:themeColor="text1"/>
                <w:kern w:val="0"/>
                <w:sz w:val="24"/>
                <w:szCs w:val="24"/>
                <w:lang w:val="zh-CN"/>
                <w14:textFill>
                  <w14:solidFill>
                    <w14:schemeClr w14:val="tx1"/>
                  </w14:solidFill>
                </w14:textFill>
              </w:rPr>
            </w:pPr>
          </w:p>
        </w:tc>
        <w:tc>
          <w:tcPr>
            <w:tcW w:w="3539" w:type="dxa"/>
            <w:shd w:val="clear" w:color="auto" w:fill="auto"/>
            <w:vAlign w:val="center"/>
          </w:tcPr>
          <w:p>
            <w:pPr>
              <w:spacing w:line="360" w:lineRule="auto"/>
              <w:jc w:val="center"/>
              <w:rPr>
                <w:rFonts w:ascii="宋体" w:hAnsi="宋体"/>
                <w:color w:val="000000" w:themeColor="text1"/>
                <w:kern w:val="0"/>
                <w:sz w:val="24"/>
                <w:szCs w:val="24"/>
                <w:lang w:val="zh-CN"/>
                <w14:textFill>
                  <w14:solidFill>
                    <w14:schemeClr w14:val="tx1"/>
                  </w14:solidFill>
                </w14:textFill>
              </w:rPr>
            </w:pPr>
          </w:p>
        </w:tc>
        <w:tc>
          <w:tcPr>
            <w:tcW w:w="1708" w:type="dxa"/>
            <w:shd w:val="clear" w:color="auto" w:fill="auto"/>
            <w:vAlign w:val="center"/>
          </w:tcPr>
          <w:p>
            <w:pPr>
              <w:spacing w:line="360" w:lineRule="auto"/>
              <w:jc w:val="center"/>
              <w:rPr>
                <w:rFonts w:ascii="宋体" w:hAnsi="宋体"/>
                <w:color w:val="000000" w:themeColor="text1"/>
                <w:kern w:val="0"/>
                <w:sz w:val="24"/>
                <w:szCs w:val="24"/>
                <w:lang w:val="zh-CN"/>
                <w14:textFill>
                  <w14:solidFill>
                    <w14:schemeClr w14:val="tx1"/>
                  </w14:solidFill>
                </w14:textFill>
              </w:rPr>
            </w:pPr>
          </w:p>
        </w:tc>
        <w:tc>
          <w:tcPr>
            <w:tcW w:w="1706" w:type="dxa"/>
            <w:shd w:val="clear" w:color="auto" w:fill="auto"/>
            <w:vAlign w:val="center"/>
          </w:tcPr>
          <w:p>
            <w:pPr>
              <w:spacing w:line="360" w:lineRule="auto"/>
              <w:jc w:val="center"/>
              <w:rPr>
                <w:rFonts w:ascii="宋体" w:hAnsi="宋体"/>
                <w:color w:val="000000" w:themeColor="text1"/>
                <w:kern w:val="0"/>
                <w:sz w:val="24"/>
                <w:szCs w:val="24"/>
                <w:lang w:val="zh-CN"/>
                <w14:textFill>
                  <w14:solidFill>
                    <w14:schemeClr w14:val="tx1"/>
                  </w14:solidFill>
                </w14:textFill>
              </w:rPr>
            </w:pPr>
          </w:p>
        </w:tc>
      </w:tr>
    </w:tbl>
    <w:p>
      <w:pPr>
        <w:rPr>
          <w:rFonts w:ascii="宋体" w:hAnsi="宋体"/>
          <w:color w:val="000000" w:themeColor="text1"/>
          <w:sz w:val="24"/>
          <w:szCs w:val="24"/>
          <w:lang w:val="zh-CN"/>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注：投标人根据上述业绩情况后</w:t>
      </w:r>
      <w:r>
        <w:rPr>
          <w:rFonts w:ascii="宋体" w:hAnsi="宋体"/>
          <w:color w:val="000000" w:themeColor="text1"/>
          <w:sz w:val="24"/>
          <w:szCs w:val="24"/>
          <w14:textFill>
            <w14:solidFill>
              <w14:schemeClr w14:val="tx1"/>
            </w14:solidFill>
          </w14:textFill>
        </w:rPr>
        <w:t>合同</w:t>
      </w:r>
      <w:r>
        <w:rPr>
          <w:rFonts w:hint="eastAsia" w:ascii="宋体" w:hAnsi="宋体"/>
          <w:color w:val="000000" w:themeColor="text1"/>
          <w:sz w:val="24"/>
          <w:szCs w:val="24"/>
          <w:lang w:val="zh-CN"/>
          <w14:textFill>
            <w14:solidFill>
              <w14:schemeClr w14:val="tx1"/>
            </w14:solidFill>
          </w14:textFill>
        </w:rPr>
        <w:t>复印件。</w:t>
      </w:r>
    </w:p>
    <w:p>
      <w:pPr>
        <w:spacing w:line="360" w:lineRule="auto"/>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br w:type="page"/>
      </w:r>
      <w:r>
        <w:rPr>
          <w:rFonts w:hint="eastAsia" w:ascii="宋体" w:hAnsi="宋体"/>
          <w:b/>
          <w:color w:val="000000" w:themeColor="text1"/>
          <w:sz w:val="24"/>
          <w:szCs w:val="24"/>
          <w14:textFill>
            <w14:solidFill>
              <w14:schemeClr w14:val="tx1"/>
            </w14:solidFill>
          </w14:textFill>
        </w:rPr>
        <w:t xml:space="preserve">格式十六：              </w:t>
      </w:r>
    </w:p>
    <w:p>
      <w:pPr>
        <w:pStyle w:val="6"/>
        <w:jc w:val="center"/>
        <w:rPr>
          <w:color w:val="000000" w:themeColor="text1"/>
          <w14:textFill>
            <w14:solidFill>
              <w14:schemeClr w14:val="tx1"/>
            </w14:solidFill>
          </w14:textFill>
        </w:rPr>
      </w:pPr>
      <w:bookmarkStart w:id="52" w:name="_Toc3449475"/>
      <w:bookmarkStart w:id="53" w:name="_Toc3449611"/>
      <w:r>
        <w:rPr>
          <w:rFonts w:hint="eastAsia"/>
          <w:color w:val="000000" w:themeColor="text1"/>
          <w:lang w:val="zh-CN"/>
          <w14:textFill>
            <w14:solidFill>
              <w14:schemeClr w14:val="tx1"/>
            </w14:solidFill>
          </w14:textFill>
        </w:rPr>
        <w:t>十四、投标人基本情况表</w:t>
      </w:r>
      <w:bookmarkEnd w:id="52"/>
      <w:bookmarkEnd w:id="53"/>
    </w:p>
    <w:tbl>
      <w:tblPr>
        <w:tblStyle w:val="25"/>
        <w:tblW w:w="942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投标人名称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技术负责人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b/>
                <w:color w:val="000000" w:themeColor="text1"/>
                <w:sz w:val="24"/>
                <w:szCs w:val="24"/>
                <w:lang w:val="zh-CN"/>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注：投标单位须在该表后附</w:t>
            </w:r>
            <w:r>
              <w:rPr>
                <w:rFonts w:hint="eastAsia" w:ascii="宋体" w:hAnsi="宋体" w:cs="宋体"/>
                <w:b/>
                <w:bCs/>
                <w:color w:val="000000" w:themeColor="text1"/>
                <w:sz w:val="24"/>
                <w:szCs w:val="24"/>
                <w14:textFill>
                  <w14:solidFill>
                    <w14:schemeClr w14:val="tx1"/>
                  </w14:solidFill>
                </w14:textFill>
              </w:rPr>
              <w:t>法人或其他组织的营业执照副本、自然人的身份证明</w:t>
            </w:r>
            <w:r>
              <w:rPr>
                <w:rFonts w:hint="eastAsia" w:ascii="宋体" w:hAnsi="宋体"/>
                <w:b/>
                <w:color w:val="000000" w:themeColor="text1"/>
                <w:sz w:val="24"/>
                <w:szCs w:val="24"/>
                <w14:textFill>
                  <w14:solidFill>
                    <w14:schemeClr w14:val="tx1"/>
                  </w14:solidFill>
                </w14:textFill>
              </w:rPr>
              <w:t>及招标公告中投标人资质要求的其他资质证明等</w:t>
            </w:r>
            <w:r>
              <w:rPr>
                <w:rFonts w:hint="eastAsia" w:ascii="宋体" w:hAnsi="宋体"/>
                <w:b/>
                <w:color w:val="000000" w:themeColor="text1"/>
                <w:sz w:val="24"/>
                <w:szCs w:val="24"/>
                <w:lang w:val="zh-CN"/>
                <w14:textFill>
                  <w14:solidFill>
                    <w14:schemeClr w14:val="tx1"/>
                  </w14:solidFill>
                </w14:textFill>
              </w:rPr>
              <w:t>。</w:t>
            </w:r>
          </w:p>
        </w:tc>
      </w:tr>
    </w:tbl>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说明：</w:t>
      </w:r>
    </w:p>
    <w:p>
      <w:pPr>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spacing w:line="360" w:lineRule="auto"/>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br w:type="page"/>
      </w:r>
      <w:r>
        <w:rPr>
          <w:rFonts w:hint="eastAsia" w:ascii="宋体" w:hAnsi="宋体"/>
          <w:b/>
          <w:color w:val="000000" w:themeColor="text1"/>
          <w:sz w:val="24"/>
          <w:szCs w:val="24"/>
          <w14:textFill>
            <w14:solidFill>
              <w14:schemeClr w14:val="tx1"/>
            </w14:solidFill>
          </w14:textFill>
        </w:rPr>
        <w:t xml:space="preserve">格式十七：          </w:t>
      </w:r>
    </w:p>
    <w:p>
      <w:pPr>
        <w:pStyle w:val="6"/>
        <w:jc w:val="center"/>
        <w:rPr>
          <w:color w:val="000000" w:themeColor="text1"/>
          <w14:textFill>
            <w14:solidFill>
              <w14:schemeClr w14:val="tx1"/>
            </w14:solidFill>
          </w14:textFill>
        </w:rPr>
      </w:pPr>
      <w:bookmarkStart w:id="54" w:name="_Toc3449476"/>
      <w:bookmarkStart w:id="55" w:name="_Toc3449612"/>
      <w:r>
        <w:rPr>
          <w:rFonts w:hint="eastAsia"/>
          <w:color w:val="000000" w:themeColor="text1"/>
          <w14:textFill>
            <w14:solidFill>
              <w14:schemeClr w14:val="tx1"/>
            </w14:solidFill>
          </w14:textFill>
        </w:rPr>
        <w:t>十五、供应商商业信誉</w:t>
      </w:r>
      <w:bookmarkEnd w:id="54"/>
      <w:bookmarkEnd w:id="55"/>
    </w:p>
    <w:p>
      <w:pPr>
        <w:autoSpaceDE w:val="0"/>
        <w:autoSpaceDN w:val="0"/>
        <w:spacing w:line="360" w:lineRule="auto"/>
        <w:ind w:firstLine="57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按照本招标文件第六章资格性审查的要求，提供投标人的具有良好的商业信誉的佐证材料。</w:t>
      </w:r>
    </w:p>
    <w:p>
      <w:pPr>
        <w:spacing w:line="360" w:lineRule="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说明：</w:t>
      </w: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1.投标人是自然人需提供由“征信中心网”（https://ipcrs.pbccrc.org.cn/）查询的信用报告。</w:t>
      </w:r>
    </w:p>
    <w:p>
      <w:pPr>
        <w:autoSpaceDE w:val="0"/>
        <w:autoSpaceDN w:val="0"/>
        <w:spacing w:line="360" w:lineRule="auto"/>
        <w:jc w:val="left"/>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2.投标人是企业或个体经营户的需带公司法人身份证及公司营业执照和公章去项目所在地或当地中国人民银行出具信用报告。</w:t>
      </w:r>
      <w:bookmarkStart w:id="56" w:name="_Toc438655702"/>
      <w:bookmarkStart w:id="57" w:name="_Toc438714732"/>
      <w:bookmarkStart w:id="58" w:name="_Toc482026556"/>
      <w:r>
        <w:rPr>
          <w:rFonts w:ascii="宋体" w:hAnsi="宋体"/>
          <w:b/>
          <w:color w:val="000000" w:themeColor="text1"/>
          <w:sz w:val="24"/>
          <w:szCs w:val="24"/>
          <w14:textFill>
            <w14:solidFill>
              <w14:schemeClr w14:val="tx1"/>
            </w14:solidFill>
          </w14:textFill>
        </w:rPr>
        <w:br w:type="page"/>
      </w:r>
      <w:r>
        <w:rPr>
          <w:rFonts w:hint="eastAsia" w:ascii="宋体" w:hAnsi="宋体"/>
          <w:b/>
          <w:color w:val="000000" w:themeColor="text1"/>
          <w:sz w:val="24"/>
          <w:szCs w:val="24"/>
          <w14:textFill>
            <w14:solidFill>
              <w14:schemeClr w14:val="tx1"/>
            </w14:solidFill>
          </w14:textFill>
        </w:rPr>
        <w:t>格式十八：</w:t>
      </w:r>
      <w:bookmarkEnd w:id="56"/>
      <w:bookmarkEnd w:id="57"/>
      <w:bookmarkEnd w:id="58"/>
      <w:r>
        <w:rPr>
          <w:rFonts w:hint="eastAsia" w:ascii="宋体" w:hAnsi="宋体"/>
          <w:b/>
          <w:color w:val="000000" w:themeColor="text1"/>
          <w:sz w:val="24"/>
          <w:szCs w:val="24"/>
          <w14:textFill>
            <w14:solidFill>
              <w14:schemeClr w14:val="tx1"/>
            </w14:solidFill>
          </w14:textFill>
        </w:rPr>
        <w:t xml:space="preserve">      </w:t>
      </w:r>
    </w:p>
    <w:p>
      <w:pPr>
        <w:pStyle w:val="6"/>
        <w:jc w:val="center"/>
        <w:rPr>
          <w:color w:val="000000" w:themeColor="text1"/>
          <w14:textFill>
            <w14:solidFill>
              <w14:schemeClr w14:val="tx1"/>
            </w14:solidFill>
          </w14:textFill>
        </w:rPr>
      </w:pPr>
      <w:bookmarkStart w:id="59" w:name="_Toc3449477"/>
      <w:bookmarkStart w:id="60" w:name="_Toc3449613"/>
      <w:r>
        <w:rPr>
          <w:rFonts w:hint="eastAsia"/>
          <w:color w:val="000000" w:themeColor="text1"/>
          <w14:textFill>
            <w14:solidFill>
              <w14:schemeClr w14:val="tx1"/>
            </w14:solidFill>
          </w14:textFill>
        </w:rPr>
        <w:t>十六、供应商纳税凭据</w:t>
      </w:r>
      <w:bookmarkEnd w:id="59"/>
      <w:bookmarkEnd w:id="60"/>
    </w:p>
    <w:p>
      <w:pPr>
        <w:autoSpaceDE w:val="0"/>
        <w:autoSpaceDN w:val="0"/>
        <w:spacing w:line="360" w:lineRule="auto"/>
        <w:jc w:val="center"/>
        <w:rPr>
          <w:rFonts w:ascii="宋体" w:hAnsi="宋体"/>
          <w:b/>
          <w:color w:val="000000" w:themeColor="text1"/>
          <w:sz w:val="24"/>
          <w:szCs w:val="24"/>
          <w14:textFill>
            <w14:solidFill>
              <w14:schemeClr w14:val="tx1"/>
            </w14:solidFill>
          </w14:textFill>
        </w:rPr>
      </w:pPr>
    </w:p>
    <w:p>
      <w:pPr>
        <w:autoSpaceDE w:val="0"/>
        <w:autoSpaceDN w:val="0"/>
        <w:spacing w:line="360" w:lineRule="auto"/>
        <w:ind w:firstLine="570"/>
        <w:jc w:val="left"/>
        <w:rPr>
          <w:rFonts w:ascii="宋体" w:hAnsi="宋体"/>
          <w:color w:val="000000" w:themeColor="text1"/>
          <w:sz w:val="24"/>
          <w:szCs w:val="24"/>
          <w14:textFill>
            <w14:solidFill>
              <w14:schemeClr w14:val="tx1"/>
            </w14:solidFill>
          </w14:textFill>
        </w:rPr>
      </w:pPr>
      <w:bookmarkStart w:id="61" w:name="_Toc438655703"/>
      <w:bookmarkStart w:id="62" w:name="_Toc438714733"/>
      <w:bookmarkStart w:id="63" w:name="_Toc482026557"/>
      <w:r>
        <w:rPr>
          <w:rFonts w:hint="eastAsia" w:ascii="宋体" w:hAnsi="宋体"/>
          <w:color w:val="000000" w:themeColor="text1"/>
          <w:sz w:val="24"/>
          <w:szCs w:val="24"/>
          <w14:textFill>
            <w14:solidFill>
              <w14:schemeClr w14:val="tx1"/>
            </w14:solidFill>
          </w14:textFill>
        </w:rPr>
        <w:t>按照本招标文件第六章资格性审查的要求，提供投标人的缴纳增值税或营业税或企业所得税的凭据。（至少提供任意一项税种的凭据）</w:t>
      </w:r>
    </w:p>
    <w:p>
      <w:pPr>
        <w:autoSpaceDE w:val="0"/>
        <w:autoSpaceDN w:val="0"/>
        <w:spacing w:line="360" w:lineRule="auto"/>
        <w:ind w:firstLine="570"/>
        <w:jc w:val="left"/>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说明：</w:t>
      </w:r>
      <w:r>
        <w:rPr>
          <w:rFonts w:hint="eastAsia"/>
          <w:color w:val="000000" w:themeColor="text1"/>
          <w:sz w:val="24"/>
          <w:szCs w:val="24"/>
          <w14:textFill>
            <w14:solidFill>
              <w14:schemeClr w14:val="tx1"/>
            </w14:solidFill>
          </w14:textFill>
        </w:rPr>
        <w:t>依法免税的投标人，应提供相应文件证明其依法免税。</w:t>
      </w:r>
    </w:p>
    <w:p>
      <w:pPr>
        <w:autoSpaceDE w:val="0"/>
        <w:autoSpaceDN w:val="0"/>
        <w:spacing w:line="360" w:lineRule="auto"/>
        <w:rPr>
          <w:rFonts w:ascii="宋体" w:hAnsi="宋体"/>
          <w:b/>
          <w:color w:val="000000" w:themeColor="text1"/>
          <w:sz w:val="24"/>
          <w:szCs w:val="24"/>
          <w14:textFill>
            <w14:solidFill>
              <w14:schemeClr w14:val="tx1"/>
            </w14:solidFill>
          </w14:textFill>
        </w:rPr>
      </w:pPr>
      <w:r>
        <w:rPr>
          <w:rFonts w:ascii="宋体" w:hAnsi="宋体"/>
          <w:b/>
          <w:color w:val="000000" w:themeColor="text1"/>
          <w:sz w:val="24"/>
          <w:szCs w:val="24"/>
          <w14:textFill>
            <w14:solidFill>
              <w14:schemeClr w14:val="tx1"/>
            </w14:solidFill>
          </w14:textFill>
        </w:rPr>
        <w:br w:type="page"/>
      </w:r>
      <w:r>
        <w:rPr>
          <w:rFonts w:hint="eastAsia" w:ascii="宋体" w:hAnsi="宋体"/>
          <w:b/>
          <w:color w:val="000000" w:themeColor="text1"/>
          <w:sz w:val="24"/>
          <w:szCs w:val="24"/>
          <w14:textFill>
            <w14:solidFill>
              <w14:schemeClr w14:val="tx1"/>
            </w14:solidFill>
          </w14:textFill>
        </w:rPr>
        <w:t>格式十九：</w:t>
      </w:r>
      <w:bookmarkEnd w:id="61"/>
      <w:bookmarkEnd w:id="62"/>
      <w:bookmarkEnd w:id="63"/>
      <w:r>
        <w:rPr>
          <w:rFonts w:hint="eastAsia" w:ascii="宋体" w:hAnsi="宋体"/>
          <w:b/>
          <w:color w:val="000000" w:themeColor="text1"/>
          <w:sz w:val="24"/>
          <w:szCs w:val="24"/>
          <w14:textFill>
            <w14:solidFill>
              <w14:schemeClr w14:val="tx1"/>
            </w14:solidFill>
          </w14:textFill>
        </w:rPr>
        <w:t xml:space="preserve">            </w:t>
      </w:r>
    </w:p>
    <w:p>
      <w:pPr>
        <w:pStyle w:val="6"/>
        <w:jc w:val="center"/>
        <w:rPr>
          <w:color w:val="000000" w:themeColor="text1"/>
          <w14:textFill>
            <w14:solidFill>
              <w14:schemeClr w14:val="tx1"/>
            </w14:solidFill>
          </w14:textFill>
        </w:rPr>
      </w:pPr>
      <w:bookmarkStart w:id="64" w:name="_Toc3449614"/>
      <w:bookmarkStart w:id="65" w:name="_Toc3449478"/>
      <w:r>
        <w:rPr>
          <w:rFonts w:hint="eastAsia"/>
          <w:color w:val="000000" w:themeColor="text1"/>
          <w14:textFill>
            <w14:solidFill>
              <w14:schemeClr w14:val="tx1"/>
            </w14:solidFill>
          </w14:textFill>
        </w:rPr>
        <w:t>十七、供应商社保凭据</w:t>
      </w:r>
      <w:bookmarkEnd w:id="64"/>
      <w:bookmarkEnd w:id="65"/>
    </w:p>
    <w:p>
      <w:pPr>
        <w:autoSpaceDE w:val="0"/>
        <w:autoSpaceDN w:val="0"/>
        <w:spacing w:line="360" w:lineRule="auto"/>
        <w:rPr>
          <w:rFonts w:ascii="宋体" w:hAnsi="宋体"/>
          <w:b/>
          <w:color w:val="000000" w:themeColor="text1"/>
          <w:sz w:val="24"/>
          <w:szCs w:val="24"/>
          <w14:textFill>
            <w14:solidFill>
              <w14:schemeClr w14:val="tx1"/>
            </w14:solidFill>
          </w14:textFill>
        </w:rPr>
      </w:pPr>
    </w:p>
    <w:p>
      <w:pPr>
        <w:autoSpaceDE w:val="0"/>
        <w:autoSpaceDN w:val="0"/>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按照本招标文件第六章资格性审查的要求，提供投标人的缴纳社会保险的凭据。</w:t>
      </w:r>
    </w:p>
    <w:p>
      <w:pPr>
        <w:ind w:firstLine="482" w:firstLineChars="200"/>
        <w:rPr>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说明：</w:t>
      </w:r>
      <w:r>
        <w:rPr>
          <w:rFonts w:hint="eastAsia"/>
          <w:color w:val="000000" w:themeColor="text1"/>
          <w:sz w:val="24"/>
          <w:szCs w:val="24"/>
          <w14:textFill>
            <w14:solidFill>
              <w14:schemeClr w14:val="tx1"/>
            </w14:solidFill>
          </w14:textFill>
        </w:rPr>
        <w:t>提供</w:t>
      </w:r>
      <w:r>
        <w:rPr>
          <w:rFonts w:hint="eastAsia" w:ascii="宋体" w:hAnsi="宋体"/>
          <w:color w:val="000000" w:themeColor="text1"/>
          <w:sz w:val="24"/>
          <w:szCs w:val="24"/>
          <w14:textFill>
            <w14:solidFill>
              <w14:schemeClr w14:val="tx1"/>
            </w14:solidFill>
          </w14:textFill>
        </w:rPr>
        <w:t>社保缴纳清单的须加盖相关社保部门的公章；</w:t>
      </w:r>
      <w:r>
        <w:rPr>
          <w:rFonts w:hint="eastAsia"/>
          <w:color w:val="000000" w:themeColor="text1"/>
          <w:sz w:val="24"/>
          <w:szCs w:val="24"/>
          <w14:textFill>
            <w14:solidFill>
              <w14:schemeClr w14:val="tx1"/>
            </w14:solidFill>
          </w14:textFill>
        </w:rPr>
        <w:t>依法不需要缴纳社会保障资金的投标人，应提供相应文件证明其依法不需要缴纳社会保障资金。</w:t>
      </w:r>
    </w:p>
    <w:p>
      <w:pPr>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p>
      <w:pP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格式二十：</w:t>
      </w:r>
    </w:p>
    <w:p>
      <w:pPr>
        <w:rPr>
          <w:color w:val="000000" w:themeColor="text1"/>
          <w:sz w:val="24"/>
          <w:szCs w:val="24"/>
          <w14:textFill>
            <w14:solidFill>
              <w14:schemeClr w14:val="tx1"/>
            </w14:solidFill>
          </w14:textFill>
        </w:rPr>
      </w:pPr>
    </w:p>
    <w:p>
      <w:pPr>
        <w:pStyle w:val="6"/>
        <w:jc w:val="center"/>
        <w:rPr>
          <w:color w:val="000000" w:themeColor="text1"/>
          <w14:textFill>
            <w14:solidFill>
              <w14:schemeClr w14:val="tx1"/>
            </w14:solidFill>
          </w14:textFill>
        </w:rPr>
      </w:pPr>
      <w:bookmarkStart w:id="66" w:name="_Toc3449615"/>
      <w:bookmarkStart w:id="67" w:name="_Toc3449479"/>
      <w:r>
        <w:rPr>
          <w:rFonts w:hint="eastAsia"/>
          <w:color w:val="000000" w:themeColor="text1"/>
          <w14:textFill>
            <w14:solidFill>
              <w14:schemeClr w14:val="tx1"/>
            </w14:solidFill>
          </w14:textFill>
        </w:rPr>
        <w:t>十八、参加政府采购前三年内在经营活动中无重大违法记录书面声明</w:t>
      </w:r>
      <w:bookmarkEnd w:id="66"/>
      <w:bookmarkEnd w:id="67"/>
    </w:p>
    <w:p>
      <w:pPr>
        <w:ind w:firstLine="1440" w:firstLineChars="600"/>
        <w:rPr>
          <w:rFonts w:ascii="宋体" w:hAnsi="宋体" w:cs="宋体"/>
          <w:color w:val="000000" w:themeColor="text1"/>
          <w:kern w:val="0"/>
          <w:sz w:val="24"/>
          <w:szCs w:val="24"/>
          <w14:textFill>
            <w14:solidFill>
              <w14:schemeClr w14:val="tx1"/>
            </w14:solidFill>
          </w14:textFill>
        </w:rPr>
      </w:pPr>
    </w:p>
    <w:p>
      <w:pPr>
        <w:autoSpaceDE w:val="0"/>
        <w:autoSpaceDN w:val="0"/>
        <w:spacing w:line="360" w:lineRule="auto"/>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（采购人）：</w:t>
      </w:r>
    </w:p>
    <w:p>
      <w:pPr>
        <w:tabs>
          <w:tab w:val="left" w:pos="8820"/>
        </w:tabs>
        <w:autoSpaceDE w:val="0"/>
        <w:autoSpaceDN w:val="0"/>
        <w:spacing w:line="360" w:lineRule="auto"/>
        <w:ind w:firstLine="56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我公司自愿参加本次政府采购活动（项目名称</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，项目编号：</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在参加此次政府采购活动前3年内，本公司在经营活动中无重大违法记录，并在企业工商注册所在地或项目所在地信用管理中心出具的《信用信息查询结果》、“中国政府采购网”网站（www.ccgp.gov.cn）上均无任何违法违规行为的纪录。</w:t>
      </w:r>
    </w:p>
    <w:p>
      <w:pPr>
        <w:tabs>
          <w:tab w:val="left" w:pos="8820"/>
        </w:tabs>
        <w:autoSpaceDE w:val="0"/>
        <w:autoSpaceDN w:val="0"/>
        <w:spacing w:line="360" w:lineRule="auto"/>
        <w:ind w:firstLine="56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特此声明。</w:t>
      </w:r>
    </w:p>
    <w:p>
      <w:pPr>
        <w:tabs>
          <w:tab w:val="left" w:pos="8820"/>
        </w:tabs>
        <w:autoSpaceDE w:val="0"/>
        <w:autoSpaceDN w:val="0"/>
        <w:spacing w:line="360" w:lineRule="auto"/>
        <w:ind w:firstLine="560"/>
        <w:rPr>
          <w:rFonts w:ascii="宋体" w:hAnsi="宋体"/>
          <w:color w:val="000000" w:themeColor="text1"/>
          <w:sz w:val="24"/>
          <w:szCs w:val="24"/>
          <w14:textFill>
            <w14:solidFill>
              <w14:schemeClr w14:val="tx1"/>
            </w14:solidFill>
          </w14:textFill>
        </w:rPr>
      </w:pPr>
    </w:p>
    <w:p>
      <w:pPr>
        <w:tabs>
          <w:tab w:val="left" w:pos="8820"/>
        </w:tabs>
        <w:autoSpaceDE w:val="0"/>
        <w:autoSpaceDN w:val="0"/>
        <w:spacing w:line="360" w:lineRule="auto"/>
        <w:ind w:firstLine="56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tabs>
          <w:tab w:val="left" w:pos="8820"/>
        </w:tabs>
        <w:autoSpaceDE w:val="0"/>
        <w:autoSpaceDN w:val="0"/>
        <w:spacing w:line="360" w:lineRule="auto"/>
        <w:ind w:firstLine="56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年  月  日</w:t>
      </w:r>
    </w:p>
    <w:p>
      <w:pPr>
        <w:spacing w:line="360" w:lineRule="auto"/>
        <w:rPr>
          <w:rFonts w:ascii="宋体" w:hAnsi="宋体"/>
          <w:color w:val="000000" w:themeColor="text1"/>
          <w:sz w:val="24"/>
          <w:szCs w:val="24"/>
          <w14:textFill>
            <w14:solidFill>
              <w14:schemeClr w14:val="tx1"/>
            </w14:solidFill>
          </w14:textFill>
        </w:rPr>
      </w:pPr>
    </w:p>
    <w:p>
      <w:pPr>
        <w:spacing w:line="360" w:lineRule="auto"/>
        <w:ind w:firstLine="480" w:firstLineChars="200"/>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投标人名称（公章）：</w:t>
      </w:r>
      <w:r>
        <w:rPr>
          <w:rFonts w:hint="eastAsia" w:ascii="宋体" w:hAnsi="宋体"/>
          <w:color w:val="000000" w:themeColor="text1"/>
          <w:sz w:val="24"/>
          <w:szCs w:val="24"/>
          <w:u w:val="single"/>
          <w14:textFill>
            <w14:solidFill>
              <w14:schemeClr w14:val="tx1"/>
            </w14:solidFill>
          </w14:textFill>
        </w:rPr>
        <w:t xml:space="preserve">                        </w:t>
      </w:r>
    </w:p>
    <w:p>
      <w:pPr>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法定代表或其授权人（签字）：</w:t>
      </w:r>
      <w:r>
        <w:rPr>
          <w:rFonts w:hint="eastAsia" w:ascii="宋体" w:hAnsi="宋体"/>
          <w:color w:val="000000" w:themeColor="text1"/>
          <w:sz w:val="24"/>
          <w:szCs w:val="24"/>
          <w:u w:val="single"/>
          <w14:textFill>
            <w14:solidFill>
              <w14:schemeClr w14:val="tx1"/>
            </w14:solidFill>
          </w14:textFill>
        </w:rPr>
        <w:t xml:space="preserve">                </w:t>
      </w:r>
    </w:p>
    <w:p>
      <w:pPr>
        <w:autoSpaceDE w:val="0"/>
        <w:autoSpaceDN w:val="0"/>
        <w:spacing w:line="360" w:lineRule="auto"/>
        <w:rPr>
          <w:rFonts w:asciiTheme="minorEastAsia" w:hAnsiTheme="minorEastAsia" w:eastAsiaTheme="minorEastAsia"/>
          <w:color w:val="000000" w:themeColor="text1"/>
          <w:sz w:val="24"/>
          <w:szCs w:val="24"/>
          <w14:textFill>
            <w14:solidFill>
              <w14:schemeClr w14:val="tx1"/>
            </w14:solidFill>
          </w14:textFill>
        </w:rPr>
      </w:pPr>
    </w:p>
    <w:p>
      <w:pPr>
        <w:pStyle w:val="2"/>
        <w:rPr>
          <w:rFonts w:ascii="宋体" w:hAnsi="宋体"/>
          <w:color w:val="000000" w:themeColor="text1"/>
          <w:sz w:val="24"/>
          <w:szCs w:val="24"/>
          <w14:textFill>
            <w14:solidFill>
              <w14:schemeClr w14:val="tx1"/>
            </w14:solidFill>
          </w14:textFill>
        </w:rPr>
      </w:pPr>
    </w:p>
    <w:p>
      <w:pPr>
        <w:pStyle w:val="2"/>
        <w:rPr>
          <w:rFonts w:ascii="宋体" w:hAnsi="宋体"/>
          <w:color w:val="000000" w:themeColor="text1"/>
          <w:sz w:val="24"/>
          <w:szCs w:val="24"/>
          <w14:textFill>
            <w14:solidFill>
              <w14:schemeClr w14:val="tx1"/>
            </w14:solidFill>
          </w14:textFill>
        </w:rPr>
      </w:pPr>
    </w:p>
    <w:p>
      <w:pPr>
        <w:pStyle w:val="2"/>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说明：供应商应提供《信用信息查询结果》和“中国政府采购网”查询截图</w:t>
      </w:r>
      <w:r>
        <w:rPr>
          <w:rFonts w:hint="eastAsia" w:hAnsi="宋体"/>
          <w:color w:val="000000" w:themeColor="text1"/>
          <w:sz w:val="24"/>
          <w:szCs w:val="24"/>
          <w14:textFill>
            <w14:solidFill>
              <w14:schemeClr w14:val="tx1"/>
            </w14:solidFill>
          </w14:textFill>
        </w:rPr>
        <w:t>，如有失信记录的，已处理失信情况则需要提供已处理证明材料。</w:t>
      </w:r>
    </w:p>
    <w:p>
      <w:pPr>
        <w:autoSpaceDE w:val="0"/>
        <w:autoSpaceDN w:val="0"/>
        <w:spacing w:line="360" w:lineRule="auto"/>
        <w:rPr>
          <w:rFonts w:asciiTheme="minorEastAsia" w:hAnsiTheme="minorEastAsia" w:eastAsiaTheme="minorEastAsia"/>
          <w:color w:val="000000" w:themeColor="text1"/>
          <w:sz w:val="24"/>
          <w:szCs w:val="24"/>
          <w14:textFill>
            <w14:solidFill>
              <w14:schemeClr w14:val="tx1"/>
            </w14:solidFill>
          </w14:textFill>
        </w:rPr>
      </w:pPr>
    </w:p>
    <w:p>
      <w:pPr>
        <w:autoSpaceDE w:val="0"/>
        <w:autoSpaceDN w:val="0"/>
        <w:spacing w:line="360" w:lineRule="auto"/>
        <w:rPr>
          <w:rFonts w:ascii="宋体" w:hAnsi="宋体"/>
          <w:b/>
          <w:bCs/>
          <w:color w:val="000000" w:themeColor="text1"/>
          <w:kern w:val="0"/>
          <w:sz w:val="24"/>
          <w:szCs w:val="24"/>
          <w:lang w:val="zh-CN"/>
          <w14:textFill>
            <w14:solidFill>
              <w14:schemeClr w14:val="tx1"/>
            </w14:solidFill>
          </w14:textFill>
        </w:rPr>
      </w:pPr>
      <w:r>
        <w:rPr>
          <w:rFonts w:ascii="宋体" w:hAnsi="宋体"/>
          <w:b/>
          <w:bCs/>
          <w:color w:val="000000" w:themeColor="text1"/>
          <w:kern w:val="0"/>
          <w:sz w:val="24"/>
          <w:szCs w:val="24"/>
          <w:lang w:val="zh-CN"/>
          <w14:textFill>
            <w14:solidFill>
              <w14:schemeClr w14:val="tx1"/>
            </w14:solidFill>
          </w14:textFill>
        </w:rPr>
        <w:br w:type="page"/>
      </w:r>
    </w:p>
    <w:p>
      <w:pPr>
        <w:autoSpaceDE w:val="0"/>
        <w:autoSpaceDN w:val="0"/>
        <w:spacing w:line="360" w:lineRule="auto"/>
        <w:rPr>
          <w:rFonts w:ascii="宋体" w:hAnsi="宋体"/>
          <w:b/>
          <w:bCs/>
          <w:color w:val="000000" w:themeColor="text1"/>
          <w:kern w:val="0"/>
          <w:sz w:val="24"/>
          <w:szCs w:val="24"/>
          <w:lang w:val="zh-CN"/>
          <w14:textFill>
            <w14:solidFill>
              <w14:schemeClr w14:val="tx1"/>
            </w14:solidFill>
          </w14:textFill>
        </w:rPr>
      </w:pPr>
    </w:p>
    <w:p>
      <w:pPr>
        <w:autoSpaceDE w:val="0"/>
        <w:autoSpaceDN w:val="0"/>
        <w:spacing w:line="500" w:lineRule="exact"/>
        <w:ind w:firstLine="602" w:firstLineChars="200"/>
        <w:jc w:val="center"/>
        <w:rPr>
          <w:rFonts w:ascii="宋体" w:hAnsi="宋体"/>
          <w:color w:val="000000" w:themeColor="text1"/>
          <w:sz w:val="24"/>
          <w:szCs w:val="24"/>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一、《信用信息查询结果》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华文中宋" w:eastAsia="黑体"/>
          <w:b/>
          <w:color w:val="000000" w:themeColor="text1"/>
          <w:sz w:val="44"/>
          <w:szCs w:val="44"/>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鄂托克前旗企业信用信息查询申请表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right"/>
        <w:rPr>
          <w:rFonts w:ascii="仿宋_GB2312" w:hAnsi="华文中宋" w:eastAsia="仿宋_GB2312"/>
          <w:color w:val="000000" w:themeColor="text1"/>
          <w:szCs w:val="21"/>
          <w14:textFill>
            <w14:solidFill>
              <w14:schemeClr w14:val="tx1"/>
            </w14:solidFill>
          </w14:textFill>
        </w:rPr>
      </w:pPr>
      <w:r>
        <w:rPr>
          <w:rFonts w:hint="eastAsia" w:ascii="宋体" w:hAnsi="宋体" w:cs="Arial"/>
          <w:color w:val="000000" w:themeColor="text1"/>
          <w:szCs w:val="21"/>
          <w14:textFill>
            <w14:solidFill>
              <w14:schemeClr w14:val="tx1"/>
            </w14:solidFill>
          </w14:textFill>
        </w:rPr>
        <w:t xml:space="preserve">编号：           </w:t>
      </w:r>
    </w:p>
    <w:tbl>
      <w:tblPr>
        <w:tblStyle w:val="25"/>
        <w:tblW w:w="979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98"/>
        <w:gridCol w:w="3009"/>
        <w:gridCol w:w="465"/>
        <w:gridCol w:w="1513"/>
        <w:gridCol w:w="288"/>
        <w:gridCol w:w="211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03" w:type="dxa"/>
            <w:gridSpan w:val="2"/>
            <w:tcBorders>
              <w:top w:val="single" w:color="auto" w:sz="8" w:space="0"/>
              <w:bottom w:val="single" w:color="auto" w:sz="8" w:space="0"/>
            </w:tcBorders>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申请企业</w:t>
            </w:r>
          </w:p>
        </w:tc>
        <w:tc>
          <w:tcPr>
            <w:tcW w:w="7392" w:type="dxa"/>
            <w:gridSpan w:val="5"/>
            <w:tcBorders>
              <w:top w:val="single" w:color="auto" w:sz="8" w:space="0"/>
              <w:bottom w:val="single" w:color="auto" w:sz="8" w:space="0"/>
            </w:tcBorders>
            <w:vAlign w:val="center"/>
          </w:tcPr>
          <w:p>
            <w:pPr>
              <w:spacing w:line="360" w:lineRule="auto"/>
              <w:ind w:firstLine="360" w:firstLineChars="150"/>
              <w:rPr>
                <w:rFonts w:ascii="宋体" w:hAnsi="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89" w:hRule="atLeast"/>
          <w:jc w:val="center"/>
        </w:trPr>
        <w:tc>
          <w:tcPr>
            <w:tcW w:w="705" w:type="dxa"/>
            <w:vMerge w:val="restart"/>
            <w:tcBorders>
              <w:top w:val="single" w:color="auto" w:sz="8" w:space="0"/>
            </w:tcBorders>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查询企业</w:t>
            </w:r>
          </w:p>
        </w:tc>
        <w:tc>
          <w:tcPr>
            <w:tcW w:w="1698" w:type="dxa"/>
            <w:tcBorders>
              <w:top w:val="single" w:color="auto" w:sz="8" w:space="0"/>
              <w:bottom w:val="single" w:color="auto" w:sz="4" w:space="0"/>
            </w:tcBorders>
            <w:vAlign w:val="center"/>
          </w:tcPr>
          <w:p>
            <w:pPr>
              <w:spacing w:line="40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所查询企业</w:t>
            </w:r>
          </w:p>
          <w:p>
            <w:pPr>
              <w:spacing w:line="40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全称</w:t>
            </w:r>
          </w:p>
        </w:tc>
        <w:tc>
          <w:tcPr>
            <w:tcW w:w="7392" w:type="dxa"/>
            <w:gridSpan w:val="5"/>
            <w:tcBorders>
              <w:top w:val="single" w:color="auto" w:sz="8" w:space="0"/>
            </w:tcBorders>
            <w:vAlign w:val="center"/>
          </w:tcPr>
          <w:p>
            <w:pPr>
              <w:spacing w:line="360" w:lineRule="auto"/>
              <w:rPr>
                <w:rFonts w:ascii="宋体" w:hAnsi="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jc w:val="center"/>
        </w:trPr>
        <w:tc>
          <w:tcPr>
            <w:tcW w:w="705" w:type="dxa"/>
            <w:vMerge w:val="continue"/>
            <w:vAlign w:val="center"/>
          </w:tcPr>
          <w:p>
            <w:pPr>
              <w:spacing w:line="360" w:lineRule="auto"/>
              <w:jc w:val="left"/>
              <w:rPr>
                <w:color w:val="000000" w:themeColor="text1"/>
                <w14:textFill>
                  <w14:solidFill>
                    <w14:schemeClr w14:val="tx1"/>
                  </w14:solidFill>
                </w14:textFill>
              </w:rPr>
            </w:pPr>
          </w:p>
        </w:tc>
        <w:tc>
          <w:tcPr>
            <w:tcW w:w="1698" w:type="dxa"/>
            <w:tcBorders>
              <w:top w:val="single" w:color="auto" w:sz="8" w:space="0"/>
              <w:bottom w:val="single" w:color="auto" w:sz="4" w:space="0"/>
            </w:tcBorders>
            <w:vAlign w:val="center"/>
          </w:tcPr>
          <w:p>
            <w:pPr>
              <w:spacing w:line="40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企业统一社会信用代码</w:t>
            </w:r>
          </w:p>
        </w:tc>
        <w:tc>
          <w:tcPr>
            <w:tcW w:w="7392" w:type="dxa"/>
            <w:gridSpan w:val="5"/>
            <w:tcBorders>
              <w:bottom w:val="single" w:color="auto" w:sz="4" w:space="0"/>
            </w:tcBorders>
            <w:vAlign w:val="center"/>
          </w:tcPr>
          <w:p>
            <w:pPr>
              <w:spacing w:line="360" w:lineRule="auto"/>
              <w:jc w:val="left"/>
              <w:rPr>
                <w:rFonts w:ascii="宋体" w:hAnsi="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76" w:hRule="atLeast"/>
          <w:jc w:val="center"/>
        </w:trPr>
        <w:tc>
          <w:tcPr>
            <w:tcW w:w="705" w:type="dxa"/>
            <w:vMerge w:val="continue"/>
            <w:vAlign w:val="center"/>
          </w:tcPr>
          <w:p>
            <w:pPr>
              <w:spacing w:line="360" w:lineRule="auto"/>
              <w:jc w:val="center"/>
              <w:rPr>
                <w:rFonts w:ascii="宋体" w:hAnsi="宋体"/>
                <w:color w:val="000000" w:themeColor="text1"/>
                <w:sz w:val="24"/>
                <w14:textFill>
                  <w14:solidFill>
                    <w14:schemeClr w14:val="tx1"/>
                  </w14:solidFill>
                </w14:textFill>
              </w:rPr>
            </w:pPr>
          </w:p>
        </w:tc>
        <w:tc>
          <w:tcPr>
            <w:tcW w:w="1698" w:type="dxa"/>
            <w:tcBorders>
              <w:top w:val="single" w:color="auto" w:sz="8" w:space="0"/>
              <w:bottom w:val="single" w:color="auto" w:sz="4" w:space="0"/>
            </w:tcBorders>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法人姓名</w:t>
            </w:r>
          </w:p>
        </w:tc>
        <w:tc>
          <w:tcPr>
            <w:tcW w:w="7392" w:type="dxa"/>
            <w:gridSpan w:val="5"/>
            <w:tcBorders>
              <w:top w:val="single" w:color="auto" w:sz="8" w:space="0"/>
            </w:tcBorders>
            <w:vAlign w:val="center"/>
          </w:tcPr>
          <w:p>
            <w:pPr>
              <w:spacing w:line="360" w:lineRule="auto"/>
              <w:rPr>
                <w:rFonts w:ascii="宋体" w:hAnsi="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28" w:hRule="atLeast"/>
          <w:jc w:val="center"/>
        </w:trPr>
        <w:tc>
          <w:tcPr>
            <w:tcW w:w="705" w:type="dxa"/>
            <w:vMerge w:val="continue"/>
            <w:tcBorders>
              <w:bottom w:val="single" w:color="auto" w:sz="4" w:space="0"/>
            </w:tcBorders>
            <w:vAlign w:val="center"/>
          </w:tcPr>
          <w:p>
            <w:pPr>
              <w:spacing w:line="360" w:lineRule="auto"/>
              <w:jc w:val="center"/>
              <w:rPr>
                <w:color w:val="000000" w:themeColor="text1"/>
                <w14:textFill>
                  <w14:solidFill>
                    <w14:schemeClr w14:val="tx1"/>
                  </w14:solidFill>
                </w14:textFill>
              </w:rPr>
            </w:pPr>
          </w:p>
        </w:tc>
        <w:tc>
          <w:tcPr>
            <w:tcW w:w="1698" w:type="dxa"/>
            <w:tcBorders>
              <w:top w:val="single" w:color="auto" w:sz="8" w:space="0"/>
              <w:bottom w:val="single" w:color="auto" w:sz="4" w:space="0"/>
            </w:tcBorders>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身份证号码</w:t>
            </w:r>
          </w:p>
        </w:tc>
        <w:tc>
          <w:tcPr>
            <w:tcW w:w="7392" w:type="dxa"/>
            <w:gridSpan w:val="5"/>
            <w:tcBorders>
              <w:bottom w:val="single" w:color="auto" w:sz="4" w:space="0"/>
            </w:tcBorders>
            <w:vAlign w:val="center"/>
          </w:tcPr>
          <w:tbl>
            <w:tblPr>
              <w:tblStyle w:val="25"/>
              <w:tblpPr w:leftFromText="180" w:rightFromText="180" w:vertAnchor="text" w:horzAnchor="page" w:tblpX="193" w:tblpY="172"/>
              <w:tblOverlap w:val="never"/>
              <w:tblW w:w="6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0" w:type="dxa"/>
                </w:tcPr>
                <w:p>
                  <w:pPr>
                    <w:spacing w:line="360" w:lineRule="auto"/>
                    <w:rPr>
                      <w:rFonts w:ascii="宋体" w:hAnsi="宋体"/>
                      <w:color w:val="000000" w:themeColor="text1"/>
                      <w:sz w:val="18"/>
                      <w:szCs w:val="18"/>
                      <w14:textFill>
                        <w14:solidFill>
                          <w14:schemeClr w14:val="tx1"/>
                        </w14:solidFill>
                      </w14:textFill>
                    </w:rPr>
                  </w:pPr>
                </w:p>
              </w:tc>
              <w:tc>
                <w:tcPr>
                  <w:tcW w:w="360" w:type="dxa"/>
                </w:tcPr>
                <w:p>
                  <w:pPr>
                    <w:spacing w:line="360" w:lineRule="auto"/>
                    <w:rPr>
                      <w:rFonts w:ascii="宋体" w:hAnsi="宋体"/>
                      <w:color w:val="000000" w:themeColor="text1"/>
                      <w:sz w:val="18"/>
                      <w:szCs w:val="18"/>
                      <w14:textFill>
                        <w14:solidFill>
                          <w14:schemeClr w14:val="tx1"/>
                        </w14:solidFill>
                      </w14:textFill>
                    </w:rPr>
                  </w:pPr>
                </w:p>
              </w:tc>
              <w:tc>
                <w:tcPr>
                  <w:tcW w:w="360" w:type="dxa"/>
                </w:tcPr>
                <w:p>
                  <w:pPr>
                    <w:spacing w:line="360" w:lineRule="auto"/>
                    <w:rPr>
                      <w:rFonts w:ascii="宋体" w:hAnsi="宋体"/>
                      <w:color w:val="000000" w:themeColor="text1"/>
                      <w:sz w:val="18"/>
                      <w:szCs w:val="18"/>
                      <w14:textFill>
                        <w14:solidFill>
                          <w14:schemeClr w14:val="tx1"/>
                        </w14:solidFill>
                      </w14:textFill>
                    </w:rPr>
                  </w:pPr>
                </w:p>
              </w:tc>
              <w:tc>
                <w:tcPr>
                  <w:tcW w:w="360" w:type="dxa"/>
                </w:tcPr>
                <w:p>
                  <w:pPr>
                    <w:spacing w:line="360" w:lineRule="auto"/>
                    <w:rPr>
                      <w:rFonts w:ascii="宋体" w:hAnsi="宋体"/>
                      <w:color w:val="000000" w:themeColor="text1"/>
                      <w:sz w:val="18"/>
                      <w:szCs w:val="18"/>
                      <w14:textFill>
                        <w14:solidFill>
                          <w14:schemeClr w14:val="tx1"/>
                        </w14:solidFill>
                      </w14:textFill>
                    </w:rPr>
                  </w:pPr>
                </w:p>
              </w:tc>
              <w:tc>
                <w:tcPr>
                  <w:tcW w:w="360" w:type="dxa"/>
                </w:tcPr>
                <w:p>
                  <w:pPr>
                    <w:spacing w:line="360" w:lineRule="auto"/>
                    <w:rPr>
                      <w:rFonts w:ascii="宋体" w:hAnsi="宋体"/>
                      <w:color w:val="000000" w:themeColor="text1"/>
                      <w:sz w:val="18"/>
                      <w:szCs w:val="18"/>
                      <w14:textFill>
                        <w14:solidFill>
                          <w14:schemeClr w14:val="tx1"/>
                        </w14:solidFill>
                      </w14:textFill>
                    </w:rPr>
                  </w:pPr>
                </w:p>
              </w:tc>
              <w:tc>
                <w:tcPr>
                  <w:tcW w:w="360" w:type="dxa"/>
                </w:tcPr>
                <w:p>
                  <w:pPr>
                    <w:spacing w:line="360" w:lineRule="auto"/>
                    <w:rPr>
                      <w:rFonts w:ascii="宋体" w:hAnsi="宋体"/>
                      <w:color w:val="000000" w:themeColor="text1"/>
                      <w:sz w:val="18"/>
                      <w:szCs w:val="18"/>
                      <w14:textFill>
                        <w14:solidFill>
                          <w14:schemeClr w14:val="tx1"/>
                        </w14:solidFill>
                      </w14:textFill>
                    </w:rPr>
                  </w:pPr>
                </w:p>
              </w:tc>
              <w:tc>
                <w:tcPr>
                  <w:tcW w:w="360" w:type="dxa"/>
                </w:tcPr>
                <w:p>
                  <w:pPr>
                    <w:spacing w:line="360" w:lineRule="auto"/>
                    <w:rPr>
                      <w:rFonts w:ascii="宋体" w:hAnsi="宋体"/>
                      <w:color w:val="000000" w:themeColor="text1"/>
                      <w:sz w:val="18"/>
                      <w:szCs w:val="18"/>
                      <w14:textFill>
                        <w14:solidFill>
                          <w14:schemeClr w14:val="tx1"/>
                        </w14:solidFill>
                      </w14:textFill>
                    </w:rPr>
                  </w:pPr>
                </w:p>
              </w:tc>
              <w:tc>
                <w:tcPr>
                  <w:tcW w:w="360" w:type="dxa"/>
                </w:tcPr>
                <w:p>
                  <w:pPr>
                    <w:spacing w:line="360" w:lineRule="auto"/>
                    <w:rPr>
                      <w:rFonts w:ascii="宋体" w:hAnsi="宋体"/>
                      <w:color w:val="000000" w:themeColor="text1"/>
                      <w:sz w:val="18"/>
                      <w:szCs w:val="18"/>
                      <w14:textFill>
                        <w14:solidFill>
                          <w14:schemeClr w14:val="tx1"/>
                        </w14:solidFill>
                      </w14:textFill>
                    </w:rPr>
                  </w:pPr>
                </w:p>
              </w:tc>
              <w:tc>
                <w:tcPr>
                  <w:tcW w:w="360" w:type="dxa"/>
                </w:tcPr>
                <w:p>
                  <w:pPr>
                    <w:spacing w:line="360" w:lineRule="auto"/>
                    <w:rPr>
                      <w:rFonts w:ascii="宋体" w:hAnsi="宋体"/>
                      <w:color w:val="000000" w:themeColor="text1"/>
                      <w:sz w:val="18"/>
                      <w:szCs w:val="18"/>
                      <w14:textFill>
                        <w14:solidFill>
                          <w14:schemeClr w14:val="tx1"/>
                        </w14:solidFill>
                      </w14:textFill>
                    </w:rPr>
                  </w:pPr>
                </w:p>
              </w:tc>
              <w:tc>
                <w:tcPr>
                  <w:tcW w:w="360" w:type="dxa"/>
                </w:tcPr>
                <w:p>
                  <w:pPr>
                    <w:spacing w:line="360" w:lineRule="auto"/>
                    <w:rPr>
                      <w:rFonts w:ascii="宋体" w:hAnsi="宋体"/>
                      <w:color w:val="000000" w:themeColor="text1"/>
                      <w:sz w:val="18"/>
                      <w:szCs w:val="18"/>
                      <w14:textFill>
                        <w14:solidFill>
                          <w14:schemeClr w14:val="tx1"/>
                        </w14:solidFill>
                      </w14:textFill>
                    </w:rPr>
                  </w:pPr>
                </w:p>
              </w:tc>
              <w:tc>
                <w:tcPr>
                  <w:tcW w:w="360" w:type="dxa"/>
                </w:tcPr>
                <w:p>
                  <w:pPr>
                    <w:spacing w:line="360" w:lineRule="auto"/>
                    <w:rPr>
                      <w:rFonts w:ascii="宋体" w:hAnsi="宋体"/>
                      <w:color w:val="000000" w:themeColor="text1"/>
                      <w:sz w:val="18"/>
                      <w:szCs w:val="18"/>
                      <w14:textFill>
                        <w14:solidFill>
                          <w14:schemeClr w14:val="tx1"/>
                        </w14:solidFill>
                      </w14:textFill>
                    </w:rPr>
                  </w:pPr>
                </w:p>
              </w:tc>
              <w:tc>
                <w:tcPr>
                  <w:tcW w:w="360" w:type="dxa"/>
                </w:tcPr>
                <w:p>
                  <w:pPr>
                    <w:spacing w:line="360" w:lineRule="auto"/>
                    <w:rPr>
                      <w:rFonts w:ascii="宋体" w:hAnsi="宋体"/>
                      <w:color w:val="000000" w:themeColor="text1"/>
                      <w:sz w:val="18"/>
                      <w:szCs w:val="18"/>
                      <w14:textFill>
                        <w14:solidFill>
                          <w14:schemeClr w14:val="tx1"/>
                        </w14:solidFill>
                      </w14:textFill>
                    </w:rPr>
                  </w:pPr>
                </w:p>
              </w:tc>
              <w:tc>
                <w:tcPr>
                  <w:tcW w:w="360" w:type="dxa"/>
                </w:tcPr>
                <w:p>
                  <w:pPr>
                    <w:spacing w:line="360" w:lineRule="auto"/>
                    <w:rPr>
                      <w:rFonts w:ascii="宋体" w:hAnsi="宋体"/>
                      <w:color w:val="000000" w:themeColor="text1"/>
                      <w:sz w:val="18"/>
                      <w:szCs w:val="18"/>
                      <w14:textFill>
                        <w14:solidFill>
                          <w14:schemeClr w14:val="tx1"/>
                        </w14:solidFill>
                      </w14:textFill>
                    </w:rPr>
                  </w:pPr>
                </w:p>
              </w:tc>
              <w:tc>
                <w:tcPr>
                  <w:tcW w:w="360" w:type="dxa"/>
                </w:tcPr>
                <w:p>
                  <w:pPr>
                    <w:spacing w:line="360" w:lineRule="auto"/>
                    <w:rPr>
                      <w:rFonts w:ascii="宋体" w:hAnsi="宋体"/>
                      <w:color w:val="000000" w:themeColor="text1"/>
                      <w:sz w:val="18"/>
                      <w:szCs w:val="18"/>
                      <w14:textFill>
                        <w14:solidFill>
                          <w14:schemeClr w14:val="tx1"/>
                        </w14:solidFill>
                      </w14:textFill>
                    </w:rPr>
                  </w:pPr>
                </w:p>
              </w:tc>
              <w:tc>
                <w:tcPr>
                  <w:tcW w:w="360" w:type="dxa"/>
                </w:tcPr>
                <w:p>
                  <w:pPr>
                    <w:spacing w:line="360" w:lineRule="auto"/>
                    <w:rPr>
                      <w:rFonts w:ascii="宋体" w:hAnsi="宋体"/>
                      <w:color w:val="000000" w:themeColor="text1"/>
                      <w:sz w:val="18"/>
                      <w:szCs w:val="18"/>
                      <w14:textFill>
                        <w14:solidFill>
                          <w14:schemeClr w14:val="tx1"/>
                        </w14:solidFill>
                      </w14:textFill>
                    </w:rPr>
                  </w:pPr>
                </w:p>
              </w:tc>
              <w:tc>
                <w:tcPr>
                  <w:tcW w:w="360" w:type="dxa"/>
                </w:tcPr>
                <w:p>
                  <w:pPr>
                    <w:spacing w:line="360" w:lineRule="auto"/>
                    <w:rPr>
                      <w:rFonts w:ascii="宋体" w:hAnsi="宋体"/>
                      <w:color w:val="000000" w:themeColor="text1"/>
                      <w:sz w:val="18"/>
                      <w:szCs w:val="18"/>
                      <w14:textFill>
                        <w14:solidFill>
                          <w14:schemeClr w14:val="tx1"/>
                        </w14:solidFill>
                      </w14:textFill>
                    </w:rPr>
                  </w:pPr>
                </w:p>
              </w:tc>
              <w:tc>
                <w:tcPr>
                  <w:tcW w:w="360" w:type="dxa"/>
                </w:tcPr>
                <w:p>
                  <w:pPr>
                    <w:spacing w:line="360" w:lineRule="auto"/>
                    <w:rPr>
                      <w:rFonts w:ascii="宋体" w:hAnsi="宋体"/>
                      <w:color w:val="000000" w:themeColor="text1"/>
                      <w:sz w:val="18"/>
                      <w:szCs w:val="18"/>
                      <w14:textFill>
                        <w14:solidFill>
                          <w14:schemeClr w14:val="tx1"/>
                        </w14:solidFill>
                      </w14:textFill>
                    </w:rPr>
                  </w:pPr>
                </w:p>
              </w:tc>
              <w:tc>
                <w:tcPr>
                  <w:tcW w:w="360" w:type="dxa"/>
                </w:tcPr>
                <w:p>
                  <w:pPr>
                    <w:spacing w:line="360" w:lineRule="auto"/>
                    <w:rPr>
                      <w:rFonts w:ascii="宋体" w:hAnsi="宋体"/>
                      <w:color w:val="000000" w:themeColor="text1"/>
                      <w:sz w:val="18"/>
                      <w:szCs w:val="18"/>
                      <w14:textFill>
                        <w14:solidFill>
                          <w14:schemeClr w14:val="tx1"/>
                        </w14:solidFill>
                      </w14:textFill>
                    </w:rPr>
                  </w:pPr>
                </w:p>
              </w:tc>
            </w:tr>
          </w:tbl>
          <w:p>
            <w:pPr>
              <w:spacing w:line="360" w:lineRule="auto"/>
              <w:jc w:val="center"/>
              <w:rPr>
                <w:rFonts w:ascii="宋体" w:hAnsi="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90"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电子邮箱</w:t>
            </w:r>
          </w:p>
        </w:tc>
        <w:tc>
          <w:tcPr>
            <w:tcW w:w="3009" w:type="dxa"/>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color w:val="000000" w:themeColor="text1"/>
                <w:sz w:val="24"/>
                <w14:textFill>
                  <w14:solidFill>
                    <w14:schemeClr w14:val="tx1"/>
                  </w14:solidFill>
                </w14:textFill>
              </w:rPr>
            </w:pPr>
          </w:p>
        </w:tc>
        <w:tc>
          <w:tcPr>
            <w:tcW w:w="2266"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联系电话</w:t>
            </w:r>
          </w:p>
        </w:tc>
        <w:tc>
          <w:tcPr>
            <w:tcW w:w="2117" w:type="dxa"/>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color w:val="000000" w:themeColor="text1"/>
                <w:sz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1"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bCs/>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申请查询企业信用信息事由及用途</w:t>
            </w:r>
          </w:p>
        </w:tc>
        <w:tc>
          <w:tcPr>
            <w:tcW w:w="7392"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□办理相关业务。</w:t>
            </w:r>
          </w:p>
          <w:p>
            <w:pPr>
              <w:spacing w:line="360" w:lineRule="auto"/>
              <w:jc w:val="left"/>
              <w:rPr>
                <w:rFonts w:ascii="宋体" w:hAnsi="宋体"/>
                <w:bCs/>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其他</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11" w:hRule="atLeast"/>
          <w:jc w:val="center"/>
        </w:trPr>
        <w:tc>
          <w:tcPr>
            <w:tcW w:w="9795" w:type="dxa"/>
            <w:gridSpan w:val="7"/>
            <w:tcBorders>
              <w:top w:val="single" w:color="auto" w:sz="8" w:space="0"/>
              <w:left w:val="single" w:color="auto" w:sz="8" w:space="0"/>
              <w:bottom w:val="single" w:color="auto" w:sz="8" w:space="0"/>
              <w:right w:val="single" w:color="auto" w:sz="8" w:space="0"/>
            </w:tcBorders>
            <w:vAlign w:val="center"/>
          </w:tcPr>
          <w:p>
            <w:pPr>
              <w:spacing w:line="360" w:lineRule="auto"/>
              <w:ind w:firstLine="5570" w:firstLineChars="2321"/>
              <w:rPr>
                <w:rFonts w:ascii="宋体" w:hAnsi="宋体"/>
                <w:color w:val="000000" w:themeColor="text1"/>
                <w:sz w:val="24"/>
                <w14:textFill>
                  <w14:solidFill>
                    <w14:schemeClr w14:val="tx1"/>
                  </w14:solidFill>
                </w14:textFill>
              </w:rPr>
            </w:pPr>
          </w:p>
          <w:p>
            <w:pPr>
              <w:spacing w:line="360" w:lineRule="auto"/>
              <w:jc w:val="right"/>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申请人签名：</w:t>
            </w:r>
            <w:r>
              <w:rPr>
                <w:rFonts w:hint="eastAsia" w:ascii="宋体" w:hAnsi="宋体"/>
                <w:bCs/>
                <w:color w:val="000000" w:themeColor="text1"/>
                <w:sz w:val="24"/>
                <w14:textFill>
                  <w14:solidFill>
                    <w14:schemeClr w14:val="tx1"/>
                  </w14:solidFill>
                </w14:textFill>
              </w:rPr>
              <w:t xml:space="preserve">                       年      月    日</w:t>
            </w:r>
          </w:p>
          <w:p>
            <w:pPr>
              <w:spacing w:line="360" w:lineRule="auto"/>
              <w:jc w:val="right"/>
              <w:rPr>
                <w:rFonts w:ascii="宋体" w:hAnsi="宋体"/>
                <w:bCs/>
                <w:color w:val="000000" w:themeColor="text1"/>
                <w:sz w:val="24"/>
                <w14:textFill>
                  <w14:solidFill>
                    <w14:schemeClr w14:val="tx1"/>
                  </w14:solidFill>
                </w14:textFill>
              </w:rPr>
            </w:pPr>
          </w:p>
          <w:p>
            <w:pPr>
              <w:spacing w:line="360" w:lineRule="auto"/>
              <w:ind w:firstLine="4560" w:firstLineChars="1900"/>
              <w:rPr>
                <w:rFonts w:ascii="宋体" w:hAnsi="宋体" w:cs="宋体"/>
                <w:color w:val="000000" w:themeColor="text1"/>
                <w:kern w:val="0"/>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公     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83" w:hRule="atLeast"/>
          <w:jc w:val="center"/>
        </w:trPr>
        <w:tc>
          <w:tcPr>
            <w:tcW w:w="240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受理人签名</w:t>
            </w:r>
          </w:p>
        </w:tc>
        <w:tc>
          <w:tcPr>
            <w:tcW w:w="3474"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ind w:firstLine="480" w:firstLineChars="200"/>
              <w:rPr>
                <w:rFonts w:ascii="宋体" w:hAnsi="宋体" w:cs="宋体"/>
                <w:color w:val="000000" w:themeColor="text1"/>
                <w:kern w:val="0"/>
                <w:sz w:val="24"/>
                <w14:textFill>
                  <w14:solidFill>
                    <w14:schemeClr w14:val="tx1"/>
                  </w14:solidFill>
                </w14:textFill>
              </w:rPr>
            </w:pPr>
          </w:p>
        </w:tc>
        <w:tc>
          <w:tcPr>
            <w:tcW w:w="1513"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审核人意见：</w:t>
            </w:r>
          </w:p>
        </w:tc>
        <w:tc>
          <w:tcPr>
            <w:tcW w:w="2405"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cs="宋体"/>
                <w:color w:val="000000" w:themeColor="text1"/>
                <w:kern w:val="0"/>
                <w:sz w:val="24"/>
                <w14:textFill>
                  <w14:solidFill>
                    <w14:schemeClr w14:val="tx1"/>
                  </w14:solidFill>
                </w14:textFill>
              </w:rPr>
            </w:pPr>
          </w:p>
          <w:p>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签名：</w:t>
            </w:r>
          </w:p>
        </w:tc>
      </w:tr>
    </w:tbl>
    <w:p>
      <w:pPr>
        <w:spacing w:line="0" w:lineRule="atLeas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　　　　　　　　　　　　　　　　　　　　 </w:t>
      </w:r>
    </w:p>
    <w:p>
      <w:pPr>
        <w:spacing w:line="0" w:lineRule="atLeast"/>
        <w:rPr>
          <w:rFonts w:ascii="宋体" w:hAnsi="宋体"/>
          <w:color w:val="000000" w:themeColor="text1"/>
          <w:szCs w:val="21"/>
          <w14:textFill>
            <w14:solidFill>
              <w14:schemeClr w14:val="tx1"/>
            </w14:solidFill>
          </w14:textFill>
        </w:rPr>
      </w:pPr>
    </w:p>
    <w:p>
      <w:pPr>
        <w:spacing w:line="0" w:lineRule="atLeast"/>
        <w:rPr>
          <w:rFonts w:ascii="宋体" w:hAnsi="宋体"/>
          <w:color w:val="000000" w:themeColor="text1"/>
          <w:szCs w:val="21"/>
          <w:lang w:val="zh-CN"/>
          <w14:textFill>
            <w14:solidFill>
              <w14:schemeClr w14:val="tx1"/>
            </w14:solidFill>
          </w14:textFill>
        </w:rPr>
      </w:pPr>
      <w:r>
        <w:rPr>
          <w:rFonts w:hint="eastAsia" w:ascii="宋体" w:hAnsi="宋体"/>
          <w:b/>
          <w:color w:val="000000" w:themeColor="text1"/>
          <w:szCs w:val="21"/>
          <w14:textFill>
            <w14:solidFill>
              <w14:schemeClr w14:val="tx1"/>
            </w14:solidFill>
          </w14:textFill>
        </w:rPr>
        <w:t>注：</w:t>
      </w:r>
      <w:r>
        <w:rPr>
          <w:rFonts w:hint="eastAsia" w:ascii="宋体" w:hAnsi="宋体"/>
          <w:color w:val="000000" w:themeColor="text1"/>
          <w:szCs w:val="21"/>
          <w14:textFill>
            <w14:solidFill>
              <w14:schemeClr w14:val="tx1"/>
            </w14:solidFill>
          </w14:textFill>
        </w:rPr>
        <w:t>1.请</w:t>
      </w:r>
      <w:r>
        <w:rPr>
          <w:rFonts w:hint="eastAsia" w:ascii="宋体" w:hAnsi="宋体"/>
          <w:color w:val="000000" w:themeColor="text1"/>
          <w:szCs w:val="21"/>
          <w:lang w:val="zh-CN"/>
          <w14:textFill>
            <w14:solidFill>
              <w14:schemeClr w14:val="tx1"/>
            </w14:solidFill>
          </w14:textFill>
        </w:rPr>
        <w:t>如实、完整地填写有关内容。</w:t>
      </w:r>
    </w:p>
    <w:p>
      <w:pPr>
        <w:spacing w:line="0" w:lineRule="atLeast"/>
        <w:ind w:firstLine="42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szCs w:val="21"/>
          <w:lang w:val="zh-CN"/>
          <w14:textFill>
            <w14:solidFill>
              <w14:schemeClr w14:val="tx1"/>
            </w14:solidFill>
          </w14:textFill>
        </w:rPr>
        <w:t>请使用黑色钢笔、中性笔签字。</w:t>
      </w:r>
    </w:p>
    <w:p>
      <w:pPr>
        <w:spacing w:line="0" w:lineRule="atLeast"/>
        <w:ind w:firstLine="560" w:firstLineChars="200"/>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color w:val="000000" w:themeColor="text1"/>
          <w:szCs w:val="21"/>
          <w:lang w:val="zh-CN"/>
          <w14:textFill>
            <w14:solidFill>
              <w14:schemeClr w14:val="tx1"/>
            </w14:solidFill>
          </w14:textFill>
        </w:rPr>
        <w:t>受理查询后</w:t>
      </w:r>
      <w:r>
        <w:rPr>
          <w:rFonts w:hint="eastAsia" w:ascii="宋体" w:hAnsi="宋体"/>
          <w:color w:val="000000" w:themeColor="text1"/>
          <w:szCs w:val="21"/>
          <w14:textFill>
            <w14:solidFill>
              <w14:schemeClr w14:val="tx1"/>
            </w14:solidFill>
          </w14:textFill>
        </w:rPr>
        <w:t>5个工作日</w:t>
      </w:r>
      <w:r>
        <w:rPr>
          <w:rFonts w:hint="eastAsia" w:ascii="宋体" w:hAnsi="宋体"/>
          <w:color w:val="000000" w:themeColor="text1"/>
          <w:szCs w:val="21"/>
          <w:lang w:val="zh-CN"/>
          <w14:textFill>
            <w14:solidFill>
              <w14:schemeClr w14:val="tx1"/>
            </w14:solidFill>
          </w14:textFill>
        </w:rPr>
        <w:t>提供所申请的企业信用信息情况。</w:t>
      </w:r>
    </w:p>
    <w:p>
      <w:pPr>
        <w:spacing w:line="0" w:lineRule="atLeast"/>
        <w:rPr>
          <w:rFonts w:ascii="宋体" w:hAnsi="宋体"/>
          <w:color w:val="000000" w:themeColor="text1"/>
          <w:szCs w:val="21"/>
          <w:lang w:val="zh-CN"/>
          <w14:textFill>
            <w14:solidFill>
              <w14:schemeClr w14:val="tx1"/>
            </w14:solidFill>
          </w14:textFill>
        </w:rPr>
      </w:pPr>
    </w:p>
    <w:p>
      <w:pPr>
        <w:pStyle w:val="2"/>
        <w:rPr>
          <w:rFonts w:ascii="宋体" w:hAnsi="宋体"/>
          <w:color w:val="000000" w:themeColor="text1"/>
          <w:szCs w:val="21"/>
          <w:lang w:val="zh-CN"/>
          <w14:textFill>
            <w14:solidFill>
              <w14:schemeClr w14:val="tx1"/>
            </w14:solidFill>
          </w14:textFill>
        </w:rPr>
      </w:pPr>
    </w:p>
    <w:p>
      <w:pPr>
        <w:pStyle w:val="2"/>
        <w:rPr>
          <w:rFonts w:ascii="宋体" w:hAnsi="宋体"/>
          <w:color w:val="000000" w:themeColor="text1"/>
          <w:szCs w:val="21"/>
          <w:lang w:val="zh-CN"/>
          <w14:textFill>
            <w14:solidFill>
              <w14:schemeClr w14:val="tx1"/>
            </w14:solidFill>
          </w14:textFill>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hAnsi="华文中宋" w:eastAsia="黑体"/>
          <w:b/>
          <w:color w:val="000000" w:themeColor="text1"/>
          <w:sz w:val="36"/>
          <w:szCs w:val="36"/>
          <w14:textFill>
            <w14:solidFill>
              <w14:schemeClr w14:val="tx1"/>
            </w14:solidFill>
          </w14:textFill>
        </w:rPr>
      </w:pPr>
      <w:r>
        <w:rPr>
          <w:rFonts w:hint="eastAsia" w:ascii="黑体" w:hAnsi="华文中宋" w:eastAsia="黑体"/>
          <w:b/>
          <w:color w:val="000000" w:themeColor="text1"/>
          <w:sz w:val="32"/>
          <w:szCs w:val="32"/>
          <w14:textFill>
            <w14:solidFill>
              <w14:schemeClr w14:val="tx1"/>
            </w14:solidFill>
          </w14:textFill>
        </w:rPr>
        <w:t>鄂托克前旗社会信用管理中心制表</w:t>
      </w:r>
    </w:p>
    <w:p>
      <w:pPr>
        <w:autoSpaceDE w:val="0"/>
        <w:autoSpaceDN w:val="0"/>
        <w:spacing w:line="500" w:lineRule="exact"/>
        <w:ind w:firstLine="480" w:firstLineChars="200"/>
        <w:rPr>
          <w:rFonts w:ascii="宋体" w:hAnsi="宋体"/>
          <w:color w:val="000000" w:themeColor="text1"/>
          <w:sz w:val="24"/>
          <w:szCs w:val="24"/>
          <w14:textFill>
            <w14:solidFill>
              <w14:schemeClr w14:val="tx1"/>
            </w14:solidFill>
          </w14:textFill>
        </w:rPr>
      </w:pPr>
    </w:p>
    <w:p>
      <w:pPr>
        <w:autoSpaceDE w:val="0"/>
        <w:autoSpaceDN w:val="0"/>
        <w:spacing w:line="500" w:lineRule="exact"/>
        <w:ind w:firstLine="480" w:firstLineChars="200"/>
        <w:rPr>
          <w:rFonts w:ascii="宋体" w:hAnsi="宋体"/>
          <w:b/>
          <w:bCs/>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供应商须在投标文件中提供企业工商注册所在地或项目所在地信用管理中心出具的《信用信息查询结果》且在有效期范围内（注：鄂托克前旗社会信用管理中心：地址．鄂托克前旗城川镇综合办公楼7003房间；　电话：0477-7625899）。</w:t>
      </w:r>
    </w:p>
    <w:p>
      <w:pPr>
        <w:autoSpaceDE w:val="0"/>
        <w:autoSpaceDN w:val="0"/>
        <w:spacing w:line="50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办理步骤：</w:t>
      </w:r>
    </w:p>
    <w:p>
      <w:pPr>
        <w:autoSpaceDE w:val="0"/>
        <w:autoSpaceDN w:val="0"/>
        <w:spacing w:line="50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1.营业执照彩色扫描件jpeg图片格式。（必须能够清楚的分辨统一社会信用代码以及企业名称）。</w:t>
      </w:r>
    </w:p>
    <w:p>
      <w:pPr>
        <w:autoSpaceDE w:val="0"/>
        <w:autoSpaceDN w:val="0"/>
        <w:spacing w:line="50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2.法人身份证彩色扫描件jpeg图片格式（A4纸，正反面左右对齐，必须能够清楚的分辨出身份证及姓名）。</w:t>
      </w:r>
    </w:p>
    <w:p>
      <w:pPr>
        <w:autoSpaceDE w:val="0"/>
        <w:autoSpaceDN w:val="0"/>
        <w:spacing w:line="50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3.鄂托克前旗企业信用信息查询申请表盖章彩色扫描件jpeg图片格式。</w:t>
      </w:r>
    </w:p>
    <w:p>
      <w:pPr>
        <w:autoSpaceDE w:val="0"/>
        <w:autoSpaceDN w:val="0"/>
        <w:spacing w:line="50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申请材料发送到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"mailto:eqqfgjxyglzx@163.com" </w:instrText>
      </w:r>
      <w:r>
        <w:rPr>
          <w:color w:val="000000" w:themeColor="text1"/>
          <w14:textFill>
            <w14:solidFill>
              <w14:schemeClr w14:val="tx1"/>
            </w14:solidFill>
          </w14:textFill>
        </w:rPr>
        <w:fldChar w:fldCharType="separate"/>
      </w:r>
      <w:r>
        <w:rPr>
          <w:rStyle w:val="31"/>
          <w:rFonts w:hint="eastAsia" w:ascii="宋体" w:hAnsi="宋体"/>
          <w:color w:val="000000" w:themeColor="text1"/>
          <w:sz w:val="24"/>
          <w:szCs w:val="24"/>
          <w14:textFill>
            <w14:solidFill>
              <w14:schemeClr w14:val="tx1"/>
            </w14:solidFill>
          </w14:textFill>
        </w:rPr>
        <w:t>eqqfgjxyglzx@163.com</w:t>
      </w:r>
      <w:r>
        <w:rPr>
          <w:rStyle w:val="31"/>
          <w:rFonts w:hint="eastAsia" w:ascii="宋体" w:hAnsi="宋体"/>
          <w:color w:val="000000" w:themeColor="text1"/>
          <w:sz w:val="24"/>
          <w:szCs w:val="24"/>
          <w14:textFill>
            <w14:solidFill>
              <w14:schemeClr w14:val="tx1"/>
            </w14:solidFill>
          </w14:textFill>
        </w:rPr>
        <w:fldChar w:fldCharType="end"/>
      </w:r>
    </w:p>
    <w:p>
      <w:pPr>
        <w:pStyle w:val="2"/>
        <w:rPr>
          <w:color w:val="000000" w:themeColor="text1"/>
          <w14:textFill>
            <w14:solidFill>
              <w14:schemeClr w14:val="tx1"/>
            </w14:solidFill>
          </w14:textFill>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b/>
          <w:bCs/>
          <w:color w:val="000000" w:themeColor="text1"/>
          <w:sz w:val="30"/>
          <w:szCs w:val="30"/>
          <w14:textFill>
            <w14:solidFill>
              <w14:schemeClr w14:val="tx1"/>
            </w14:solidFill>
          </w14:textFill>
        </w:rPr>
      </w:pPr>
      <w:r>
        <w:rPr>
          <w:rFonts w:ascii="宋体" w:hAnsi="宋体"/>
          <w:b/>
          <w:bCs/>
          <w:color w:val="000000" w:themeColor="text1"/>
          <w:kern w:val="0"/>
          <w:sz w:val="24"/>
          <w:szCs w:val="24"/>
          <w14:textFill>
            <w14:solidFill>
              <w14:schemeClr w14:val="tx1"/>
            </w14:solidFill>
          </w14:textFill>
        </w:rPr>
        <w:br w:type="page"/>
      </w:r>
      <w:r>
        <w:rPr>
          <w:rFonts w:hint="eastAsia" w:ascii="宋体" w:hAnsi="宋体"/>
          <w:b/>
          <w:bCs/>
          <w:color w:val="000000" w:themeColor="text1"/>
          <w:sz w:val="30"/>
          <w:szCs w:val="30"/>
          <w14:textFill>
            <w14:solidFill>
              <w14:schemeClr w14:val="tx1"/>
            </w14:solidFill>
          </w14:textFill>
        </w:rPr>
        <w:t>二、查询记录</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2" w:firstLineChars="200"/>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供应商需登录“中国政府采购网”网站（www.ccgp.gov.cn）查询，并提供近一个月内的任意一天的查询截图。</w:t>
      </w:r>
    </w:p>
    <w:p>
      <w:pPr>
        <w:autoSpaceDE w:val="0"/>
        <w:autoSpaceDN w:val="0"/>
        <w:spacing w:line="500" w:lineRule="exact"/>
        <w:rPr>
          <w:rFonts w:ascii="宋体" w:hAnsi="宋体"/>
          <w:color w:val="000000" w:themeColor="text1"/>
          <w:sz w:val="24"/>
          <w:szCs w:val="24"/>
          <w14:textFill>
            <w14:solidFill>
              <w14:schemeClr w14:val="tx1"/>
            </w14:solidFill>
          </w14:textFill>
        </w:rPr>
      </w:pPr>
      <w:r>
        <w:rPr>
          <w:rFonts w:hint="eastAsia" w:ascii="宋体" w:hAnsi="宋体"/>
          <w:bCs/>
          <w:color w:val="000000" w:themeColor="text1"/>
          <w:kern w:val="0"/>
          <w:sz w:val="24"/>
          <w:szCs w:val="24"/>
          <w:lang w:val="zh-CN"/>
          <w14:textFill>
            <w14:solidFill>
              <w14:schemeClr w14:val="tx1"/>
            </w14:solidFill>
          </w14:textFill>
        </w:rPr>
        <w:t>说明：</w:t>
      </w:r>
      <w:r>
        <w:rPr>
          <w:rFonts w:hint="eastAsia" w:ascii="宋体" w:hAnsi="宋体" w:cs="宋体"/>
          <w:bCs/>
          <w:color w:val="000000" w:themeColor="text1"/>
          <w:kern w:val="36"/>
          <w:sz w:val="24"/>
          <w:szCs w:val="24"/>
          <w14:textFill>
            <w14:solidFill>
              <w14:schemeClr w14:val="tx1"/>
            </w14:solidFill>
          </w14:textFill>
        </w:rPr>
        <w:t>如有不提供、失效的、弄虚作假等行为的，评标委员会有权否决其投标资格</w:t>
      </w:r>
    </w:p>
    <w:p>
      <w:pPr>
        <w:autoSpaceDE w:val="0"/>
        <w:autoSpaceDN w:val="0"/>
        <w:spacing w:line="360" w:lineRule="auto"/>
        <w:rPr>
          <w:rFonts w:ascii="宋体" w:hAnsi="宋体"/>
          <w:b/>
          <w:bCs/>
          <w:color w:val="000000" w:themeColor="text1"/>
          <w:kern w:val="0"/>
          <w:sz w:val="24"/>
          <w:szCs w:val="24"/>
          <w:lang w:val="zh-CN"/>
          <w14:textFill>
            <w14:solidFill>
              <w14:schemeClr w14:val="tx1"/>
            </w14:solidFill>
          </w14:textFill>
        </w:rPr>
      </w:pPr>
      <w:r>
        <w:rPr>
          <w:rFonts w:ascii="宋体" w:hAnsi="宋体"/>
          <w:b/>
          <w:bCs/>
          <w:color w:val="000000" w:themeColor="text1"/>
          <w:kern w:val="0"/>
          <w:sz w:val="24"/>
          <w:szCs w:val="24"/>
          <w:lang w:val="zh-CN"/>
          <w14:textFill>
            <w14:solidFill>
              <w14:schemeClr w14:val="tx1"/>
            </w14:solidFill>
          </w14:textFill>
        </w:rPr>
        <w:br w:type="page"/>
      </w:r>
    </w:p>
    <w:p>
      <w:pPr>
        <w:autoSpaceDE w:val="0"/>
        <w:autoSpaceDN w:val="0"/>
        <w:spacing w:line="360" w:lineRule="auto"/>
        <w:rPr>
          <w:rFonts w:ascii="宋体" w:hAnsi="宋体"/>
          <w:b/>
          <w:bCs/>
          <w:color w:val="000000" w:themeColor="text1"/>
          <w:kern w:val="0"/>
          <w:sz w:val="24"/>
          <w:szCs w:val="24"/>
          <w:lang w:val="zh-CN"/>
          <w14:textFill>
            <w14:solidFill>
              <w14:schemeClr w14:val="tx1"/>
            </w14:solidFill>
          </w14:textFill>
        </w:rPr>
      </w:pPr>
      <w:r>
        <w:rPr>
          <w:rFonts w:hint="eastAsia" w:ascii="宋体" w:hAnsi="宋体"/>
          <w:b/>
          <w:bCs/>
          <w:color w:val="000000" w:themeColor="text1"/>
          <w:kern w:val="0"/>
          <w:sz w:val="24"/>
          <w:szCs w:val="24"/>
          <w:lang w:val="zh-CN"/>
          <w14:textFill>
            <w14:solidFill>
              <w14:schemeClr w14:val="tx1"/>
            </w14:solidFill>
          </w14:textFill>
        </w:rPr>
        <w:t>格式二十一：</w:t>
      </w:r>
    </w:p>
    <w:p>
      <w:pPr>
        <w:pStyle w:val="6"/>
        <w:jc w:val="center"/>
        <w:rPr>
          <w:color w:val="000000" w:themeColor="text1"/>
          <w:sz w:val="24"/>
          <w:szCs w:val="24"/>
          <w:lang w:val="zh-CN"/>
          <w14:textFill>
            <w14:solidFill>
              <w14:schemeClr w14:val="tx1"/>
            </w14:solidFill>
          </w14:textFill>
        </w:rPr>
      </w:pPr>
      <w:bookmarkStart w:id="68" w:name="_Toc3449616"/>
      <w:bookmarkStart w:id="69" w:name="_Toc3449480"/>
      <w:r>
        <w:rPr>
          <w:rFonts w:hint="eastAsia"/>
          <w:color w:val="000000" w:themeColor="text1"/>
          <w14:textFill>
            <w14:solidFill>
              <w14:schemeClr w14:val="tx1"/>
            </w14:solidFill>
          </w14:textFill>
        </w:rPr>
        <w:t>十九、政府采购政策情况表</w:t>
      </w:r>
      <w:bookmarkEnd w:id="68"/>
      <w:bookmarkEnd w:id="69"/>
    </w:p>
    <w:tbl>
      <w:tblPr>
        <w:tblStyle w:val="25"/>
        <w:tblW w:w="9507"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9" w:type="dxa"/>
            <w:shd w:val="clear" w:color="auto" w:fill="auto"/>
            <w:vAlign w:val="center"/>
          </w:tcPr>
          <w:p>
            <w:pPr>
              <w:pStyle w:val="56"/>
              <w:tabs>
                <w:tab w:val="left" w:pos="1260"/>
              </w:tabs>
              <w:spacing w:before="156" w:after="156"/>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中小企业扶持政策</w:t>
            </w:r>
          </w:p>
        </w:tc>
        <w:tc>
          <w:tcPr>
            <w:tcW w:w="7898" w:type="dxa"/>
            <w:shd w:val="clear" w:color="auto" w:fill="auto"/>
            <w:vAlign w:val="center"/>
          </w:tcPr>
          <w:p>
            <w:pPr>
              <w:pStyle w:val="56"/>
              <w:tabs>
                <w:tab w:val="left" w:pos="1260"/>
              </w:tabs>
              <w:spacing w:before="40" w:after="40" w:line="360" w:lineRule="auto"/>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  ）我公司属于</w:t>
            </w:r>
            <w:r>
              <w:rPr>
                <w:rFonts w:hint="eastAsia" w:ascii="宋体" w:hAnsi="宋体" w:cs="宋体"/>
                <w:color w:val="000000" w:themeColor="text1"/>
                <w:kern w:val="0"/>
                <w:sz w:val="24"/>
                <w14:textFill>
                  <w14:solidFill>
                    <w14:schemeClr w14:val="tx1"/>
                  </w14:solidFill>
                </w14:textFill>
              </w:rPr>
              <w:t>小微企业</w:t>
            </w:r>
            <w:r>
              <w:rPr>
                <w:rFonts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并</w:t>
            </w:r>
            <w:r>
              <w:rPr>
                <w:rFonts w:ascii="宋体" w:hAnsi="宋体" w:cs="宋体"/>
                <w:color w:val="000000" w:themeColor="text1"/>
                <w:kern w:val="0"/>
                <w:sz w:val="24"/>
                <w14:textFill>
                  <w14:solidFill>
                    <w14:schemeClr w14:val="tx1"/>
                  </w14:solidFill>
                </w14:textFill>
              </w:rPr>
              <w:t>提供</w:t>
            </w:r>
            <w:r>
              <w:rPr>
                <w:rFonts w:hint="eastAsia" w:ascii="宋体" w:hAnsi="宋体" w:cs="宋体"/>
                <w:color w:val="000000" w:themeColor="text1"/>
                <w:kern w:val="0"/>
                <w:sz w:val="24"/>
                <w14:textFill>
                  <w14:solidFill>
                    <w14:schemeClr w14:val="tx1"/>
                  </w14:solidFill>
                </w14:textFill>
              </w:rPr>
              <w:t>中小企业声明函</w:t>
            </w:r>
            <w:r>
              <w:rPr>
                <w:rFonts w:ascii="宋体" w:hAnsi="宋体" w:cs="宋体"/>
                <w:color w:val="000000" w:themeColor="text1"/>
                <w:kern w:val="0"/>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6"/>
              <w:tabs>
                <w:tab w:val="left" w:pos="1260"/>
              </w:tabs>
              <w:spacing w:before="156" w:after="156"/>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监狱企业</w:t>
            </w:r>
          </w:p>
        </w:tc>
        <w:tc>
          <w:tcPr>
            <w:tcW w:w="78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6"/>
              <w:tabs>
                <w:tab w:val="left" w:pos="1260"/>
              </w:tabs>
              <w:spacing w:before="40" w:after="40"/>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  ）我公司属于监狱企业，</w:t>
            </w:r>
            <w:r>
              <w:rPr>
                <w:rFonts w:hint="eastAsia" w:ascii="宋体" w:hAnsi="宋体" w:cs="宋体"/>
                <w:color w:val="000000" w:themeColor="text1"/>
                <w:kern w:val="0"/>
                <w:sz w:val="24"/>
                <w14:textFill>
                  <w14:solidFill>
                    <w14:schemeClr w14:val="tx1"/>
                  </w14:solidFill>
                </w14:textFill>
              </w:rPr>
              <w:t>并</w:t>
            </w:r>
            <w:r>
              <w:rPr>
                <w:rFonts w:ascii="宋体" w:hAnsi="宋体" w:cs="宋体"/>
                <w:color w:val="000000" w:themeColor="text1"/>
                <w:kern w:val="0"/>
                <w:sz w:val="24"/>
                <w14:textFill>
                  <w14:solidFill>
                    <w14:schemeClr w14:val="tx1"/>
                  </w14:solidFill>
                </w14:textFill>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6"/>
              <w:tabs>
                <w:tab w:val="left" w:pos="1260"/>
              </w:tabs>
              <w:spacing w:before="156" w:after="156"/>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残疾人福利性单位</w:t>
            </w:r>
          </w:p>
        </w:tc>
        <w:tc>
          <w:tcPr>
            <w:tcW w:w="78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6"/>
              <w:tabs>
                <w:tab w:val="left" w:pos="1260"/>
              </w:tabs>
              <w:spacing w:before="40" w:after="40"/>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  ）我公司属于</w:t>
            </w:r>
            <w:r>
              <w:rPr>
                <w:rFonts w:hint="eastAsia" w:ascii="宋体" w:hAnsi="宋体" w:cs="宋体"/>
                <w:color w:val="000000" w:themeColor="text1"/>
                <w:kern w:val="0"/>
                <w:sz w:val="24"/>
                <w14:textFill>
                  <w14:solidFill>
                    <w14:schemeClr w14:val="tx1"/>
                  </w14:solidFill>
                </w14:textFill>
              </w:rPr>
              <w:t>残疾人福利性单位</w:t>
            </w:r>
            <w:r>
              <w:rPr>
                <w:rFonts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并</w:t>
            </w:r>
            <w:r>
              <w:rPr>
                <w:rFonts w:ascii="宋体" w:hAnsi="宋体" w:cs="宋体"/>
                <w:color w:val="000000" w:themeColor="text1"/>
                <w:kern w:val="0"/>
                <w:sz w:val="24"/>
                <w14:textFill>
                  <w14:solidFill>
                    <w14:schemeClr w14:val="tx1"/>
                  </w14:solidFill>
                </w14:textFill>
              </w:rPr>
              <w:t>提供</w:t>
            </w:r>
            <w:r>
              <w:rPr>
                <w:rFonts w:hint="eastAsia" w:ascii="宋体" w:hAnsi="宋体" w:cs="宋体"/>
                <w:color w:val="000000" w:themeColor="text1"/>
                <w:kern w:val="0"/>
                <w:sz w:val="24"/>
                <w14:textFill>
                  <w14:solidFill>
                    <w14:schemeClr w14:val="tx1"/>
                  </w14:solidFill>
                </w14:textFill>
              </w:rPr>
              <w:t>残疾人福利性单位声明函</w:t>
            </w:r>
            <w:r>
              <w:rPr>
                <w:rFonts w:ascii="宋体" w:hAnsi="宋体" w:cs="宋体"/>
                <w:color w:val="000000" w:themeColor="text1"/>
                <w:kern w:val="0"/>
                <w:sz w:val="24"/>
                <w14:textFill>
                  <w14:solidFill>
                    <w14:schemeClr w14:val="tx1"/>
                  </w14:solidFill>
                </w14:textFill>
              </w:rPr>
              <w:t>。</w:t>
            </w:r>
          </w:p>
        </w:tc>
      </w:tr>
    </w:tbl>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填报要求：</w:t>
      </w:r>
      <w:r>
        <w:rPr>
          <w:rFonts w:hint="eastAsia" w:ascii="宋体" w:hAnsi="宋体" w:cs="宋体"/>
          <w:color w:val="000000" w:themeColor="text1"/>
          <w:kern w:val="0"/>
          <w:sz w:val="24"/>
          <w14:textFill>
            <w14:solidFill>
              <w14:schemeClr w14:val="tx1"/>
            </w14:solidFill>
          </w14:textFill>
        </w:rPr>
        <w:t>如属所列情形的，请在括号内打“√”</w:t>
      </w:r>
    </w:p>
    <w:p>
      <w:pPr>
        <w:autoSpaceDE w:val="0"/>
        <w:autoSpaceDN w:val="0"/>
        <w:spacing w:line="360" w:lineRule="auto"/>
        <w:ind w:firstLine="2168" w:firstLineChars="900"/>
        <w:rPr>
          <w:rFonts w:ascii="宋体" w:hAnsi="宋体"/>
          <w:b/>
          <w:bCs/>
          <w:color w:val="000000" w:themeColor="text1"/>
          <w:kern w:val="0"/>
          <w:sz w:val="24"/>
          <w:szCs w:val="24"/>
          <w14:textFill>
            <w14:solidFill>
              <w14:schemeClr w14:val="tx1"/>
            </w14:solidFill>
          </w14:textFill>
        </w:rPr>
      </w:pPr>
      <w:r>
        <w:rPr>
          <w:rFonts w:ascii="宋体" w:hAnsi="宋体"/>
          <w:b/>
          <w:bCs/>
          <w:color w:val="000000" w:themeColor="text1"/>
          <w:kern w:val="0"/>
          <w:sz w:val="24"/>
          <w:szCs w:val="24"/>
          <w14:textFill>
            <w14:solidFill>
              <w14:schemeClr w14:val="tx1"/>
            </w14:solidFill>
          </w14:textFill>
        </w:rPr>
        <w:br w:type="page"/>
      </w:r>
    </w:p>
    <w:p>
      <w:pPr>
        <w:autoSpaceDN w:val="0"/>
        <w:spacing w:line="360" w:lineRule="auto"/>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格式二十二：</w:t>
      </w:r>
    </w:p>
    <w:p>
      <w:pPr>
        <w:pStyle w:val="6"/>
        <w:jc w:val="center"/>
        <w:rPr>
          <w:color w:val="000000" w:themeColor="text1"/>
          <w14:textFill>
            <w14:solidFill>
              <w14:schemeClr w14:val="tx1"/>
            </w14:solidFill>
          </w14:textFill>
        </w:rPr>
      </w:pPr>
      <w:bookmarkStart w:id="70" w:name="_Toc3449481"/>
      <w:bookmarkStart w:id="71" w:name="_Toc3449617"/>
      <w:r>
        <w:rPr>
          <w:rFonts w:hint="eastAsia"/>
          <w:color w:val="000000" w:themeColor="text1"/>
          <w14:textFill>
            <w14:solidFill>
              <w14:schemeClr w14:val="tx1"/>
            </w14:solidFill>
          </w14:textFill>
        </w:rPr>
        <w:t>二十、中小企业声明函</w:t>
      </w:r>
      <w:bookmarkEnd w:id="70"/>
      <w:bookmarkEnd w:id="71"/>
    </w:p>
    <w:p>
      <w:pPr>
        <w:spacing w:line="588" w:lineRule="exact"/>
        <w:rPr>
          <w:rFonts w:ascii="宋体" w:hAnsi="宋体" w:cs="宋体"/>
          <w:color w:val="000000" w:themeColor="text1"/>
          <w:kern w:val="0"/>
          <w:sz w:val="24"/>
          <w:szCs w:val="24"/>
          <w14:textFill>
            <w14:solidFill>
              <w14:schemeClr w14:val="tx1"/>
            </w14:solidFill>
          </w14:textFill>
        </w:rPr>
      </w:pPr>
    </w:p>
    <w:p>
      <w:pPr>
        <w:spacing w:line="588"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本公司郑重声明，根据《政府采购促进中小企业发展暂行办法》（财库[2011]181号）的规定，本公司为</w:t>
      </w:r>
      <w:bookmarkStart w:id="72" w:name="OLE_LINK5"/>
      <w:bookmarkStart w:id="73" w:name="OLE_LINK2"/>
      <w:r>
        <w:rPr>
          <w:rFonts w:hint="eastAsia" w:ascii="宋体" w:hAnsi="宋体" w:cs="宋体"/>
          <w:color w:val="000000" w:themeColor="text1"/>
          <w:kern w:val="0"/>
          <w:sz w:val="24"/>
          <w:szCs w:val="24"/>
          <w14:textFill>
            <w14:solidFill>
              <w14:schemeClr w14:val="tx1"/>
            </w14:solidFill>
          </w14:textFill>
        </w:rPr>
        <w:t>______（请填写：中型、小型、微型）企业</w:t>
      </w:r>
      <w:bookmarkEnd w:id="72"/>
      <w:bookmarkEnd w:id="73"/>
      <w:r>
        <w:rPr>
          <w:rFonts w:hint="eastAsia" w:ascii="宋体" w:hAnsi="宋体" w:cs="宋体"/>
          <w:color w:val="000000" w:themeColor="text1"/>
          <w:kern w:val="0"/>
          <w:sz w:val="24"/>
          <w:szCs w:val="24"/>
          <w14:textFill>
            <w14:solidFill>
              <w14:schemeClr w14:val="tx1"/>
            </w14:solidFill>
          </w14:textFill>
        </w:rPr>
        <w:t>。即，本公司同时满足以下条件：</w:t>
      </w:r>
    </w:p>
    <w:p>
      <w:pPr>
        <w:spacing w:line="588"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本公司对上述声明的真实性负责。如有虚假，将依法承担相应责任。</w:t>
      </w:r>
    </w:p>
    <w:p>
      <w:pPr>
        <w:spacing w:line="588" w:lineRule="exact"/>
        <w:ind w:firstLine="480" w:firstLineChars="200"/>
        <w:rPr>
          <w:rFonts w:ascii="宋体" w:hAnsi="宋体" w:cs="宋体"/>
          <w:color w:val="000000" w:themeColor="text1"/>
          <w:kern w:val="0"/>
          <w:sz w:val="24"/>
          <w:szCs w:val="24"/>
          <w14:textFill>
            <w14:solidFill>
              <w14:schemeClr w14:val="tx1"/>
            </w14:solidFill>
          </w14:textFill>
        </w:rPr>
      </w:pPr>
    </w:p>
    <w:p>
      <w:pPr>
        <w:spacing w:line="588" w:lineRule="exact"/>
        <w:ind w:firstLine="480" w:firstLineChars="200"/>
        <w:rPr>
          <w:rFonts w:ascii="宋体" w:hAnsi="宋体" w:cs="宋体"/>
          <w:color w:val="000000" w:themeColor="text1"/>
          <w:kern w:val="0"/>
          <w:sz w:val="24"/>
          <w:szCs w:val="24"/>
          <w14:textFill>
            <w14:solidFill>
              <w14:schemeClr w14:val="tx1"/>
            </w14:solidFill>
          </w14:textFill>
        </w:rPr>
      </w:pPr>
    </w:p>
    <w:p>
      <w:pPr>
        <w:tabs>
          <w:tab w:val="left" w:pos="4860"/>
        </w:tabs>
        <w:spacing w:line="588" w:lineRule="exact"/>
        <w:ind w:right="1560" w:firstLine="480" w:firstLineChars="20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企业名称（盖章）： </w:t>
      </w:r>
    </w:p>
    <w:p>
      <w:pPr>
        <w:autoSpaceDE w:val="0"/>
        <w:autoSpaceDN w:val="0"/>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日  期：</w:t>
      </w:r>
    </w:p>
    <w:p>
      <w:pPr>
        <w:autoSpaceDE w:val="0"/>
        <w:autoSpaceDN w:val="0"/>
        <w:spacing w:line="360" w:lineRule="auto"/>
        <w:rPr>
          <w:rFonts w:ascii="宋体" w:hAnsi="宋体" w:cs="宋体"/>
          <w:color w:val="000000" w:themeColor="text1"/>
          <w:kern w:val="0"/>
          <w:sz w:val="24"/>
          <w:szCs w:val="24"/>
          <w14:textFill>
            <w14:solidFill>
              <w14:schemeClr w14:val="tx1"/>
            </w14:solidFill>
          </w14:textFill>
        </w:rPr>
      </w:pPr>
    </w:p>
    <w:p>
      <w:pPr>
        <w:autoSpaceDE w:val="0"/>
        <w:autoSpaceDN w:val="0"/>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说明：1.供应商不按要求填写、盖章的将不享受中小微企业有关政策。</w:t>
      </w:r>
    </w:p>
    <w:p>
      <w:pPr>
        <w:autoSpaceDE w:val="0"/>
        <w:autoSpaceDN w:val="0"/>
        <w:spacing w:line="360" w:lineRule="auto"/>
        <w:ind w:firstLine="720" w:firstLineChars="3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2.本表后附“小微企业名录”（http://xwqy.gsxt.gov.cn）截图。</w:t>
      </w:r>
    </w:p>
    <w:p>
      <w:pPr>
        <w:autoSpaceDE w:val="0"/>
        <w:autoSpaceDN w:val="0"/>
        <w:spacing w:line="360" w:lineRule="auto"/>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注：如供应商未按要求填写、签署和提供政府采购政策情况表、中小企业声明函和小微企业名录网站截图（三项内容缺一不可），评审委员会将有权认定该供应商不享受中小微企业有关政策。</w:t>
      </w:r>
    </w:p>
    <w:p>
      <w:pPr>
        <w:spacing w:line="588" w:lineRule="exact"/>
        <w:rPr>
          <w:rFonts w:ascii="宋体" w:hAnsi="宋体"/>
          <w:b/>
          <w:bCs/>
          <w:color w:val="000000" w:themeColor="text1"/>
          <w:kern w:val="0"/>
          <w:sz w:val="24"/>
          <w:szCs w:val="24"/>
          <w:lang w:val="zh-CN"/>
          <w14:textFill>
            <w14:solidFill>
              <w14:schemeClr w14:val="tx1"/>
            </w14:solidFill>
          </w14:textFill>
        </w:rPr>
      </w:pPr>
      <w:r>
        <w:rPr>
          <w:rFonts w:hint="eastAsia" w:ascii="宋体" w:hAnsi="宋体"/>
          <w:b/>
          <w:bCs/>
          <w:color w:val="000000" w:themeColor="text1"/>
          <w:kern w:val="0"/>
          <w:sz w:val="24"/>
          <w:szCs w:val="24"/>
          <w:lang w:val="zh-CN"/>
          <w14:textFill>
            <w14:solidFill>
              <w14:schemeClr w14:val="tx1"/>
            </w14:solidFill>
          </w14:textFill>
        </w:rPr>
        <w:br w:type="page"/>
      </w:r>
    </w:p>
    <w:p>
      <w:pPr>
        <w:spacing w:line="588" w:lineRule="exact"/>
        <w:rPr>
          <w:rFonts w:ascii="宋体" w:hAnsi="宋体"/>
          <w:b/>
          <w:bCs/>
          <w:color w:val="000000" w:themeColor="text1"/>
          <w:kern w:val="0"/>
          <w:sz w:val="24"/>
          <w:szCs w:val="24"/>
          <w:lang w:val="zh-CN"/>
          <w14:textFill>
            <w14:solidFill>
              <w14:schemeClr w14:val="tx1"/>
            </w14:solidFill>
          </w14:textFill>
        </w:rPr>
      </w:pPr>
      <w:r>
        <w:rPr>
          <w:rFonts w:hint="eastAsia" w:ascii="宋体" w:hAnsi="宋体"/>
          <w:b/>
          <w:bCs/>
          <w:color w:val="000000" w:themeColor="text1"/>
          <w:kern w:val="0"/>
          <w:sz w:val="24"/>
          <w:szCs w:val="24"/>
          <w:lang w:val="zh-CN"/>
          <w14:textFill>
            <w14:solidFill>
              <w14:schemeClr w14:val="tx1"/>
            </w14:solidFill>
          </w14:textFill>
        </w:rPr>
        <w:t>格式二十三：</w:t>
      </w:r>
    </w:p>
    <w:p>
      <w:pPr>
        <w:pStyle w:val="6"/>
        <w:jc w:val="center"/>
        <w:rPr>
          <w:color w:val="000000" w:themeColor="text1"/>
          <w14:textFill>
            <w14:solidFill>
              <w14:schemeClr w14:val="tx1"/>
            </w14:solidFill>
          </w14:textFill>
        </w:rPr>
      </w:pPr>
      <w:bookmarkStart w:id="74" w:name="_Toc3449482"/>
      <w:bookmarkStart w:id="75" w:name="_Toc3449618"/>
      <w:r>
        <w:rPr>
          <w:rFonts w:hint="eastAsia"/>
          <w:color w:val="000000" w:themeColor="text1"/>
          <w14:textFill>
            <w14:solidFill>
              <w14:schemeClr w14:val="tx1"/>
            </w14:solidFill>
          </w14:textFill>
        </w:rPr>
        <w:t>二十一、残疾人福利性单位声明函</w:t>
      </w:r>
      <w:bookmarkEnd w:id="74"/>
      <w:bookmarkEnd w:id="75"/>
    </w:p>
    <w:p>
      <w:pPr>
        <w:spacing w:line="588" w:lineRule="exact"/>
        <w:rPr>
          <w:rFonts w:ascii="宋体" w:hAnsi="宋体" w:cs="宋体"/>
          <w:color w:val="000000" w:themeColor="text1"/>
          <w:kern w:val="0"/>
          <w:sz w:val="24"/>
          <w:szCs w:val="24"/>
          <w14:textFill>
            <w14:solidFill>
              <w14:schemeClr w14:val="tx1"/>
            </w14:solidFill>
          </w14:textFill>
        </w:rPr>
      </w:pPr>
    </w:p>
    <w:p>
      <w:pPr>
        <w:spacing w:line="588"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本单位对上述声明的真实性负责。如有虚假，将依法承担相应责任。</w:t>
      </w:r>
    </w:p>
    <w:p>
      <w:pPr>
        <w:spacing w:line="588" w:lineRule="exact"/>
        <w:ind w:firstLine="480" w:firstLineChars="200"/>
        <w:rPr>
          <w:rFonts w:ascii="宋体" w:hAnsi="宋体" w:cs="宋体"/>
          <w:color w:val="000000" w:themeColor="text1"/>
          <w:kern w:val="0"/>
          <w:sz w:val="24"/>
          <w:szCs w:val="24"/>
          <w14:textFill>
            <w14:solidFill>
              <w14:schemeClr w14:val="tx1"/>
            </w14:solidFill>
          </w14:textFill>
        </w:rPr>
      </w:pPr>
    </w:p>
    <w:p>
      <w:pPr>
        <w:spacing w:line="588" w:lineRule="exact"/>
        <w:ind w:firstLine="480" w:firstLineChars="200"/>
        <w:rPr>
          <w:rFonts w:ascii="宋体" w:hAnsi="宋体" w:cs="宋体"/>
          <w:color w:val="000000" w:themeColor="text1"/>
          <w:kern w:val="0"/>
          <w:sz w:val="24"/>
          <w:szCs w:val="24"/>
          <w14:textFill>
            <w14:solidFill>
              <w14:schemeClr w14:val="tx1"/>
            </w14:solidFill>
          </w14:textFill>
        </w:rPr>
      </w:pPr>
    </w:p>
    <w:p>
      <w:pPr>
        <w:tabs>
          <w:tab w:val="left" w:pos="4860"/>
        </w:tabs>
        <w:spacing w:line="588" w:lineRule="exact"/>
        <w:ind w:right="1560" w:firstLine="480" w:firstLineChars="20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单位名称（盖章）：</w:t>
      </w:r>
    </w:p>
    <w:p>
      <w:pPr>
        <w:tabs>
          <w:tab w:val="left" w:pos="4860"/>
        </w:tabs>
        <w:spacing w:line="588" w:lineRule="exact"/>
        <w:ind w:right="1560" w:firstLine="480" w:firstLineChars="200"/>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日  期：</w:t>
      </w:r>
    </w:p>
    <w:p>
      <w:pPr>
        <w:autoSpaceDE w:val="0"/>
        <w:autoSpaceDN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说明：供应商不按要求填写、盖章的将不享受残疾人企业有关政策。</w:t>
      </w:r>
      <w:r>
        <w:rPr>
          <w:color w:val="000000" w:themeColor="text1"/>
          <w:sz w:val="24"/>
          <w14:textFill>
            <w14:solidFill>
              <w14:schemeClr w14:val="tx1"/>
            </w14:solidFill>
          </w14:textFill>
        </w:rPr>
        <w:br w:type="page"/>
      </w:r>
    </w:p>
    <w:p>
      <w:pPr>
        <w:autoSpaceDE w:val="0"/>
        <w:autoSpaceDN w:val="0"/>
        <w:spacing w:line="360" w:lineRule="auto"/>
        <w:ind w:left="3132" w:hanging="3132" w:hangingChars="1300"/>
        <w:rPr>
          <w:rFonts w:ascii="宋体" w:hAnsi="宋体"/>
          <w:bCs/>
          <w:color w:val="000000" w:themeColor="text1"/>
          <w:kern w:val="0"/>
          <w:sz w:val="24"/>
          <w:szCs w:val="24"/>
          <w:lang w:val="zh-CN"/>
          <w14:textFill>
            <w14:solidFill>
              <w14:schemeClr w14:val="tx1"/>
            </w14:solidFill>
          </w14:textFill>
        </w:rPr>
      </w:pPr>
      <w:r>
        <w:rPr>
          <w:rFonts w:hint="eastAsia" w:ascii="宋体" w:hAnsi="宋体"/>
          <w:b/>
          <w:bCs/>
          <w:color w:val="000000" w:themeColor="text1"/>
          <w:kern w:val="0"/>
          <w:sz w:val="24"/>
          <w:szCs w:val="24"/>
          <w:lang w:val="zh-CN"/>
          <w14:textFill>
            <w14:solidFill>
              <w14:schemeClr w14:val="tx1"/>
            </w14:solidFill>
          </w14:textFill>
        </w:rPr>
        <w:t>格式二十四：</w:t>
      </w:r>
    </w:p>
    <w:p>
      <w:pPr>
        <w:pStyle w:val="6"/>
        <w:jc w:val="center"/>
        <w:rPr>
          <w:color w:val="000000" w:themeColor="text1"/>
          <w:lang w:val="zh-CN"/>
          <w14:textFill>
            <w14:solidFill>
              <w14:schemeClr w14:val="tx1"/>
            </w14:solidFill>
          </w14:textFill>
        </w:rPr>
      </w:pPr>
      <w:bookmarkStart w:id="76" w:name="_Toc3449619"/>
      <w:bookmarkStart w:id="77" w:name="_Toc3449483"/>
      <w:r>
        <w:rPr>
          <w:rFonts w:hint="eastAsia"/>
          <w:color w:val="000000" w:themeColor="text1"/>
          <w14:textFill>
            <w14:solidFill>
              <w14:schemeClr w14:val="tx1"/>
            </w14:solidFill>
          </w14:textFill>
        </w:rPr>
        <w:t>二十二、各类</w:t>
      </w:r>
      <w:r>
        <w:rPr>
          <w:rFonts w:hint="eastAsia"/>
          <w:color w:val="000000" w:themeColor="text1"/>
          <w:lang w:val="zh-CN"/>
          <w14:textFill>
            <w14:solidFill>
              <w14:schemeClr w14:val="tx1"/>
            </w14:solidFill>
          </w14:textFill>
        </w:rPr>
        <w:t>证明材料</w:t>
      </w:r>
      <w:bookmarkEnd w:id="76"/>
      <w:bookmarkEnd w:id="77"/>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1.招标文件要求提供的其他资料。</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2.投标人认为需提供的其他资料。</w:t>
      </w:r>
    </w:p>
    <w:p>
      <w:pPr>
        <w:pStyle w:val="4"/>
        <w:keepNext w:val="0"/>
        <w:keepLines w:val="0"/>
        <w:spacing w:line="360" w:lineRule="auto"/>
        <w:jc w:val="center"/>
        <w:rPr>
          <w:rFonts w:ascii="宋体" w:hAnsi="宋体"/>
          <w:color w:val="000000" w:themeColor="text1"/>
          <w:sz w:val="24"/>
          <w:szCs w:val="24"/>
          <w14:textFill>
            <w14:solidFill>
              <w14:schemeClr w14:val="tx1"/>
            </w14:solidFill>
          </w14:textFill>
        </w:rPr>
      </w:pPr>
      <w:r>
        <w:rPr>
          <w:rFonts w:ascii="宋体" w:hAnsi="宋体" w:eastAsia="宋体"/>
          <w:bCs w:val="0"/>
          <w:color w:val="000000" w:themeColor="text1"/>
          <w:kern w:val="2"/>
          <w:sz w:val="24"/>
          <w:szCs w:val="24"/>
          <w:lang w:val="en-US"/>
          <w14:textFill>
            <w14:solidFill>
              <w14:schemeClr w14:val="tx1"/>
            </w14:solidFill>
          </w14:textFill>
        </w:rPr>
        <w:br w:type="page"/>
      </w:r>
      <w:bookmarkStart w:id="78" w:name="_Toc3449620"/>
      <w:bookmarkStart w:id="79" w:name="_Toc3449484"/>
      <w:r>
        <w:rPr>
          <w:rFonts w:hint="eastAsia" w:ascii="宋体" w:hAnsi="宋体"/>
          <w:color w:val="000000" w:themeColor="text1"/>
          <w:sz w:val="24"/>
          <w:szCs w:val="24"/>
          <w14:textFill>
            <w14:solidFill>
              <w14:schemeClr w14:val="tx1"/>
            </w14:solidFill>
          </w14:textFill>
        </w:rPr>
        <w:t>温馨提示</w:t>
      </w:r>
      <w:bookmarkEnd w:id="78"/>
      <w:bookmarkEnd w:id="79"/>
    </w:p>
    <w:p>
      <w:pPr>
        <w:spacing w:line="360" w:lineRule="auto"/>
        <w:rPr>
          <w:rFonts w:ascii="宋体" w:hAnsi="宋体"/>
          <w:b/>
          <w:color w:val="000000" w:themeColor="text1"/>
          <w:sz w:val="24"/>
          <w:szCs w:val="24"/>
          <w:lang w:val="zh-CN"/>
          <w14:textFill>
            <w14:solidFill>
              <w14:schemeClr w14:val="tx1"/>
            </w14:solidFill>
          </w14:textFill>
        </w:rPr>
      </w:pPr>
      <w:r>
        <w:rPr>
          <w:rFonts w:hint="eastAsia" w:ascii="宋体" w:hAnsi="宋体"/>
          <w:b/>
          <w:color w:val="000000" w:themeColor="text1"/>
          <w:sz w:val="24"/>
          <w:szCs w:val="24"/>
          <w:lang w:val="zh-CN"/>
          <w14:textFill>
            <w14:solidFill>
              <w14:schemeClr w14:val="tx1"/>
            </w14:solidFill>
          </w14:textFill>
        </w:rPr>
        <w:t>各位投标人:</w:t>
      </w:r>
    </w:p>
    <w:p>
      <w:pPr>
        <w:spacing w:line="360" w:lineRule="auto"/>
        <w:rPr>
          <w:rFonts w:ascii="宋体" w:hAnsi="宋体"/>
          <w:b/>
          <w:color w:val="000000" w:themeColor="text1"/>
          <w:sz w:val="24"/>
          <w:szCs w:val="24"/>
          <w:lang w:val="zh-CN"/>
          <w14:textFill>
            <w14:solidFill>
              <w14:schemeClr w14:val="tx1"/>
            </w14:solidFill>
          </w14:textFill>
        </w:rPr>
      </w:pP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请在编制投标文件前请认真阅读并理解招标文件。现就容易导致废标或无效投标的条款特别提示如下：</w:t>
      </w:r>
    </w:p>
    <w:p>
      <w:pPr>
        <w:tabs>
          <w:tab w:val="left" w:pos="851"/>
        </w:tabs>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 及时查看投标项目的相关信息公告，如招标公告、变更公告、废标公告等。</w:t>
      </w:r>
    </w:p>
    <w:p>
      <w:pPr>
        <w:tabs>
          <w:tab w:val="left" w:pos="851"/>
        </w:tabs>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 认真填写报名信息，在提交投标文件截止时间前核对保证金缴纳情况，若报名成功、保证金缴纳之后，如保证金状态仍显示“未缴纳”，请及时与我单位联系。</w:t>
      </w:r>
    </w:p>
    <w:p>
      <w:pPr>
        <w:tabs>
          <w:tab w:val="left" w:pos="851"/>
        </w:tabs>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 注意投标文件的密封、装订及签署、盖章，如项目分包，投标文件务必分包、分别编制。4.</w:t>
      </w:r>
      <w:r>
        <w:rPr>
          <w:rFonts w:hint="eastAsia" w:ascii="宋体" w:hAnsi="宋体" w:cs="宋体"/>
          <w:b/>
          <w:bCs/>
          <w:color w:val="000000" w:themeColor="text1"/>
          <w:kern w:val="0"/>
          <w:sz w:val="24"/>
          <w:szCs w:val="24"/>
          <w14:textFill>
            <w14:solidFill>
              <w14:schemeClr w14:val="tx1"/>
            </w14:solidFill>
          </w14:textFill>
        </w:rPr>
        <w:t>注意《开标一览表》应单独密封、单独递交一份，用于唱标之用。</w:t>
      </w:r>
    </w:p>
    <w:p>
      <w:pPr>
        <w:tabs>
          <w:tab w:val="left" w:pos="851"/>
        </w:tabs>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 按照招标文件规定的时间、地点，提前到达并提交投标文件。</w:t>
      </w:r>
    </w:p>
    <w:p>
      <w:pPr>
        <w:tabs>
          <w:tab w:val="left" w:pos="851"/>
        </w:tabs>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6. 注意投标文件中相关证明材料的完整性及有效期限。（特别注意：社保、纳税的相关证明材料）</w:t>
      </w:r>
    </w:p>
    <w:p>
      <w:pPr>
        <w:spacing w:line="360" w:lineRule="auto"/>
        <w:ind w:firstLine="480" w:firstLineChars="200"/>
        <w:rPr>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请各投标人严格遵守《中华人民共和国政府采购法》及其条例，如出现违法、违规行为，将承担响应法律责任</w:t>
      </w:r>
    </w:p>
    <w:p>
      <w:pPr>
        <w:ind w:firstLine="480" w:firstLineChars="200"/>
        <w:rPr>
          <w:color w:val="000000" w:themeColor="text1"/>
          <w:sz w:val="24"/>
          <w:szCs w:val="24"/>
          <w14:textFill>
            <w14:solidFill>
              <w14:schemeClr w14:val="tx1"/>
            </w14:solidFill>
          </w14:textFill>
        </w:rPr>
      </w:pPr>
    </w:p>
    <w:sectPr>
      <w:footerReference r:id="rId4" w:type="default"/>
      <w:pgSz w:w="11906" w:h="16838"/>
      <w:pgMar w:top="1276" w:right="1247" w:bottom="1276" w:left="124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楷体简体">
    <w:altName w:val="黑体"/>
    <w:panose1 w:val="00000000000000000000"/>
    <w:charset w:val="86"/>
    <w:family w:val="script"/>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roman"/>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61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61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8"/>
      <w:lvlText w:val="%5)"/>
      <w:lvlJc w:val="left"/>
      <w:pPr>
        <w:tabs>
          <w:tab w:val="left" w:pos="2649"/>
        </w:tabs>
        <w:ind w:left="2649" w:hanging="420"/>
      </w:pPr>
    </w:lvl>
    <w:lvl w:ilvl="5" w:tentative="0">
      <w:start w:val="1"/>
      <w:numFmt w:val="lowerRoman"/>
      <w:pStyle w:val="9"/>
      <w:lvlText w:val="%6."/>
      <w:lvlJc w:val="right"/>
      <w:pPr>
        <w:tabs>
          <w:tab w:val="left" w:pos="3069"/>
        </w:tabs>
        <w:ind w:left="3069" w:hanging="420"/>
      </w:pPr>
    </w:lvl>
    <w:lvl w:ilvl="6" w:tentative="0">
      <w:start w:val="1"/>
      <w:numFmt w:val="decimal"/>
      <w:pStyle w:val="10"/>
      <w:lvlText w:val="%7."/>
      <w:lvlJc w:val="left"/>
      <w:pPr>
        <w:tabs>
          <w:tab w:val="left" w:pos="3489"/>
        </w:tabs>
        <w:ind w:left="3489" w:hanging="420"/>
      </w:pPr>
    </w:lvl>
    <w:lvl w:ilvl="7" w:tentative="0">
      <w:start w:val="1"/>
      <w:numFmt w:val="lowerLetter"/>
      <w:pStyle w:val="11"/>
      <w:lvlText w:val="%8)"/>
      <w:lvlJc w:val="left"/>
      <w:pPr>
        <w:tabs>
          <w:tab w:val="left" w:pos="3909"/>
        </w:tabs>
        <w:ind w:left="3909" w:hanging="420"/>
      </w:pPr>
    </w:lvl>
    <w:lvl w:ilvl="8" w:tentative="0">
      <w:start w:val="1"/>
      <w:numFmt w:val="lowerRoman"/>
      <w:pStyle w:val="12"/>
      <w:lvlText w:val="%9."/>
      <w:lvlJc w:val="right"/>
      <w:pPr>
        <w:tabs>
          <w:tab w:val="left" w:pos="4329"/>
        </w:tabs>
        <w:ind w:left="4329" w:hanging="420"/>
      </w:pPr>
    </w:lvl>
  </w:abstractNum>
  <w:abstractNum w:abstractNumId="1">
    <w:nsid w:val="0000000C"/>
    <w:multiLevelType w:val="multilevel"/>
    <w:tmpl w:val="0000000C"/>
    <w:lvl w:ilvl="0" w:tentative="0">
      <w:start w:val="1"/>
      <w:numFmt w:val="none"/>
      <w:suff w:val="nothing"/>
      <w:lvlText w:val=""/>
      <w:lvlJc w:val="left"/>
      <w:pPr>
        <w:tabs>
          <w:tab w:val="left" w:pos="0"/>
        </w:tabs>
        <w:ind w:left="432" w:hanging="432"/>
      </w:pPr>
    </w:lvl>
    <w:lvl w:ilvl="1" w:tentative="0">
      <w:start w:val="1"/>
      <w:numFmt w:val="none"/>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abstractNum w:abstractNumId="2">
    <w:nsid w:val="4ED1C7BC"/>
    <w:multiLevelType w:val="singleLevel"/>
    <w:tmpl w:val="4ED1C7BC"/>
    <w:lvl w:ilvl="0" w:tentative="0">
      <w:start w:val="1"/>
      <w:numFmt w:val="decimal"/>
      <w:lvlText w:val="%1."/>
      <w:lvlJc w:val="left"/>
      <w:pPr>
        <w:tabs>
          <w:tab w:val="left" w:pos="312"/>
        </w:tabs>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201"/>
    <w:rsid w:val="000019B5"/>
    <w:rsid w:val="00001E33"/>
    <w:rsid w:val="000037F2"/>
    <w:rsid w:val="00005FCE"/>
    <w:rsid w:val="000064F9"/>
    <w:rsid w:val="000070C0"/>
    <w:rsid w:val="000120FC"/>
    <w:rsid w:val="000124B7"/>
    <w:rsid w:val="00014303"/>
    <w:rsid w:val="00015A02"/>
    <w:rsid w:val="00015B44"/>
    <w:rsid w:val="00016625"/>
    <w:rsid w:val="00021C1D"/>
    <w:rsid w:val="00022CDF"/>
    <w:rsid w:val="00024348"/>
    <w:rsid w:val="00024DB1"/>
    <w:rsid w:val="000275BE"/>
    <w:rsid w:val="00030745"/>
    <w:rsid w:val="0003153C"/>
    <w:rsid w:val="0003167E"/>
    <w:rsid w:val="00032217"/>
    <w:rsid w:val="00032340"/>
    <w:rsid w:val="00032A72"/>
    <w:rsid w:val="00032C24"/>
    <w:rsid w:val="00032F2B"/>
    <w:rsid w:val="00035A5E"/>
    <w:rsid w:val="00035AB0"/>
    <w:rsid w:val="00040326"/>
    <w:rsid w:val="00040454"/>
    <w:rsid w:val="0004101F"/>
    <w:rsid w:val="0004149A"/>
    <w:rsid w:val="00042767"/>
    <w:rsid w:val="00043181"/>
    <w:rsid w:val="00043FDF"/>
    <w:rsid w:val="00044995"/>
    <w:rsid w:val="00044B0F"/>
    <w:rsid w:val="00050B48"/>
    <w:rsid w:val="000521B0"/>
    <w:rsid w:val="000545A4"/>
    <w:rsid w:val="0005504F"/>
    <w:rsid w:val="000551DC"/>
    <w:rsid w:val="000554EC"/>
    <w:rsid w:val="000558A5"/>
    <w:rsid w:val="00060357"/>
    <w:rsid w:val="00060549"/>
    <w:rsid w:val="00062218"/>
    <w:rsid w:val="000629DD"/>
    <w:rsid w:val="00062D6D"/>
    <w:rsid w:val="00063168"/>
    <w:rsid w:val="0006359A"/>
    <w:rsid w:val="00067542"/>
    <w:rsid w:val="0006757D"/>
    <w:rsid w:val="00071A78"/>
    <w:rsid w:val="000750A4"/>
    <w:rsid w:val="00076D91"/>
    <w:rsid w:val="000779FC"/>
    <w:rsid w:val="00077EEC"/>
    <w:rsid w:val="00080DBF"/>
    <w:rsid w:val="00082D2C"/>
    <w:rsid w:val="00083CDD"/>
    <w:rsid w:val="00085B49"/>
    <w:rsid w:val="00086144"/>
    <w:rsid w:val="00086FD7"/>
    <w:rsid w:val="00087037"/>
    <w:rsid w:val="000876AB"/>
    <w:rsid w:val="0008773A"/>
    <w:rsid w:val="00087B0F"/>
    <w:rsid w:val="000900FC"/>
    <w:rsid w:val="00090186"/>
    <w:rsid w:val="00090F39"/>
    <w:rsid w:val="00091D78"/>
    <w:rsid w:val="0009262E"/>
    <w:rsid w:val="000944D7"/>
    <w:rsid w:val="00096C31"/>
    <w:rsid w:val="000971DF"/>
    <w:rsid w:val="0009744B"/>
    <w:rsid w:val="000A0964"/>
    <w:rsid w:val="000A0F1D"/>
    <w:rsid w:val="000A132A"/>
    <w:rsid w:val="000A1428"/>
    <w:rsid w:val="000A3313"/>
    <w:rsid w:val="000A5AB3"/>
    <w:rsid w:val="000A6071"/>
    <w:rsid w:val="000B04B1"/>
    <w:rsid w:val="000B18EE"/>
    <w:rsid w:val="000B1DD4"/>
    <w:rsid w:val="000B2D92"/>
    <w:rsid w:val="000B4297"/>
    <w:rsid w:val="000B4FD6"/>
    <w:rsid w:val="000B5551"/>
    <w:rsid w:val="000B57D8"/>
    <w:rsid w:val="000B7161"/>
    <w:rsid w:val="000C1341"/>
    <w:rsid w:val="000C19EE"/>
    <w:rsid w:val="000C3A16"/>
    <w:rsid w:val="000C3E86"/>
    <w:rsid w:val="000C5C82"/>
    <w:rsid w:val="000C612E"/>
    <w:rsid w:val="000C6D84"/>
    <w:rsid w:val="000D02AA"/>
    <w:rsid w:val="000D0A17"/>
    <w:rsid w:val="000D0C72"/>
    <w:rsid w:val="000D17C6"/>
    <w:rsid w:val="000D27FB"/>
    <w:rsid w:val="000D515C"/>
    <w:rsid w:val="000D5B54"/>
    <w:rsid w:val="000D5C01"/>
    <w:rsid w:val="000D6DF4"/>
    <w:rsid w:val="000D7A79"/>
    <w:rsid w:val="000E148A"/>
    <w:rsid w:val="000E15BD"/>
    <w:rsid w:val="000E43E3"/>
    <w:rsid w:val="000E550B"/>
    <w:rsid w:val="000E6319"/>
    <w:rsid w:val="000F082D"/>
    <w:rsid w:val="000F333E"/>
    <w:rsid w:val="000F422E"/>
    <w:rsid w:val="000F64BB"/>
    <w:rsid w:val="000F6D0F"/>
    <w:rsid w:val="001016F2"/>
    <w:rsid w:val="00103E0C"/>
    <w:rsid w:val="00104530"/>
    <w:rsid w:val="001066A5"/>
    <w:rsid w:val="0010792E"/>
    <w:rsid w:val="001102E3"/>
    <w:rsid w:val="001117FE"/>
    <w:rsid w:val="00111FA5"/>
    <w:rsid w:val="00115C17"/>
    <w:rsid w:val="00117038"/>
    <w:rsid w:val="00117F1A"/>
    <w:rsid w:val="00120A63"/>
    <w:rsid w:val="001246B6"/>
    <w:rsid w:val="001247E2"/>
    <w:rsid w:val="00124F0B"/>
    <w:rsid w:val="001252C4"/>
    <w:rsid w:val="00126F44"/>
    <w:rsid w:val="00127E2F"/>
    <w:rsid w:val="00130354"/>
    <w:rsid w:val="00130885"/>
    <w:rsid w:val="00131C8E"/>
    <w:rsid w:val="00132AC3"/>
    <w:rsid w:val="00132C99"/>
    <w:rsid w:val="00134349"/>
    <w:rsid w:val="001363ED"/>
    <w:rsid w:val="00136DFA"/>
    <w:rsid w:val="00141011"/>
    <w:rsid w:val="00141C9F"/>
    <w:rsid w:val="00142373"/>
    <w:rsid w:val="00143ACD"/>
    <w:rsid w:val="00143F98"/>
    <w:rsid w:val="0014459C"/>
    <w:rsid w:val="00146DBB"/>
    <w:rsid w:val="00147FB1"/>
    <w:rsid w:val="00152DE7"/>
    <w:rsid w:val="00154774"/>
    <w:rsid w:val="00155388"/>
    <w:rsid w:val="00156723"/>
    <w:rsid w:val="00156A89"/>
    <w:rsid w:val="00157C1F"/>
    <w:rsid w:val="00160171"/>
    <w:rsid w:val="00160B53"/>
    <w:rsid w:val="00160C4C"/>
    <w:rsid w:val="00161123"/>
    <w:rsid w:val="001611B8"/>
    <w:rsid w:val="00161331"/>
    <w:rsid w:val="00161CC8"/>
    <w:rsid w:val="00162B44"/>
    <w:rsid w:val="00165EB9"/>
    <w:rsid w:val="00166437"/>
    <w:rsid w:val="001669A9"/>
    <w:rsid w:val="0016725C"/>
    <w:rsid w:val="00170333"/>
    <w:rsid w:val="00171AA8"/>
    <w:rsid w:val="001721FE"/>
    <w:rsid w:val="001740A1"/>
    <w:rsid w:val="00174A71"/>
    <w:rsid w:val="00176355"/>
    <w:rsid w:val="00177528"/>
    <w:rsid w:val="00180D8E"/>
    <w:rsid w:val="0018304A"/>
    <w:rsid w:val="00183D05"/>
    <w:rsid w:val="00183F40"/>
    <w:rsid w:val="00186AFA"/>
    <w:rsid w:val="00190BA3"/>
    <w:rsid w:val="00192ED4"/>
    <w:rsid w:val="00194A15"/>
    <w:rsid w:val="001A0A5F"/>
    <w:rsid w:val="001A0B92"/>
    <w:rsid w:val="001A14AE"/>
    <w:rsid w:val="001A22C1"/>
    <w:rsid w:val="001A3186"/>
    <w:rsid w:val="001A3257"/>
    <w:rsid w:val="001A45B1"/>
    <w:rsid w:val="001A4ADD"/>
    <w:rsid w:val="001A5910"/>
    <w:rsid w:val="001A6850"/>
    <w:rsid w:val="001A69EF"/>
    <w:rsid w:val="001B2547"/>
    <w:rsid w:val="001B4AA2"/>
    <w:rsid w:val="001B50B7"/>
    <w:rsid w:val="001B631D"/>
    <w:rsid w:val="001C3497"/>
    <w:rsid w:val="001C4C6E"/>
    <w:rsid w:val="001C66C5"/>
    <w:rsid w:val="001C7085"/>
    <w:rsid w:val="001C780A"/>
    <w:rsid w:val="001C7988"/>
    <w:rsid w:val="001D1224"/>
    <w:rsid w:val="001D128E"/>
    <w:rsid w:val="001D44B5"/>
    <w:rsid w:val="001D470F"/>
    <w:rsid w:val="001D7C35"/>
    <w:rsid w:val="001E0168"/>
    <w:rsid w:val="001E146C"/>
    <w:rsid w:val="001E15CD"/>
    <w:rsid w:val="001E2F8C"/>
    <w:rsid w:val="001E3E6E"/>
    <w:rsid w:val="001E6B2B"/>
    <w:rsid w:val="001F0A48"/>
    <w:rsid w:val="001F29E7"/>
    <w:rsid w:val="001F3324"/>
    <w:rsid w:val="001F38E6"/>
    <w:rsid w:val="001F3A9C"/>
    <w:rsid w:val="001F3CF4"/>
    <w:rsid w:val="001F46E4"/>
    <w:rsid w:val="001F50D5"/>
    <w:rsid w:val="00200C69"/>
    <w:rsid w:val="002024F8"/>
    <w:rsid w:val="00203A97"/>
    <w:rsid w:val="00203C57"/>
    <w:rsid w:val="00204D35"/>
    <w:rsid w:val="00205A07"/>
    <w:rsid w:val="00205DAE"/>
    <w:rsid w:val="0021286A"/>
    <w:rsid w:val="002138E0"/>
    <w:rsid w:val="002141C4"/>
    <w:rsid w:val="0021704B"/>
    <w:rsid w:val="00217885"/>
    <w:rsid w:val="00217F36"/>
    <w:rsid w:val="00220C2D"/>
    <w:rsid w:val="002216D2"/>
    <w:rsid w:val="002249CE"/>
    <w:rsid w:val="00224F93"/>
    <w:rsid w:val="002309C7"/>
    <w:rsid w:val="002349C2"/>
    <w:rsid w:val="002359DD"/>
    <w:rsid w:val="00236BF6"/>
    <w:rsid w:val="00236FE0"/>
    <w:rsid w:val="00246923"/>
    <w:rsid w:val="00247981"/>
    <w:rsid w:val="00247D3C"/>
    <w:rsid w:val="002520A9"/>
    <w:rsid w:val="002523A4"/>
    <w:rsid w:val="00252A85"/>
    <w:rsid w:val="00252E75"/>
    <w:rsid w:val="002531F7"/>
    <w:rsid w:val="002548D2"/>
    <w:rsid w:val="00257636"/>
    <w:rsid w:val="00257A43"/>
    <w:rsid w:val="002618B9"/>
    <w:rsid w:val="00262286"/>
    <w:rsid w:val="00267255"/>
    <w:rsid w:val="002677C5"/>
    <w:rsid w:val="0026789F"/>
    <w:rsid w:val="002706A8"/>
    <w:rsid w:val="00271A81"/>
    <w:rsid w:val="00274A75"/>
    <w:rsid w:val="002758D1"/>
    <w:rsid w:val="00275B60"/>
    <w:rsid w:val="00276325"/>
    <w:rsid w:val="00276D08"/>
    <w:rsid w:val="00277A59"/>
    <w:rsid w:val="00280DF6"/>
    <w:rsid w:val="002813D5"/>
    <w:rsid w:val="00283220"/>
    <w:rsid w:val="002833E4"/>
    <w:rsid w:val="002847EC"/>
    <w:rsid w:val="00285F7D"/>
    <w:rsid w:val="00286176"/>
    <w:rsid w:val="002900C6"/>
    <w:rsid w:val="00290210"/>
    <w:rsid w:val="00290AF1"/>
    <w:rsid w:val="00290EA5"/>
    <w:rsid w:val="002917CB"/>
    <w:rsid w:val="00291B09"/>
    <w:rsid w:val="0029262E"/>
    <w:rsid w:val="00292903"/>
    <w:rsid w:val="00293351"/>
    <w:rsid w:val="00294C80"/>
    <w:rsid w:val="00295114"/>
    <w:rsid w:val="002954F1"/>
    <w:rsid w:val="0029579F"/>
    <w:rsid w:val="00297645"/>
    <w:rsid w:val="002A033D"/>
    <w:rsid w:val="002A03AA"/>
    <w:rsid w:val="002A1E57"/>
    <w:rsid w:val="002A3538"/>
    <w:rsid w:val="002A3B12"/>
    <w:rsid w:val="002A3C54"/>
    <w:rsid w:val="002A40A7"/>
    <w:rsid w:val="002A5FA3"/>
    <w:rsid w:val="002B07D2"/>
    <w:rsid w:val="002B086D"/>
    <w:rsid w:val="002B46C2"/>
    <w:rsid w:val="002B5D5C"/>
    <w:rsid w:val="002B6555"/>
    <w:rsid w:val="002B6ACB"/>
    <w:rsid w:val="002C065F"/>
    <w:rsid w:val="002C0752"/>
    <w:rsid w:val="002C1118"/>
    <w:rsid w:val="002C179F"/>
    <w:rsid w:val="002C1AB6"/>
    <w:rsid w:val="002C2541"/>
    <w:rsid w:val="002C582E"/>
    <w:rsid w:val="002C5CB7"/>
    <w:rsid w:val="002C5EBE"/>
    <w:rsid w:val="002C7245"/>
    <w:rsid w:val="002C7284"/>
    <w:rsid w:val="002C72B3"/>
    <w:rsid w:val="002D274A"/>
    <w:rsid w:val="002D2ABF"/>
    <w:rsid w:val="002D3A79"/>
    <w:rsid w:val="002D3B81"/>
    <w:rsid w:val="002D4130"/>
    <w:rsid w:val="002D5A33"/>
    <w:rsid w:val="002D5B54"/>
    <w:rsid w:val="002D6C15"/>
    <w:rsid w:val="002E0705"/>
    <w:rsid w:val="002E38DF"/>
    <w:rsid w:val="002E3D50"/>
    <w:rsid w:val="002E5B05"/>
    <w:rsid w:val="002E5B7A"/>
    <w:rsid w:val="002E5EAB"/>
    <w:rsid w:val="002E5EDD"/>
    <w:rsid w:val="002E6E32"/>
    <w:rsid w:val="002E7061"/>
    <w:rsid w:val="002E7AC9"/>
    <w:rsid w:val="002F0432"/>
    <w:rsid w:val="002F14A2"/>
    <w:rsid w:val="002F4D72"/>
    <w:rsid w:val="002F4ECE"/>
    <w:rsid w:val="002F5648"/>
    <w:rsid w:val="002F692A"/>
    <w:rsid w:val="002F6F9E"/>
    <w:rsid w:val="002F7057"/>
    <w:rsid w:val="002F7ADE"/>
    <w:rsid w:val="002F7E87"/>
    <w:rsid w:val="003028A1"/>
    <w:rsid w:val="00305086"/>
    <w:rsid w:val="0030511C"/>
    <w:rsid w:val="00305EF3"/>
    <w:rsid w:val="00307C6D"/>
    <w:rsid w:val="0031146F"/>
    <w:rsid w:val="0031539A"/>
    <w:rsid w:val="003166E1"/>
    <w:rsid w:val="003175DD"/>
    <w:rsid w:val="00317A60"/>
    <w:rsid w:val="0032346F"/>
    <w:rsid w:val="003252DF"/>
    <w:rsid w:val="00330FBC"/>
    <w:rsid w:val="00331EF4"/>
    <w:rsid w:val="0033413C"/>
    <w:rsid w:val="0034009B"/>
    <w:rsid w:val="00340152"/>
    <w:rsid w:val="00340969"/>
    <w:rsid w:val="00343DE1"/>
    <w:rsid w:val="00344E0C"/>
    <w:rsid w:val="003453A3"/>
    <w:rsid w:val="003456D5"/>
    <w:rsid w:val="00346797"/>
    <w:rsid w:val="00350415"/>
    <w:rsid w:val="00351A42"/>
    <w:rsid w:val="00354113"/>
    <w:rsid w:val="00354127"/>
    <w:rsid w:val="00354D79"/>
    <w:rsid w:val="00355D59"/>
    <w:rsid w:val="003562A9"/>
    <w:rsid w:val="0035724C"/>
    <w:rsid w:val="00357BB1"/>
    <w:rsid w:val="00357FA8"/>
    <w:rsid w:val="003601BC"/>
    <w:rsid w:val="003605DA"/>
    <w:rsid w:val="00360873"/>
    <w:rsid w:val="003611ED"/>
    <w:rsid w:val="00361AFB"/>
    <w:rsid w:val="00361E13"/>
    <w:rsid w:val="003620B6"/>
    <w:rsid w:val="00363A25"/>
    <w:rsid w:val="00363FBE"/>
    <w:rsid w:val="0036589D"/>
    <w:rsid w:val="00366FF7"/>
    <w:rsid w:val="00367583"/>
    <w:rsid w:val="00372CDD"/>
    <w:rsid w:val="00373BBE"/>
    <w:rsid w:val="00374800"/>
    <w:rsid w:val="003753C5"/>
    <w:rsid w:val="0037604A"/>
    <w:rsid w:val="0037796F"/>
    <w:rsid w:val="003850C1"/>
    <w:rsid w:val="00385BEA"/>
    <w:rsid w:val="00386C41"/>
    <w:rsid w:val="00386F2E"/>
    <w:rsid w:val="003874AF"/>
    <w:rsid w:val="00387C9F"/>
    <w:rsid w:val="00391691"/>
    <w:rsid w:val="00394488"/>
    <w:rsid w:val="00394EAE"/>
    <w:rsid w:val="0039586D"/>
    <w:rsid w:val="00396A34"/>
    <w:rsid w:val="003973DC"/>
    <w:rsid w:val="0039754F"/>
    <w:rsid w:val="003978E6"/>
    <w:rsid w:val="003A0038"/>
    <w:rsid w:val="003A059F"/>
    <w:rsid w:val="003A231E"/>
    <w:rsid w:val="003A585F"/>
    <w:rsid w:val="003A60CE"/>
    <w:rsid w:val="003A68ED"/>
    <w:rsid w:val="003A7970"/>
    <w:rsid w:val="003A7FDC"/>
    <w:rsid w:val="003B5C3F"/>
    <w:rsid w:val="003C4C9F"/>
    <w:rsid w:val="003C57A9"/>
    <w:rsid w:val="003C609A"/>
    <w:rsid w:val="003C62D0"/>
    <w:rsid w:val="003C6BAD"/>
    <w:rsid w:val="003C719D"/>
    <w:rsid w:val="003C7676"/>
    <w:rsid w:val="003D175D"/>
    <w:rsid w:val="003D1807"/>
    <w:rsid w:val="003D198A"/>
    <w:rsid w:val="003D1FCF"/>
    <w:rsid w:val="003D305F"/>
    <w:rsid w:val="003D3113"/>
    <w:rsid w:val="003D3190"/>
    <w:rsid w:val="003D5B83"/>
    <w:rsid w:val="003D7194"/>
    <w:rsid w:val="003D73A0"/>
    <w:rsid w:val="003E2A71"/>
    <w:rsid w:val="003E303A"/>
    <w:rsid w:val="003E309A"/>
    <w:rsid w:val="003E3399"/>
    <w:rsid w:val="003E4CA7"/>
    <w:rsid w:val="003E53CD"/>
    <w:rsid w:val="003E5D8D"/>
    <w:rsid w:val="003E61FE"/>
    <w:rsid w:val="003E6776"/>
    <w:rsid w:val="003E6B9C"/>
    <w:rsid w:val="003E7A65"/>
    <w:rsid w:val="003F1BED"/>
    <w:rsid w:val="003F1EF2"/>
    <w:rsid w:val="003F43DD"/>
    <w:rsid w:val="003F6293"/>
    <w:rsid w:val="0040058C"/>
    <w:rsid w:val="004010B1"/>
    <w:rsid w:val="0040126E"/>
    <w:rsid w:val="0040157C"/>
    <w:rsid w:val="004023C0"/>
    <w:rsid w:val="00404152"/>
    <w:rsid w:val="00406837"/>
    <w:rsid w:val="00406E46"/>
    <w:rsid w:val="0040743F"/>
    <w:rsid w:val="004115E2"/>
    <w:rsid w:val="004117C1"/>
    <w:rsid w:val="00411877"/>
    <w:rsid w:val="004127CA"/>
    <w:rsid w:val="0041346E"/>
    <w:rsid w:val="004135DF"/>
    <w:rsid w:val="00414241"/>
    <w:rsid w:val="00414662"/>
    <w:rsid w:val="00414951"/>
    <w:rsid w:val="00416BA2"/>
    <w:rsid w:val="00417D84"/>
    <w:rsid w:val="00420B58"/>
    <w:rsid w:val="004223BB"/>
    <w:rsid w:val="004230C7"/>
    <w:rsid w:val="00425C9D"/>
    <w:rsid w:val="00425DB7"/>
    <w:rsid w:val="004261E5"/>
    <w:rsid w:val="00426A2D"/>
    <w:rsid w:val="004276EB"/>
    <w:rsid w:val="00431F27"/>
    <w:rsid w:val="00432AB7"/>
    <w:rsid w:val="00432F40"/>
    <w:rsid w:val="00433011"/>
    <w:rsid w:val="004340DD"/>
    <w:rsid w:val="004352F5"/>
    <w:rsid w:val="00435D31"/>
    <w:rsid w:val="00435D5B"/>
    <w:rsid w:val="004374BE"/>
    <w:rsid w:val="00440E33"/>
    <w:rsid w:val="00441C6D"/>
    <w:rsid w:val="00441CA8"/>
    <w:rsid w:val="00442FB1"/>
    <w:rsid w:val="004431F8"/>
    <w:rsid w:val="00443247"/>
    <w:rsid w:val="0044364D"/>
    <w:rsid w:val="00445B2D"/>
    <w:rsid w:val="00445BD5"/>
    <w:rsid w:val="0044637C"/>
    <w:rsid w:val="00446442"/>
    <w:rsid w:val="00447670"/>
    <w:rsid w:val="00447B3B"/>
    <w:rsid w:val="00452F0B"/>
    <w:rsid w:val="00454B9D"/>
    <w:rsid w:val="00454BA2"/>
    <w:rsid w:val="00456764"/>
    <w:rsid w:val="00456DF1"/>
    <w:rsid w:val="004575B1"/>
    <w:rsid w:val="00461B30"/>
    <w:rsid w:val="00461F1F"/>
    <w:rsid w:val="0046293D"/>
    <w:rsid w:val="0046308F"/>
    <w:rsid w:val="00473067"/>
    <w:rsid w:val="004755C8"/>
    <w:rsid w:val="004771B0"/>
    <w:rsid w:val="00477F94"/>
    <w:rsid w:val="00481182"/>
    <w:rsid w:val="0048197A"/>
    <w:rsid w:val="00481B1C"/>
    <w:rsid w:val="004825C2"/>
    <w:rsid w:val="004827A6"/>
    <w:rsid w:val="00482AEC"/>
    <w:rsid w:val="00482DE0"/>
    <w:rsid w:val="00483816"/>
    <w:rsid w:val="004857AE"/>
    <w:rsid w:val="00486BCF"/>
    <w:rsid w:val="0049094E"/>
    <w:rsid w:val="00491598"/>
    <w:rsid w:val="00493B4C"/>
    <w:rsid w:val="00493C31"/>
    <w:rsid w:val="0049481A"/>
    <w:rsid w:val="004A17D2"/>
    <w:rsid w:val="004A2179"/>
    <w:rsid w:val="004A2424"/>
    <w:rsid w:val="004A32E9"/>
    <w:rsid w:val="004A6F4D"/>
    <w:rsid w:val="004A7401"/>
    <w:rsid w:val="004B1CE0"/>
    <w:rsid w:val="004B1EA0"/>
    <w:rsid w:val="004B22B2"/>
    <w:rsid w:val="004B565B"/>
    <w:rsid w:val="004B6BB2"/>
    <w:rsid w:val="004C22AB"/>
    <w:rsid w:val="004C28F6"/>
    <w:rsid w:val="004C362D"/>
    <w:rsid w:val="004C3BB8"/>
    <w:rsid w:val="004C4646"/>
    <w:rsid w:val="004C4D09"/>
    <w:rsid w:val="004C4F15"/>
    <w:rsid w:val="004C6544"/>
    <w:rsid w:val="004C658C"/>
    <w:rsid w:val="004C6E43"/>
    <w:rsid w:val="004C759F"/>
    <w:rsid w:val="004C76F9"/>
    <w:rsid w:val="004D011C"/>
    <w:rsid w:val="004D01A9"/>
    <w:rsid w:val="004D1264"/>
    <w:rsid w:val="004D1A36"/>
    <w:rsid w:val="004D2924"/>
    <w:rsid w:val="004D2C93"/>
    <w:rsid w:val="004D3DB3"/>
    <w:rsid w:val="004D57AF"/>
    <w:rsid w:val="004D5A44"/>
    <w:rsid w:val="004D6BA9"/>
    <w:rsid w:val="004E0D0E"/>
    <w:rsid w:val="004E19E1"/>
    <w:rsid w:val="004E37D1"/>
    <w:rsid w:val="004E3BE0"/>
    <w:rsid w:val="004E4D5F"/>
    <w:rsid w:val="004F1447"/>
    <w:rsid w:val="004F190C"/>
    <w:rsid w:val="004F73E9"/>
    <w:rsid w:val="00500436"/>
    <w:rsid w:val="00500D74"/>
    <w:rsid w:val="0050117C"/>
    <w:rsid w:val="005049B8"/>
    <w:rsid w:val="005055B0"/>
    <w:rsid w:val="005064F0"/>
    <w:rsid w:val="00507B0E"/>
    <w:rsid w:val="005109E3"/>
    <w:rsid w:val="00510CE7"/>
    <w:rsid w:val="005110B0"/>
    <w:rsid w:val="00511267"/>
    <w:rsid w:val="00511FC6"/>
    <w:rsid w:val="00517A47"/>
    <w:rsid w:val="00517F41"/>
    <w:rsid w:val="0052071C"/>
    <w:rsid w:val="00520A53"/>
    <w:rsid w:val="005214EC"/>
    <w:rsid w:val="005234A1"/>
    <w:rsid w:val="0052378F"/>
    <w:rsid w:val="00523827"/>
    <w:rsid w:val="00523AF4"/>
    <w:rsid w:val="00523F33"/>
    <w:rsid w:val="00525B1D"/>
    <w:rsid w:val="0052688C"/>
    <w:rsid w:val="005269E2"/>
    <w:rsid w:val="0052704E"/>
    <w:rsid w:val="005275B1"/>
    <w:rsid w:val="00530AA4"/>
    <w:rsid w:val="00531038"/>
    <w:rsid w:val="00531085"/>
    <w:rsid w:val="005323F9"/>
    <w:rsid w:val="00532CEC"/>
    <w:rsid w:val="005351EA"/>
    <w:rsid w:val="0053557A"/>
    <w:rsid w:val="00535BD1"/>
    <w:rsid w:val="00536ACA"/>
    <w:rsid w:val="00536CC2"/>
    <w:rsid w:val="0053771F"/>
    <w:rsid w:val="00540583"/>
    <w:rsid w:val="00541140"/>
    <w:rsid w:val="00541B23"/>
    <w:rsid w:val="00542B4D"/>
    <w:rsid w:val="005441BD"/>
    <w:rsid w:val="00544F6C"/>
    <w:rsid w:val="00545552"/>
    <w:rsid w:val="00547546"/>
    <w:rsid w:val="00552AF4"/>
    <w:rsid w:val="00552C27"/>
    <w:rsid w:val="00555D85"/>
    <w:rsid w:val="00556CAB"/>
    <w:rsid w:val="00557212"/>
    <w:rsid w:val="005611C9"/>
    <w:rsid w:val="005655C3"/>
    <w:rsid w:val="0056676F"/>
    <w:rsid w:val="00566FEB"/>
    <w:rsid w:val="00567130"/>
    <w:rsid w:val="00570A65"/>
    <w:rsid w:val="00571223"/>
    <w:rsid w:val="00572B98"/>
    <w:rsid w:val="00575115"/>
    <w:rsid w:val="0057590C"/>
    <w:rsid w:val="00575C09"/>
    <w:rsid w:val="0057651A"/>
    <w:rsid w:val="005771EF"/>
    <w:rsid w:val="00577D22"/>
    <w:rsid w:val="00584B37"/>
    <w:rsid w:val="00585EC9"/>
    <w:rsid w:val="0058650E"/>
    <w:rsid w:val="00586746"/>
    <w:rsid w:val="00587E08"/>
    <w:rsid w:val="005937B4"/>
    <w:rsid w:val="00594ECC"/>
    <w:rsid w:val="00595358"/>
    <w:rsid w:val="00595AC9"/>
    <w:rsid w:val="0059662E"/>
    <w:rsid w:val="00596711"/>
    <w:rsid w:val="0059698F"/>
    <w:rsid w:val="00597732"/>
    <w:rsid w:val="005A30D6"/>
    <w:rsid w:val="005A3AD9"/>
    <w:rsid w:val="005A5BF4"/>
    <w:rsid w:val="005A63BF"/>
    <w:rsid w:val="005A75B9"/>
    <w:rsid w:val="005B275E"/>
    <w:rsid w:val="005B346C"/>
    <w:rsid w:val="005B37A7"/>
    <w:rsid w:val="005B37DC"/>
    <w:rsid w:val="005B72CA"/>
    <w:rsid w:val="005B7C5D"/>
    <w:rsid w:val="005C02F2"/>
    <w:rsid w:val="005C0AAB"/>
    <w:rsid w:val="005C1201"/>
    <w:rsid w:val="005C24D1"/>
    <w:rsid w:val="005C46EF"/>
    <w:rsid w:val="005C70A7"/>
    <w:rsid w:val="005C7788"/>
    <w:rsid w:val="005C7795"/>
    <w:rsid w:val="005D1575"/>
    <w:rsid w:val="005D18E5"/>
    <w:rsid w:val="005D20F2"/>
    <w:rsid w:val="005D32FF"/>
    <w:rsid w:val="005D3ABE"/>
    <w:rsid w:val="005D3DE1"/>
    <w:rsid w:val="005D450D"/>
    <w:rsid w:val="005D49D6"/>
    <w:rsid w:val="005D6EB6"/>
    <w:rsid w:val="005D7B0E"/>
    <w:rsid w:val="005E0C34"/>
    <w:rsid w:val="005E1B00"/>
    <w:rsid w:val="005E1E22"/>
    <w:rsid w:val="005E28DB"/>
    <w:rsid w:val="005E31CC"/>
    <w:rsid w:val="005E3EC1"/>
    <w:rsid w:val="005E4F1E"/>
    <w:rsid w:val="005E6A35"/>
    <w:rsid w:val="005E7B84"/>
    <w:rsid w:val="005F01D8"/>
    <w:rsid w:val="005F04AE"/>
    <w:rsid w:val="005F1AFD"/>
    <w:rsid w:val="005F221E"/>
    <w:rsid w:val="005F26AF"/>
    <w:rsid w:val="005F461F"/>
    <w:rsid w:val="005F4751"/>
    <w:rsid w:val="005F5051"/>
    <w:rsid w:val="005F5965"/>
    <w:rsid w:val="005F62DF"/>
    <w:rsid w:val="005F639F"/>
    <w:rsid w:val="005F6C1D"/>
    <w:rsid w:val="005F6C97"/>
    <w:rsid w:val="005F72B5"/>
    <w:rsid w:val="006033B9"/>
    <w:rsid w:val="00603405"/>
    <w:rsid w:val="0061529A"/>
    <w:rsid w:val="00615A8D"/>
    <w:rsid w:val="00615FCD"/>
    <w:rsid w:val="00616936"/>
    <w:rsid w:val="00616A52"/>
    <w:rsid w:val="00620490"/>
    <w:rsid w:val="00620B2E"/>
    <w:rsid w:val="00622B32"/>
    <w:rsid w:val="00624825"/>
    <w:rsid w:val="00624BAD"/>
    <w:rsid w:val="00625939"/>
    <w:rsid w:val="00632BB1"/>
    <w:rsid w:val="00633E76"/>
    <w:rsid w:val="00635B60"/>
    <w:rsid w:val="006370B3"/>
    <w:rsid w:val="00637903"/>
    <w:rsid w:val="00637E93"/>
    <w:rsid w:val="00637F2E"/>
    <w:rsid w:val="00641217"/>
    <w:rsid w:val="00645BC8"/>
    <w:rsid w:val="00647829"/>
    <w:rsid w:val="0064782F"/>
    <w:rsid w:val="00650FB0"/>
    <w:rsid w:val="0065161B"/>
    <w:rsid w:val="006530CE"/>
    <w:rsid w:val="0065564E"/>
    <w:rsid w:val="0065785E"/>
    <w:rsid w:val="00657D10"/>
    <w:rsid w:val="00657D1A"/>
    <w:rsid w:val="00661376"/>
    <w:rsid w:val="006615E5"/>
    <w:rsid w:val="00663483"/>
    <w:rsid w:val="00663B6F"/>
    <w:rsid w:val="00663B9C"/>
    <w:rsid w:val="00663BA4"/>
    <w:rsid w:val="00663DD3"/>
    <w:rsid w:val="0066477C"/>
    <w:rsid w:val="00666A3E"/>
    <w:rsid w:val="00670FAA"/>
    <w:rsid w:val="006718B0"/>
    <w:rsid w:val="006719FE"/>
    <w:rsid w:val="00671B47"/>
    <w:rsid w:val="006725D2"/>
    <w:rsid w:val="00673EB8"/>
    <w:rsid w:val="0067569A"/>
    <w:rsid w:val="006770D0"/>
    <w:rsid w:val="006820F4"/>
    <w:rsid w:val="00683D35"/>
    <w:rsid w:val="00685872"/>
    <w:rsid w:val="00685E21"/>
    <w:rsid w:val="006869C4"/>
    <w:rsid w:val="0068719C"/>
    <w:rsid w:val="00687BDD"/>
    <w:rsid w:val="00687D18"/>
    <w:rsid w:val="0069019B"/>
    <w:rsid w:val="00693E39"/>
    <w:rsid w:val="00694C2F"/>
    <w:rsid w:val="006974C8"/>
    <w:rsid w:val="00697B24"/>
    <w:rsid w:val="00697EA9"/>
    <w:rsid w:val="006A06EE"/>
    <w:rsid w:val="006A0C99"/>
    <w:rsid w:val="006A24D9"/>
    <w:rsid w:val="006A25CE"/>
    <w:rsid w:val="006A3281"/>
    <w:rsid w:val="006A4BA2"/>
    <w:rsid w:val="006A78BD"/>
    <w:rsid w:val="006A7FBB"/>
    <w:rsid w:val="006B0E96"/>
    <w:rsid w:val="006B1ADB"/>
    <w:rsid w:val="006B1C83"/>
    <w:rsid w:val="006B3C71"/>
    <w:rsid w:val="006B4351"/>
    <w:rsid w:val="006B7E2F"/>
    <w:rsid w:val="006C05AE"/>
    <w:rsid w:val="006C0C8A"/>
    <w:rsid w:val="006C227A"/>
    <w:rsid w:val="006C344B"/>
    <w:rsid w:val="006C3D88"/>
    <w:rsid w:val="006C4292"/>
    <w:rsid w:val="006D0C2E"/>
    <w:rsid w:val="006D21EF"/>
    <w:rsid w:val="006D30BE"/>
    <w:rsid w:val="006D567A"/>
    <w:rsid w:val="006D58D2"/>
    <w:rsid w:val="006D5943"/>
    <w:rsid w:val="006D7490"/>
    <w:rsid w:val="006E010B"/>
    <w:rsid w:val="006E16A8"/>
    <w:rsid w:val="006E382F"/>
    <w:rsid w:val="006E3864"/>
    <w:rsid w:val="006E6765"/>
    <w:rsid w:val="006E6953"/>
    <w:rsid w:val="006E77F4"/>
    <w:rsid w:val="006F1AAC"/>
    <w:rsid w:val="006F2097"/>
    <w:rsid w:val="006F344D"/>
    <w:rsid w:val="006F5052"/>
    <w:rsid w:val="006F5776"/>
    <w:rsid w:val="006F63B1"/>
    <w:rsid w:val="006F7539"/>
    <w:rsid w:val="00700CD9"/>
    <w:rsid w:val="00701BA9"/>
    <w:rsid w:val="00701EF4"/>
    <w:rsid w:val="007020B5"/>
    <w:rsid w:val="007029E6"/>
    <w:rsid w:val="00702AB7"/>
    <w:rsid w:val="007055F3"/>
    <w:rsid w:val="00706DA6"/>
    <w:rsid w:val="007071EB"/>
    <w:rsid w:val="00710463"/>
    <w:rsid w:val="00710837"/>
    <w:rsid w:val="00710B71"/>
    <w:rsid w:val="00713350"/>
    <w:rsid w:val="00714859"/>
    <w:rsid w:val="00714F92"/>
    <w:rsid w:val="00716088"/>
    <w:rsid w:val="00717FD3"/>
    <w:rsid w:val="00720C41"/>
    <w:rsid w:val="00722FBA"/>
    <w:rsid w:val="0072313F"/>
    <w:rsid w:val="00724F07"/>
    <w:rsid w:val="0072792D"/>
    <w:rsid w:val="00727F36"/>
    <w:rsid w:val="0073012D"/>
    <w:rsid w:val="00732742"/>
    <w:rsid w:val="00732B47"/>
    <w:rsid w:val="0073370C"/>
    <w:rsid w:val="00733A3B"/>
    <w:rsid w:val="007367B5"/>
    <w:rsid w:val="007426F3"/>
    <w:rsid w:val="00742762"/>
    <w:rsid w:val="00744479"/>
    <w:rsid w:val="007444F9"/>
    <w:rsid w:val="00744FCC"/>
    <w:rsid w:val="0075190A"/>
    <w:rsid w:val="00752753"/>
    <w:rsid w:val="00752854"/>
    <w:rsid w:val="00753180"/>
    <w:rsid w:val="00754E54"/>
    <w:rsid w:val="00755E9B"/>
    <w:rsid w:val="007577DB"/>
    <w:rsid w:val="00757E08"/>
    <w:rsid w:val="007619AF"/>
    <w:rsid w:val="00761B4D"/>
    <w:rsid w:val="007667D9"/>
    <w:rsid w:val="00766ADF"/>
    <w:rsid w:val="00772676"/>
    <w:rsid w:val="007726C3"/>
    <w:rsid w:val="00773CE2"/>
    <w:rsid w:val="00773D9F"/>
    <w:rsid w:val="00774571"/>
    <w:rsid w:val="00780E8E"/>
    <w:rsid w:val="007812FA"/>
    <w:rsid w:val="0078207C"/>
    <w:rsid w:val="00782676"/>
    <w:rsid w:val="007830D7"/>
    <w:rsid w:val="007838D0"/>
    <w:rsid w:val="00784142"/>
    <w:rsid w:val="0078499E"/>
    <w:rsid w:val="0078591F"/>
    <w:rsid w:val="0078611D"/>
    <w:rsid w:val="0078682A"/>
    <w:rsid w:val="00786E7B"/>
    <w:rsid w:val="00787879"/>
    <w:rsid w:val="00791867"/>
    <w:rsid w:val="007919E4"/>
    <w:rsid w:val="0079216A"/>
    <w:rsid w:val="00792D96"/>
    <w:rsid w:val="00793656"/>
    <w:rsid w:val="00794032"/>
    <w:rsid w:val="00795189"/>
    <w:rsid w:val="007969EF"/>
    <w:rsid w:val="00797AAE"/>
    <w:rsid w:val="007A0737"/>
    <w:rsid w:val="007A1182"/>
    <w:rsid w:val="007A2A51"/>
    <w:rsid w:val="007A341B"/>
    <w:rsid w:val="007A5951"/>
    <w:rsid w:val="007A6419"/>
    <w:rsid w:val="007A7335"/>
    <w:rsid w:val="007B06C6"/>
    <w:rsid w:val="007B16B5"/>
    <w:rsid w:val="007B1D4D"/>
    <w:rsid w:val="007B4372"/>
    <w:rsid w:val="007B50EE"/>
    <w:rsid w:val="007B79A8"/>
    <w:rsid w:val="007C0FB3"/>
    <w:rsid w:val="007C17CD"/>
    <w:rsid w:val="007C17F7"/>
    <w:rsid w:val="007C1873"/>
    <w:rsid w:val="007C1EAB"/>
    <w:rsid w:val="007C3E96"/>
    <w:rsid w:val="007C43EF"/>
    <w:rsid w:val="007C4F12"/>
    <w:rsid w:val="007C6D29"/>
    <w:rsid w:val="007C6DE3"/>
    <w:rsid w:val="007C7D9A"/>
    <w:rsid w:val="007D0240"/>
    <w:rsid w:val="007D064F"/>
    <w:rsid w:val="007D06D2"/>
    <w:rsid w:val="007D1ACE"/>
    <w:rsid w:val="007D2830"/>
    <w:rsid w:val="007D4070"/>
    <w:rsid w:val="007D4AB8"/>
    <w:rsid w:val="007D4FF0"/>
    <w:rsid w:val="007D6050"/>
    <w:rsid w:val="007E1654"/>
    <w:rsid w:val="007E1922"/>
    <w:rsid w:val="007E4109"/>
    <w:rsid w:val="007E6083"/>
    <w:rsid w:val="007E6348"/>
    <w:rsid w:val="007E7BC7"/>
    <w:rsid w:val="007E7F1E"/>
    <w:rsid w:val="007F425A"/>
    <w:rsid w:val="007F5F08"/>
    <w:rsid w:val="007F5FD5"/>
    <w:rsid w:val="007F6127"/>
    <w:rsid w:val="007F6812"/>
    <w:rsid w:val="007F6974"/>
    <w:rsid w:val="007F6F6A"/>
    <w:rsid w:val="007F7A75"/>
    <w:rsid w:val="00803208"/>
    <w:rsid w:val="008062E8"/>
    <w:rsid w:val="00807358"/>
    <w:rsid w:val="00810769"/>
    <w:rsid w:val="00813037"/>
    <w:rsid w:val="0081336F"/>
    <w:rsid w:val="00813BE4"/>
    <w:rsid w:val="008151FE"/>
    <w:rsid w:val="008160B8"/>
    <w:rsid w:val="008202FB"/>
    <w:rsid w:val="008209C0"/>
    <w:rsid w:val="0082268F"/>
    <w:rsid w:val="008237E0"/>
    <w:rsid w:val="00823D48"/>
    <w:rsid w:val="008244AF"/>
    <w:rsid w:val="00825E02"/>
    <w:rsid w:val="00825F3D"/>
    <w:rsid w:val="008261CD"/>
    <w:rsid w:val="00827211"/>
    <w:rsid w:val="00827C96"/>
    <w:rsid w:val="008314C9"/>
    <w:rsid w:val="00831F79"/>
    <w:rsid w:val="00833423"/>
    <w:rsid w:val="00833704"/>
    <w:rsid w:val="008342B6"/>
    <w:rsid w:val="0083503B"/>
    <w:rsid w:val="0083719D"/>
    <w:rsid w:val="008372F3"/>
    <w:rsid w:val="00837C3F"/>
    <w:rsid w:val="00840E26"/>
    <w:rsid w:val="00841F9C"/>
    <w:rsid w:val="00842A8E"/>
    <w:rsid w:val="00844F0C"/>
    <w:rsid w:val="00845391"/>
    <w:rsid w:val="008453E1"/>
    <w:rsid w:val="00846755"/>
    <w:rsid w:val="00847A00"/>
    <w:rsid w:val="00847B72"/>
    <w:rsid w:val="00852B2F"/>
    <w:rsid w:val="00853159"/>
    <w:rsid w:val="00855499"/>
    <w:rsid w:val="0085576F"/>
    <w:rsid w:val="00855F4C"/>
    <w:rsid w:val="00856A51"/>
    <w:rsid w:val="00857D31"/>
    <w:rsid w:val="00857E87"/>
    <w:rsid w:val="00860870"/>
    <w:rsid w:val="00860AF8"/>
    <w:rsid w:val="0086264D"/>
    <w:rsid w:val="00862DFA"/>
    <w:rsid w:val="00863D3F"/>
    <w:rsid w:val="008640A9"/>
    <w:rsid w:val="00864A68"/>
    <w:rsid w:val="0086561A"/>
    <w:rsid w:val="00867A66"/>
    <w:rsid w:val="00867D40"/>
    <w:rsid w:val="00870E20"/>
    <w:rsid w:val="00871360"/>
    <w:rsid w:val="008714CE"/>
    <w:rsid w:val="00872F54"/>
    <w:rsid w:val="00874F1E"/>
    <w:rsid w:val="00874F94"/>
    <w:rsid w:val="008759F2"/>
    <w:rsid w:val="00876D6E"/>
    <w:rsid w:val="0088080F"/>
    <w:rsid w:val="00881C7A"/>
    <w:rsid w:val="00881CC4"/>
    <w:rsid w:val="008820EB"/>
    <w:rsid w:val="0088395D"/>
    <w:rsid w:val="0088652E"/>
    <w:rsid w:val="00887695"/>
    <w:rsid w:val="00887B1A"/>
    <w:rsid w:val="00890105"/>
    <w:rsid w:val="008920CE"/>
    <w:rsid w:val="00894839"/>
    <w:rsid w:val="00895CE7"/>
    <w:rsid w:val="008A090F"/>
    <w:rsid w:val="008A3DD5"/>
    <w:rsid w:val="008A3F3D"/>
    <w:rsid w:val="008A4EE0"/>
    <w:rsid w:val="008B2560"/>
    <w:rsid w:val="008B4F77"/>
    <w:rsid w:val="008B58CB"/>
    <w:rsid w:val="008B6131"/>
    <w:rsid w:val="008B773A"/>
    <w:rsid w:val="008B7839"/>
    <w:rsid w:val="008B7C2B"/>
    <w:rsid w:val="008C0BB8"/>
    <w:rsid w:val="008C141C"/>
    <w:rsid w:val="008C2460"/>
    <w:rsid w:val="008C2C58"/>
    <w:rsid w:val="008C4E19"/>
    <w:rsid w:val="008C61E1"/>
    <w:rsid w:val="008C7CCE"/>
    <w:rsid w:val="008D03BD"/>
    <w:rsid w:val="008D0F19"/>
    <w:rsid w:val="008D1CB0"/>
    <w:rsid w:val="008D2B65"/>
    <w:rsid w:val="008D3244"/>
    <w:rsid w:val="008D4B46"/>
    <w:rsid w:val="008D51C7"/>
    <w:rsid w:val="008D6598"/>
    <w:rsid w:val="008D6D39"/>
    <w:rsid w:val="008D6E21"/>
    <w:rsid w:val="008D7F22"/>
    <w:rsid w:val="008E092D"/>
    <w:rsid w:val="008E1103"/>
    <w:rsid w:val="008E1839"/>
    <w:rsid w:val="008E3787"/>
    <w:rsid w:val="008E3AA7"/>
    <w:rsid w:val="008E3D32"/>
    <w:rsid w:val="008E5FD0"/>
    <w:rsid w:val="008E64B5"/>
    <w:rsid w:val="008F1E56"/>
    <w:rsid w:val="008F23DD"/>
    <w:rsid w:val="008F2E32"/>
    <w:rsid w:val="008F5BAF"/>
    <w:rsid w:val="008F6418"/>
    <w:rsid w:val="008F66DE"/>
    <w:rsid w:val="008F7C65"/>
    <w:rsid w:val="00900237"/>
    <w:rsid w:val="009018A9"/>
    <w:rsid w:val="009023CD"/>
    <w:rsid w:val="00903251"/>
    <w:rsid w:val="009035CB"/>
    <w:rsid w:val="00904D56"/>
    <w:rsid w:val="00904F9C"/>
    <w:rsid w:val="00907078"/>
    <w:rsid w:val="00907B49"/>
    <w:rsid w:val="009101B9"/>
    <w:rsid w:val="0091105D"/>
    <w:rsid w:val="009132A8"/>
    <w:rsid w:val="00913BC2"/>
    <w:rsid w:val="00913F0D"/>
    <w:rsid w:val="009149DE"/>
    <w:rsid w:val="0091581B"/>
    <w:rsid w:val="009169B4"/>
    <w:rsid w:val="0091754C"/>
    <w:rsid w:val="009175DE"/>
    <w:rsid w:val="00920046"/>
    <w:rsid w:val="00920A46"/>
    <w:rsid w:val="00923416"/>
    <w:rsid w:val="00923F9C"/>
    <w:rsid w:val="00924D6A"/>
    <w:rsid w:val="00925DCD"/>
    <w:rsid w:val="00925EC5"/>
    <w:rsid w:val="00927B96"/>
    <w:rsid w:val="009303B7"/>
    <w:rsid w:val="0093237F"/>
    <w:rsid w:val="00934288"/>
    <w:rsid w:val="00936C9E"/>
    <w:rsid w:val="0093717B"/>
    <w:rsid w:val="00943FF4"/>
    <w:rsid w:val="00945EC2"/>
    <w:rsid w:val="009464E6"/>
    <w:rsid w:val="00947E3D"/>
    <w:rsid w:val="0095029C"/>
    <w:rsid w:val="00950A42"/>
    <w:rsid w:val="009510CA"/>
    <w:rsid w:val="00953BAA"/>
    <w:rsid w:val="00954B1F"/>
    <w:rsid w:val="00954CD1"/>
    <w:rsid w:val="00957FDA"/>
    <w:rsid w:val="00964157"/>
    <w:rsid w:val="009654D6"/>
    <w:rsid w:val="0097254D"/>
    <w:rsid w:val="009725F0"/>
    <w:rsid w:val="00972E53"/>
    <w:rsid w:val="00973D18"/>
    <w:rsid w:val="00974D6B"/>
    <w:rsid w:val="00975CFC"/>
    <w:rsid w:val="00977590"/>
    <w:rsid w:val="00977707"/>
    <w:rsid w:val="00977805"/>
    <w:rsid w:val="00977DF3"/>
    <w:rsid w:val="0098116C"/>
    <w:rsid w:val="009836C4"/>
    <w:rsid w:val="009854E2"/>
    <w:rsid w:val="00986A6C"/>
    <w:rsid w:val="00987331"/>
    <w:rsid w:val="00990A4E"/>
    <w:rsid w:val="00991782"/>
    <w:rsid w:val="00991D87"/>
    <w:rsid w:val="009920D9"/>
    <w:rsid w:val="009939F1"/>
    <w:rsid w:val="00994A54"/>
    <w:rsid w:val="009964D9"/>
    <w:rsid w:val="00996755"/>
    <w:rsid w:val="00997359"/>
    <w:rsid w:val="009A0BCB"/>
    <w:rsid w:val="009A53E3"/>
    <w:rsid w:val="009B5D5A"/>
    <w:rsid w:val="009C2E57"/>
    <w:rsid w:val="009C401C"/>
    <w:rsid w:val="009C4254"/>
    <w:rsid w:val="009D1A5A"/>
    <w:rsid w:val="009D2091"/>
    <w:rsid w:val="009D37AC"/>
    <w:rsid w:val="009D3EA9"/>
    <w:rsid w:val="009D4DAB"/>
    <w:rsid w:val="009D54CB"/>
    <w:rsid w:val="009D799E"/>
    <w:rsid w:val="009E0628"/>
    <w:rsid w:val="009E1506"/>
    <w:rsid w:val="009E17E6"/>
    <w:rsid w:val="009E29BB"/>
    <w:rsid w:val="009E391F"/>
    <w:rsid w:val="009E4F61"/>
    <w:rsid w:val="009E55D8"/>
    <w:rsid w:val="009E6BCD"/>
    <w:rsid w:val="009F074C"/>
    <w:rsid w:val="009F204C"/>
    <w:rsid w:val="009F31F8"/>
    <w:rsid w:val="009F354C"/>
    <w:rsid w:val="009F3C46"/>
    <w:rsid w:val="009F4F17"/>
    <w:rsid w:val="009F5564"/>
    <w:rsid w:val="009F7C18"/>
    <w:rsid w:val="00A00403"/>
    <w:rsid w:val="00A02856"/>
    <w:rsid w:val="00A031CD"/>
    <w:rsid w:val="00A03B8F"/>
    <w:rsid w:val="00A04AB7"/>
    <w:rsid w:val="00A04F9A"/>
    <w:rsid w:val="00A05DF3"/>
    <w:rsid w:val="00A07D83"/>
    <w:rsid w:val="00A10757"/>
    <w:rsid w:val="00A10B3D"/>
    <w:rsid w:val="00A13C8B"/>
    <w:rsid w:val="00A150F0"/>
    <w:rsid w:val="00A153E9"/>
    <w:rsid w:val="00A177BC"/>
    <w:rsid w:val="00A17933"/>
    <w:rsid w:val="00A2176D"/>
    <w:rsid w:val="00A21819"/>
    <w:rsid w:val="00A22C5E"/>
    <w:rsid w:val="00A26971"/>
    <w:rsid w:val="00A277B8"/>
    <w:rsid w:val="00A27998"/>
    <w:rsid w:val="00A312E4"/>
    <w:rsid w:val="00A32952"/>
    <w:rsid w:val="00A342F7"/>
    <w:rsid w:val="00A34CA2"/>
    <w:rsid w:val="00A3579C"/>
    <w:rsid w:val="00A35E73"/>
    <w:rsid w:val="00A3653F"/>
    <w:rsid w:val="00A36877"/>
    <w:rsid w:val="00A37132"/>
    <w:rsid w:val="00A376DE"/>
    <w:rsid w:val="00A40D9C"/>
    <w:rsid w:val="00A41B11"/>
    <w:rsid w:val="00A43596"/>
    <w:rsid w:val="00A4479C"/>
    <w:rsid w:val="00A463C5"/>
    <w:rsid w:val="00A46519"/>
    <w:rsid w:val="00A467CB"/>
    <w:rsid w:val="00A472B6"/>
    <w:rsid w:val="00A524BA"/>
    <w:rsid w:val="00A5339C"/>
    <w:rsid w:val="00A5438D"/>
    <w:rsid w:val="00A54921"/>
    <w:rsid w:val="00A553D4"/>
    <w:rsid w:val="00A5679A"/>
    <w:rsid w:val="00A569E6"/>
    <w:rsid w:val="00A57307"/>
    <w:rsid w:val="00A57517"/>
    <w:rsid w:val="00A579B0"/>
    <w:rsid w:val="00A57FBF"/>
    <w:rsid w:val="00A6030F"/>
    <w:rsid w:val="00A6233D"/>
    <w:rsid w:val="00A639B9"/>
    <w:rsid w:val="00A67AED"/>
    <w:rsid w:val="00A70302"/>
    <w:rsid w:val="00A70F46"/>
    <w:rsid w:val="00A7112C"/>
    <w:rsid w:val="00A71C5A"/>
    <w:rsid w:val="00A744A6"/>
    <w:rsid w:val="00A746EF"/>
    <w:rsid w:val="00A75A4D"/>
    <w:rsid w:val="00A77027"/>
    <w:rsid w:val="00A770AD"/>
    <w:rsid w:val="00A80211"/>
    <w:rsid w:val="00A847DE"/>
    <w:rsid w:val="00A84B75"/>
    <w:rsid w:val="00A8522A"/>
    <w:rsid w:val="00A85806"/>
    <w:rsid w:val="00A90680"/>
    <w:rsid w:val="00A90976"/>
    <w:rsid w:val="00A90D02"/>
    <w:rsid w:val="00A938B6"/>
    <w:rsid w:val="00A93EE5"/>
    <w:rsid w:val="00AA02D4"/>
    <w:rsid w:val="00AA1B71"/>
    <w:rsid w:val="00AA2404"/>
    <w:rsid w:val="00AA31B0"/>
    <w:rsid w:val="00AA4062"/>
    <w:rsid w:val="00AA56A4"/>
    <w:rsid w:val="00AB019D"/>
    <w:rsid w:val="00AB59B5"/>
    <w:rsid w:val="00AB5DED"/>
    <w:rsid w:val="00AB6FD5"/>
    <w:rsid w:val="00AC08EC"/>
    <w:rsid w:val="00AC1C33"/>
    <w:rsid w:val="00AC445C"/>
    <w:rsid w:val="00AC5CD4"/>
    <w:rsid w:val="00AC7611"/>
    <w:rsid w:val="00AD0654"/>
    <w:rsid w:val="00AD07B6"/>
    <w:rsid w:val="00AD0D4D"/>
    <w:rsid w:val="00AD28A0"/>
    <w:rsid w:val="00AD2B93"/>
    <w:rsid w:val="00AD3D67"/>
    <w:rsid w:val="00AD497A"/>
    <w:rsid w:val="00AD5BBB"/>
    <w:rsid w:val="00AD6104"/>
    <w:rsid w:val="00AD63F6"/>
    <w:rsid w:val="00AD7033"/>
    <w:rsid w:val="00AD7399"/>
    <w:rsid w:val="00AE40B3"/>
    <w:rsid w:val="00AE4E5E"/>
    <w:rsid w:val="00AE731A"/>
    <w:rsid w:val="00AE7FD2"/>
    <w:rsid w:val="00AF0EC5"/>
    <w:rsid w:val="00AF15E2"/>
    <w:rsid w:val="00AF1E0E"/>
    <w:rsid w:val="00AF23DE"/>
    <w:rsid w:val="00AF3A3E"/>
    <w:rsid w:val="00AF45AC"/>
    <w:rsid w:val="00AF594A"/>
    <w:rsid w:val="00B007DF"/>
    <w:rsid w:val="00B01D77"/>
    <w:rsid w:val="00B035D1"/>
    <w:rsid w:val="00B06E77"/>
    <w:rsid w:val="00B07498"/>
    <w:rsid w:val="00B075FF"/>
    <w:rsid w:val="00B10A94"/>
    <w:rsid w:val="00B1130E"/>
    <w:rsid w:val="00B1143D"/>
    <w:rsid w:val="00B11984"/>
    <w:rsid w:val="00B11D81"/>
    <w:rsid w:val="00B1296E"/>
    <w:rsid w:val="00B12A12"/>
    <w:rsid w:val="00B12C31"/>
    <w:rsid w:val="00B1362E"/>
    <w:rsid w:val="00B143BE"/>
    <w:rsid w:val="00B15F39"/>
    <w:rsid w:val="00B16ACB"/>
    <w:rsid w:val="00B1742A"/>
    <w:rsid w:val="00B17806"/>
    <w:rsid w:val="00B204A1"/>
    <w:rsid w:val="00B21F10"/>
    <w:rsid w:val="00B22517"/>
    <w:rsid w:val="00B23625"/>
    <w:rsid w:val="00B2713A"/>
    <w:rsid w:val="00B27C5F"/>
    <w:rsid w:val="00B31F5D"/>
    <w:rsid w:val="00B32CDD"/>
    <w:rsid w:val="00B33034"/>
    <w:rsid w:val="00B33BD3"/>
    <w:rsid w:val="00B34FEA"/>
    <w:rsid w:val="00B401C4"/>
    <w:rsid w:val="00B402A9"/>
    <w:rsid w:val="00B41184"/>
    <w:rsid w:val="00B4234F"/>
    <w:rsid w:val="00B423FA"/>
    <w:rsid w:val="00B4289E"/>
    <w:rsid w:val="00B434A7"/>
    <w:rsid w:val="00B440BB"/>
    <w:rsid w:val="00B44434"/>
    <w:rsid w:val="00B452D0"/>
    <w:rsid w:val="00B46620"/>
    <w:rsid w:val="00B46FB3"/>
    <w:rsid w:val="00B51B8B"/>
    <w:rsid w:val="00B51D74"/>
    <w:rsid w:val="00B54ADE"/>
    <w:rsid w:val="00B55C34"/>
    <w:rsid w:val="00B56F75"/>
    <w:rsid w:val="00B57F03"/>
    <w:rsid w:val="00B619EA"/>
    <w:rsid w:val="00B61A7F"/>
    <w:rsid w:val="00B63244"/>
    <w:rsid w:val="00B636AC"/>
    <w:rsid w:val="00B64C82"/>
    <w:rsid w:val="00B65A95"/>
    <w:rsid w:val="00B66062"/>
    <w:rsid w:val="00B66D42"/>
    <w:rsid w:val="00B66E41"/>
    <w:rsid w:val="00B7062E"/>
    <w:rsid w:val="00B712A6"/>
    <w:rsid w:val="00B721FD"/>
    <w:rsid w:val="00B7294E"/>
    <w:rsid w:val="00B72BAF"/>
    <w:rsid w:val="00B73AB7"/>
    <w:rsid w:val="00B74AEE"/>
    <w:rsid w:val="00B75348"/>
    <w:rsid w:val="00B762DB"/>
    <w:rsid w:val="00B76FD5"/>
    <w:rsid w:val="00B777AD"/>
    <w:rsid w:val="00B81725"/>
    <w:rsid w:val="00B82DAE"/>
    <w:rsid w:val="00B83520"/>
    <w:rsid w:val="00B84613"/>
    <w:rsid w:val="00B8568D"/>
    <w:rsid w:val="00B8697F"/>
    <w:rsid w:val="00B86BC8"/>
    <w:rsid w:val="00B941A6"/>
    <w:rsid w:val="00B95A1E"/>
    <w:rsid w:val="00B97AC6"/>
    <w:rsid w:val="00BA4166"/>
    <w:rsid w:val="00BA55A8"/>
    <w:rsid w:val="00BA6AF0"/>
    <w:rsid w:val="00BA74C6"/>
    <w:rsid w:val="00BB1479"/>
    <w:rsid w:val="00BB1844"/>
    <w:rsid w:val="00BB1D5E"/>
    <w:rsid w:val="00BB3DB9"/>
    <w:rsid w:val="00BB407C"/>
    <w:rsid w:val="00BB4686"/>
    <w:rsid w:val="00BB4B11"/>
    <w:rsid w:val="00BB7E3F"/>
    <w:rsid w:val="00BC1EC4"/>
    <w:rsid w:val="00BC256F"/>
    <w:rsid w:val="00BC356E"/>
    <w:rsid w:val="00BC362E"/>
    <w:rsid w:val="00BC661A"/>
    <w:rsid w:val="00BC671A"/>
    <w:rsid w:val="00BC7718"/>
    <w:rsid w:val="00BC7CB0"/>
    <w:rsid w:val="00BD404C"/>
    <w:rsid w:val="00BD4981"/>
    <w:rsid w:val="00BD5066"/>
    <w:rsid w:val="00BD5E0C"/>
    <w:rsid w:val="00BD7AC0"/>
    <w:rsid w:val="00BD7D7A"/>
    <w:rsid w:val="00BE0669"/>
    <w:rsid w:val="00BE0D1F"/>
    <w:rsid w:val="00BE2A8C"/>
    <w:rsid w:val="00BE328A"/>
    <w:rsid w:val="00BE371B"/>
    <w:rsid w:val="00BE3FD8"/>
    <w:rsid w:val="00BE64FC"/>
    <w:rsid w:val="00BE7999"/>
    <w:rsid w:val="00BF16B5"/>
    <w:rsid w:val="00BF2325"/>
    <w:rsid w:val="00BF31CC"/>
    <w:rsid w:val="00BF379A"/>
    <w:rsid w:val="00BF5677"/>
    <w:rsid w:val="00BF5C6F"/>
    <w:rsid w:val="00BF6A75"/>
    <w:rsid w:val="00BF7B2E"/>
    <w:rsid w:val="00C025F2"/>
    <w:rsid w:val="00C06133"/>
    <w:rsid w:val="00C06595"/>
    <w:rsid w:val="00C10324"/>
    <w:rsid w:val="00C1035C"/>
    <w:rsid w:val="00C105D7"/>
    <w:rsid w:val="00C107EE"/>
    <w:rsid w:val="00C10D3B"/>
    <w:rsid w:val="00C11493"/>
    <w:rsid w:val="00C13BF9"/>
    <w:rsid w:val="00C14B78"/>
    <w:rsid w:val="00C20838"/>
    <w:rsid w:val="00C2217B"/>
    <w:rsid w:val="00C223CD"/>
    <w:rsid w:val="00C23E02"/>
    <w:rsid w:val="00C24386"/>
    <w:rsid w:val="00C2480E"/>
    <w:rsid w:val="00C25776"/>
    <w:rsid w:val="00C27AE9"/>
    <w:rsid w:val="00C27E3E"/>
    <w:rsid w:val="00C30542"/>
    <w:rsid w:val="00C30E72"/>
    <w:rsid w:val="00C325DA"/>
    <w:rsid w:val="00C3556B"/>
    <w:rsid w:val="00C3609F"/>
    <w:rsid w:val="00C36118"/>
    <w:rsid w:val="00C36337"/>
    <w:rsid w:val="00C3696F"/>
    <w:rsid w:val="00C37D9B"/>
    <w:rsid w:val="00C37EFB"/>
    <w:rsid w:val="00C413E4"/>
    <w:rsid w:val="00C41917"/>
    <w:rsid w:val="00C426E9"/>
    <w:rsid w:val="00C4548B"/>
    <w:rsid w:val="00C47B91"/>
    <w:rsid w:val="00C50596"/>
    <w:rsid w:val="00C51ABB"/>
    <w:rsid w:val="00C53BB6"/>
    <w:rsid w:val="00C561F7"/>
    <w:rsid w:val="00C564D7"/>
    <w:rsid w:val="00C57BDD"/>
    <w:rsid w:val="00C60605"/>
    <w:rsid w:val="00C60D33"/>
    <w:rsid w:val="00C61528"/>
    <w:rsid w:val="00C61E6E"/>
    <w:rsid w:val="00C64A53"/>
    <w:rsid w:val="00C64F93"/>
    <w:rsid w:val="00C66124"/>
    <w:rsid w:val="00C667AE"/>
    <w:rsid w:val="00C70C7A"/>
    <w:rsid w:val="00C73054"/>
    <w:rsid w:val="00C733D3"/>
    <w:rsid w:val="00C7527E"/>
    <w:rsid w:val="00C7685A"/>
    <w:rsid w:val="00C76C70"/>
    <w:rsid w:val="00C80D9D"/>
    <w:rsid w:val="00C81598"/>
    <w:rsid w:val="00C8171B"/>
    <w:rsid w:val="00C854C5"/>
    <w:rsid w:val="00C90015"/>
    <w:rsid w:val="00C90333"/>
    <w:rsid w:val="00C90685"/>
    <w:rsid w:val="00C90A41"/>
    <w:rsid w:val="00C91472"/>
    <w:rsid w:val="00C91D16"/>
    <w:rsid w:val="00C93B88"/>
    <w:rsid w:val="00C94EE5"/>
    <w:rsid w:val="00C95166"/>
    <w:rsid w:val="00C95827"/>
    <w:rsid w:val="00CA08FD"/>
    <w:rsid w:val="00CA11E5"/>
    <w:rsid w:val="00CA172D"/>
    <w:rsid w:val="00CA2E53"/>
    <w:rsid w:val="00CA335D"/>
    <w:rsid w:val="00CA57E6"/>
    <w:rsid w:val="00CA58E1"/>
    <w:rsid w:val="00CA5ADB"/>
    <w:rsid w:val="00CA68E7"/>
    <w:rsid w:val="00CA6AC4"/>
    <w:rsid w:val="00CB44BE"/>
    <w:rsid w:val="00CB513A"/>
    <w:rsid w:val="00CB53F8"/>
    <w:rsid w:val="00CB6C02"/>
    <w:rsid w:val="00CC0C98"/>
    <w:rsid w:val="00CC1280"/>
    <w:rsid w:val="00CC32D8"/>
    <w:rsid w:val="00CC3A13"/>
    <w:rsid w:val="00CC3A49"/>
    <w:rsid w:val="00CC42E5"/>
    <w:rsid w:val="00CC4D5E"/>
    <w:rsid w:val="00CC5132"/>
    <w:rsid w:val="00CC6071"/>
    <w:rsid w:val="00CC7248"/>
    <w:rsid w:val="00CD0605"/>
    <w:rsid w:val="00CD22F9"/>
    <w:rsid w:val="00CD2825"/>
    <w:rsid w:val="00CD343A"/>
    <w:rsid w:val="00CD462C"/>
    <w:rsid w:val="00CD48EE"/>
    <w:rsid w:val="00CD5687"/>
    <w:rsid w:val="00CD6EC2"/>
    <w:rsid w:val="00CD75C7"/>
    <w:rsid w:val="00CD7DE1"/>
    <w:rsid w:val="00CE19FA"/>
    <w:rsid w:val="00CE1B16"/>
    <w:rsid w:val="00CE1E0A"/>
    <w:rsid w:val="00CE24FB"/>
    <w:rsid w:val="00CE75AC"/>
    <w:rsid w:val="00CF0668"/>
    <w:rsid w:val="00CF1ABC"/>
    <w:rsid w:val="00CF21D8"/>
    <w:rsid w:val="00CF32FA"/>
    <w:rsid w:val="00CF3AA6"/>
    <w:rsid w:val="00CF3B7F"/>
    <w:rsid w:val="00CF4206"/>
    <w:rsid w:val="00CF4FC4"/>
    <w:rsid w:val="00CF5117"/>
    <w:rsid w:val="00CF5ECB"/>
    <w:rsid w:val="00CF6383"/>
    <w:rsid w:val="00CF653E"/>
    <w:rsid w:val="00CF6F9E"/>
    <w:rsid w:val="00CF7BE0"/>
    <w:rsid w:val="00D013FD"/>
    <w:rsid w:val="00D02798"/>
    <w:rsid w:val="00D02BE8"/>
    <w:rsid w:val="00D02E5D"/>
    <w:rsid w:val="00D04195"/>
    <w:rsid w:val="00D046D6"/>
    <w:rsid w:val="00D05CEF"/>
    <w:rsid w:val="00D10303"/>
    <w:rsid w:val="00D12282"/>
    <w:rsid w:val="00D13446"/>
    <w:rsid w:val="00D13817"/>
    <w:rsid w:val="00D13A24"/>
    <w:rsid w:val="00D153A8"/>
    <w:rsid w:val="00D15A4A"/>
    <w:rsid w:val="00D179A8"/>
    <w:rsid w:val="00D201DA"/>
    <w:rsid w:val="00D215CB"/>
    <w:rsid w:val="00D22056"/>
    <w:rsid w:val="00D220E2"/>
    <w:rsid w:val="00D222A1"/>
    <w:rsid w:val="00D243A5"/>
    <w:rsid w:val="00D24558"/>
    <w:rsid w:val="00D2526B"/>
    <w:rsid w:val="00D25D9C"/>
    <w:rsid w:val="00D25E82"/>
    <w:rsid w:val="00D264BE"/>
    <w:rsid w:val="00D2726D"/>
    <w:rsid w:val="00D274DC"/>
    <w:rsid w:val="00D30BF3"/>
    <w:rsid w:val="00D31203"/>
    <w:rsid w:val="00D31B6C"/>
    <w:rsid w:val="00D33F5B"/>
    <w:rsid w:val="00D35D00"/>
    <w:rsid w:val="00D36231"/>
    <w:rsid w:val="00D3768D"/>
    <w:rsid w:val="00D37A5C"/>
    <w:rsid w:val="00D4093A"/>
    <w:rsid w:val="00D4167C"/>
    <w:rsid w:val="00D426BF"/>
    <w:rsid w:val="00D4281E"/>
    <w:rsid w:val="00D42BC6"/>
    <w:rsid w:val="00D4525A"/>
    <w:rsid w:val="00D506E9"/>
    <w:rsid w:val="00D519D1"/>
    <w:rsid w:val="00D52E6C"/>
    <w:rsid w:val="00D53047"/>
    <w:rsid w:val="00D53C8B"/>
    <w:rsid w:val="00D53FA8"/>
    <w:rsid w:val="00D5774E"/>
    <w:rsid w:val="00D60913"/>
    <w:rsid w:val="00D62D47"/>
    <w:rsid w:val="00D64784"/>
    <w:rsid w:val="00D64FD0"/>
    <w:rsid w:val="00D66013"/>
    <w:rsid w:val="00D67284"/>
    <w:rsid w:val="00D67679"/>
    <w:rsid w:val="00D67C8B"/>
    <w:rsid w:val="00D70AA6"/>
    <w:rsid w:val="00D7189B"/>
    <w:rsid w:val="00D72E41"/>
    <w:rsid w:val="00D740A7"/>
    <w:rsid w:val="00D7468E"/>
    <w:rsid w:val="00D74E38"/>
    <w:rsid w:val="00D74F16"/>
    <w:rsid w:val="00D7522F"/>
    <w:rsid w:val="00D758EC"/>
    <w:rsid w:val="00D773D8"/>
    <w:rsid w:val="00D77699"/>
    <w:rsid w:val="00D77A17"/>
    <w:rsid w:val="00D77B3F"/>
    <w:rsid w:val="00D80224"/>
    <w:rsid w:val="00D80277"/>
    <w:rsid w:val="00D807CE"/>
    <w:rsid w:val="00D82A8B"/>
    <w:rsid w:val="00D83AF5"/>
    <w:rsid w:val="00D84F53"/>
    <w:rsid w:val="00D85920"/>
    <w:rsid w:val="00D85D82"/>
    <w:rsid w:val="00D85FAA"/>
    <w:rsid w:val="00D865BB"/>
    <w:rsid w:val="00D86A54"/>
    <w:rsid w:val="00D877C3"/>
    <w:rsid w:val="00D9048A"/>
    <w:rsid w:val="00D92142"/>
    <w:rsid w:val="00D95D5D"/>
    <w:rsid w:val="00DA1FCB"/>
    <w:rsid w:val="00DA397E"/>
    <w:rsid w:val="00DA4E92"/>
    <w:rsid w:val="00DA6C48"/>
    <w:rsid w:val="00DB1BF7"/>
    <w:rsid w:val="00DB5509"/>
    <w:rsid w:val="00DB5848"/>
    <w:rsid w:val="00DB6D9F"/>
    <w:rsid w:val="00DC1103"/>
    <w:rsid w:val="00DC3709"/>
    <w:rsid w:val="00DC3A07"/>
    <w:rsid w:val="00DC46B8"/>
    <w:rsid w:val="00DC53EC"/>
    <w:rsid w:val="00DC5610"/>
    <w:rsid w:val="00DC6D9D"/>
    <w:rsid w:val="00DC7221"/>
    <w:rsid w:val="00DC7CF8"/>
    <w:rsid w:val="00DD0764"/>
    <w:rsid w:val="00DD3477"/>
    <w:rsid w:val="00DD3D93"/>
    <w:rsid w:val="00DD5AAA"/>
    <w:rsid w:val="00DD6928"/>
    <w:rsid w:val="00DE042B"/>
    <w:rsid w:val="00DE0BE2"/>
    <w:rsid w:val="00DE1CF8"/>
    <w:rsid w:val="00DE2DEA"/>
    <w:rsid w:val="00DE4AD2"/>
    <w:rsid w:val="00DE5AA9"/>
    <w:rsid w:val="00DE5B7E"/>
    <w:rsid w:val="00DE61A4"/>
    <w:rsid w:val="00DE6E2C"/>
    <w:rsid w:val="00DE74E0"/>
    <w:rsid w:val="00DE75C5"/>
    <w:rsid w:val="00DE7915"/>
    <w:rsid w:val="00DE7B2B"/>
    <w:rsid w:val="00DF002B"/>
    <w:rsid w:val="00DF42DE"/>
    <w:rsid w:val="00DF47E7"/>
    <w:rsid w:val="00DF49C8"/>
    <w:rsid w:val="00DF53E5"/>
    <w:rsid w:val="00DF767C"/>
    <w:rsid w:val="00E00781"/>
    <w:rsid w:val="00E01BC1"/>
    <w:rsid w:val="00E01BEC"/>
    <w:rsid w:val="00E026DC"/>
    <w:rsid w:val="00E02E0C"/>
    <w:rsid w:val="00E036B1"/>
    <w:rsid w:val="00E04FDA"/>
    <w:rsid w:val="00E05DFF"/>
    <w:rsid w:val="00E06326"/>
    <w:rsid w:val="00E06509"/>
    <w:rsid w:val="00E06C1A"/>
    <w:rsid w:val="00E06F24"/>
    <w:rsid w:val="00E13B0E"/>
    <w:rsid w:val="00E15C59"/>
    <w:rsid w:val="00E16261"/>
    <w:rsid w:val="00E20312"/>
    <w:rsid w:val="00E203D6"/>
    <w:rsid w:val="00E20403"/>
    <w:rsid w:val="00E209B5"/>
    <w:rsid w:val="00E20DB7"/>
    <w:rsid w:val="00E2140A"/>
    <w:rsid w:val="00E2232F"/>
    <w:rsid w:val="00E2425E"/>
    <w:rsid w:val="00E257AD"/>
    <w:rsid w:val="00E26544"/>
    <w:rsid w:val="00E302BE"/>
    <w:rsid w:val="00E3075F"/>
    <w:rsid w:val="00E31F3F"/>
    <w:rsid w:val="00E321C8"/>
    <w:rsid w:val="00E32815"/>
    <w:rsid w:val="00E34628"/>
    <w:rsid w:val="00E40203"/>
    <w:rsid w:val="00E40D44"/>
    <w:rsid w:val="00E40D51"/>
    <w:rsid w:val="00E41A31"/>
    <w:rsid w:val="00E443DE"/>
    <w:rsid w:val="00E46A38"/>
    <w:rsid w:val="00E52314"/>
    <w:rsid w:val="00E52942"/>
    <w:rsid w:val="00E52AE4"/>
    <w:rsid w:val="00E54541"/>
    <w:rsid w:val="00E57D14"/>
    <w:rsid w:val="00E611A0"/>
    <w:rsid w:val="00E638CF"/>
    <w:rsid w:val="00E64DBF"/>
    <w:rsid w:val="00E66D37"/>
    <w:rsid w:val="00E67310"/>
    <w:rsid w:val="00E71663"/>
    <w:rsid w:val="00E71BCB"/>
    <w:rsid w:val="00E72050"/>
    <w:rsid w:val="00E7366F"/>
    <w:rsid w:val="00E74A9C"/>
    <w:rsid w:val="00E74CD6"/>
    <w:rsid w:val="00E751D0"/>
    <w:rsid w:val="00E775EF"/>
    <w:rsid w:val="00E81147"/>
    <w:rsid w:val="00E8218C"/>
    <w:rsid w:val="00E8244F"/>
    <w:rsid w:val="00E8295B"/>
    <w:rsid w:val="00E83A0B"/>
    <w:rsid w:val="00E83B6C"/>
    <w:rsid w:val="00E83C20"/>
    <w:rsid w:val="00E87BF0"/>
    <w:rsid w:val="00E91FB2"/>
    <w:rsid w:val="00E9217E"/>
    <w:rsid w:val="00E92476"/>
    <w:rsid w:val="00E93B3E"/>
    <w:rsid w:val="00E93C4D"/>
    <w:rsid w:val="00E93F42"/>
    <w:rsid w:val="00E94E99"/>
    <w:rsid w:val="00E951F2"/>
    <w:rsid w:val="00E9604D"/>
    <w:rsid w:val="00E966AC"/>
    <w:rsid w:val="00E96B0E"/>
    <w:rsid w:val="00E96F9A"/>
    <w:rsid w:val="00E97B7D"/>
    <w:rsid w:val="00EA076E"/>
    <w:rsid w:val="00EA16B2"/>
    <w:rsid w:val="00EA3CB8"/>
    <w:rsid w:val="00EA44F7"/>
    <w:rsid w:val="00EA4914"/>
    <w:rsid w:val="00EA7E87"/>
    <w:rsid w:val="00EB0871"/>
    <w:rsid w:val="00EB0B22"/>
    <w:rsid w:val="00EB1045"/>
    <w:rsid w:val="00EB18D5"/>
    <w:rsid w:val="00EB1ADC"/>
    <w:rsid w:val="00EB36C9"/>
    <w:rsid w:val="00EB4D9E"/>
    <w:rsid w:val="00EB6A35"/>
    <w:rsid w:val="00EB6FF5"/>
    <w:rsid w:val="00EC27B7"/>
    <w:rsid w:val="00EC30C5"/>
    <w:rsid w:val="00EC47C9"/>
    <w:rsid w:val="00EC61C4"/>
    <w:rsid w:val="00EC6368"/>
    <w:rsid w:val="00EC6461"/>
    <w:rsid w:val="00EC6A69"/>
    <w:rsid w:val="00ED0367"/>
    <w:rsid w:val="00ED1E24"/>
    <w:rsid w:val="00ED2A12"/>
    <w:rsid w:val="00ED3ACC"/>
    <w:rsid w:val="00ED4CDC"/>
    <w:rsid w:val="00ED67BD"/>
    <w:rsid w:val="00ED6F51"/>
    <w:rsid w:val="00EE10D5"/>
    <w:rsid w:val="00EE1CC5"/>
    <w:rsid w:val="00EE2154"/>
    <w:rsid w:val="00EE22EE"/>
    <w:rsid w:val="00EE2FF5"/>
    <w:rsid w:val="00EE337A"/>
    <w:rsid w:val="00EE6B97"/>
    <w:rsid w:val="00EE7EB4"/>
    <w:rsid w:val="00EF149F"/>
    <w:rsid w:val="00EF1C5E"/>
    <w:rsid w:val="00EF1D9D"/>
    <w:rsid w:val="00EF38D9"/>
    <w:rsid w:val="00EF439F"/>
    <w:rsid w:val="00EF52FD"/>
    <w:rsid w:val="00EF7297"/>
    <w:rsid w:val="00EF731B"/>
    <w:rsid w:val="00EF7E88"/>
    <w:rsid w:val="00F023B2"/>
    <w:rsid w:val="00F025D4"/>
    <w:rsid w:val="00F037F8"/>
    <w:rsid w:val="00F03E93"/>
    <w:rsid w:val="00F05B2F"/>
    <w:rsid w:val="00F05F49"/>
    <w:rsid w:val="00F11341"/>
    <w:rsid w:val="00F11819"/>
    <w:rsid w:val="00F11882"/>
    <w:rsid w:val="00F12D43"/>
    <w:rsid w:val="00F13062"/>
    <w:rsid w:val="00F1328B"/>
    <w:rsid w:val="00F14EC6"/>
    <w:rsid w:val="00F14EF2"/>
    <w:rsid w:val="00F15081"/>
    <w:rsid w:val="00F1665D"/>
    <w:rsid w:val="00F17582"/>
    <w:rsid w:val="00F20CD4"/>
    <w:rsid w:val="00F236A0"/>
    <w:rsid w:val="00F26503"/>
    <w:rsid w:val="00F26B75"/>
    <w:rsid w:val="00F277E6"/>
    <w:rsid w:val="00F278D2"/>
    <w:rsid w:val="00F27A22"/>
    <w:rsid w:val="00F31131"/>
    <w:rsid w:val="00F313D5"/>
    <w:rsid w:val="00F31E1E"/>
    <w:rsid w:val="00F348AE"/>
    <w:rsid w:val="00F3543A"/>
    <w:rsid w:val="00F35761"/>
    <w:rsid w:val="00F35C6B"/>
    <w:rsid w:val="00F40260"/>
    <w:rsid w:val="00F416FF"/>
    <w:rsid w:val="00F43B30"/>
    <w:rsid w:val="00F442CE"/>
    <w:rsid w:val="00F44352"/>
    <w:rsid w:val="00F44AF7"/>
    <w:rsid w:val="00F44E60"/>
    <w:rsid w:val="00F46A1D"/>
    <w:rsid w:val="00F46DA2"/>
    <w:rsid w:val="00F511C1"/>
    <w:rsid w:val="00F52D81"/>
    <w:rsid w:val="00F54D93"/>
    <w:rsid w:val="00F56BC9"/>
    <w:rsid w:val="00F56C79"/>
    <w:rsid w:val="00F57598"/>
    <w:rsid w:val="00F57C43"/>
    <w:rsid w:val="00F61401"/>
    <w:rsid w:val="00F618D9"/>
    <w:rsid w:val="00F6248E"/>
    <w:rsid w:val="00F63C33"/>
    <w:rsid w:val="00F63F80"/>
    <w:rsid w:val="00F64437"/>
    <w:rsid w:val="00F64578"/>
    <w:rsid w:val="00F64AF9"/>
    <w:rsid w:val="00F64B41"/>
    <w:rsid w:val="00F64E90"/>
    <w:rsid w:val="00F65392"/>
    <w:rsid w:val="00F65EEF"/>
    <w:rsid w:val="00F664EB"/>
    <w:rsid w:val="00F665F5"/>
    <w:rsid w:val="00F66F60"/>
    <w:rsid w:val="00F70136"/>
    <w:rsid w:val="00F703A6"/>
    <w:rsid w:val="00F70E7C"/>
    <w:rsid w:val="00F70FE2"/>
    <w:rsid w:val="00F7125C"/>
    <w:rsid w:val="00F71348"/>
    <w:rsid w:val="00F724A8"/>
    <w:rsid w:val="00F73151"/>
    <w:rsid w:val="00F737D0"/>
    <w:rsid w:val="00F73DD0"/>
    <w:rsid w:val="00F74504"/>
    <w:rsid w:val="00F765FE"/>
    <w:rsid w:val="00F76F26"/>
    <w:rsid w:val="00F77442"/>
    <w:rsid w:val="00F77737"/>
    <w:rsid w:val="00F82BC4"/>
    <w:rsid w:val="00F8489B"/>
    <w:rsid w:val="00F85BC6"/>
    <w:rsid w:val="00F8666A"/>
    <w:rsid w:val="00F86E63"/>
    <w:rsid w:val="00F90A2B"/>
    <w:rsid w:val="00F93CC9"/>
    <w:rsid w:val="00F964B8"/>
    <w:rsid w:val="00FA0B1C"/>
    <w:rsid w:val="00FA2730"/>
    <w:rsid w:val="00FA477A"/>
    <w:rsid w:val="00FA4E3B"/>
    <w:rsid w:val="00FA6128"/>
    <w:rsid w:val="00FA691C"/>
    <w:rsid w:val="00FA6C2B"/>
    <w:rsid w:val="00FA7683"/>
    <w:rsid w:val="00FB380D"/>
    <w:rsid w:val="00FB4A30"/>
    <w:rsid w:val="00FC08BE"/>
    <w:rsid w:val="00FC0DA0"/>
    <w:rsid w:val="00FC375D"/>
    <w:rsid w:val="00FC5551"/>
    <w:rsid w:val="00FC5D48"/>
    <w:rsid w:val="00FC751A"/>
    <w:rsid w:val="00FD04FF"/>
    <w:rsid w:val="00FD0A07"/>
    <w:rsid w:val="00FD0F69"/>
    <w:rsid w:val="00FD1490"/>
    <w:rsid w:val="00FD1B78"/>
    <w:rsid w:val="00FD6052"/>
    <w:rsid w:val="00FD71B1"/>
    <w:rsid w:val="00FD7D72"/>
    <w:rsid w:val="00FE04C4"/>
    <w:rsid w:val="00FE0938"/>
    <w:rsid w:val="00FE1A27"/>
    <w:rsid w:val="00FE22B0"/>
    <w:rsid w:val="00FE2B9B"/>
    <w:rsid w:val="00FE4101"/>
    <w:rsid w:val="00FE54E8"/>
    <w:rsid w:val="00FE6E59"/>
    <w:rsid w:val="00FE6E67"/>
    <w:rsid w:val="00FF1D02"/>
    <w:rsid w:val="00FF2A96"/>
    <w:rsid w:val="00FF306B"/>
    <w:rsid w:val="00FF4262"/>
    <w:rsid w:val="00FF64D3"/>
    <w:rsid w:val="00FF6919"/>
    <w:rsid w:val="00FF71FD"/>
    <w:rsid w:val="01166B6A"/>
    <w:rsid w:val="012C5D5E"/>
    <w:rsid w:val="013C746B"/>
    <w:rsid w:val="01712B68"/>
    <w:rsid w:val="02352EDE"/>
    <w:rsid w:val="02982396"/>
    <w:rsid w:val="039C0838"/>
    <w:rsid w:val="04446995"/>
    <w:rsid w:val="05E44B79"/>
    <w:rsid w:val="0741064E"/>
    <w:rsid w:val="09BE48A5"/>
    <w:rsid w:val="0AF01194"/>
    <w:rsid w:val="0CC80510"/>
    <w:rsid w:val="108608BC"/>
    <w:rsid w:val="11191079"/>
    <w:rsid w:val="130B61F4"/>
    <w:rsid w:val="14393136"/>
    <w:rsid w:val="144E08CB"/>
    <w:rsid w:val="15C36AF8"/>
    <w:rsid w:val="16D73046"/>
    <w:rsid w:val="17944CFF"/>
    <w:rsid w:val="17BE7CAD"/>
    <w:rsid w:val="18727F87"/>
    <w:rsid w:val="18A524F3"/>
    <w:rsid w:val="1972633C"/>
    <w:rsid w:val="19D01A80"/>
    <w:rsid w:val="1A6F029D"/>
    <w:rsid w:val="1A710B18"/>
    <w:rsid w:val="1B2F61A0"/>
    <w:rsid w:val="1C6A0224"/>
    <w:rsid w:val="1E441C6C"/>
    <w:rsid w:val="20366EB1"/>
    <w:rsid w:val="224627AA"/>
    <w:rsid w:val="24A74FB5"/>
    <w:rsid w:val="24B52D12"/>
    <w:rsid w:val="26CC7083"/>
    <w:rsid w:val="2C2C0CA6"/>
    <w:rsid w:val="2CAD6D15"/>
    <w:rsid w:val="2D7C2A9A"/>
    <w:rsid w:val="2DB2477F"/>
    <w:rsid w:val="2E4542CC"/>
    <w:rsid w:val="2EFA1B01"/>
    <w:rsid w:val="2F0B3214"/>
    <w:rsid w:val="3281713F"/>
    <w:rsid w:val="3461707C"/>
    <w:rsid w:val="34C64866"/>
    <w:rsid w:val="38271736"/>
    <w:rsid w:val="38EE3682"/>
    <w:rsid w:val="3ACD461F"/>
    <w:rsid w:val="3B7E0351"/>
    <w:rsid w:val="3DEC2AD6"/>
    <w:rsid w:val="3EA86796"/>
    <w:rsid w:val="3ECD2A0B"/>
    <w:rsid w:val="3FDB3B51"/>
    <w:rsid w:val="43364B77"/>
    <w:rsid w:val="435E6E86"/>
    <w:rsid w:val="437A6677"/>
    <w:rsid w:val="44050BA4"/>
    <w:rsid w:val="459036E8"/>
    <w:rsid w:val="45CA652B"/>
    <w:rsid w:val="46D33217"/>
    <w:rsid w:val="46E73E87"/>
    <w:rsid w:val="48080EF8"/>
    <w:rsid w:val="48AA7B9C"/>
    <w:rsid w:val="4A7B2930"/>
    <w:rsid w:val="50176EA1"/>
    <w:rsid w:val="502D4354"/>
    <w:rsid w:val="50791A08"/>
    <w:rsid w:val="511B0B7F"/>
    <w:rsid w:val="52395C74"/>
    <w:rsid w:val="52DA6B0C"/>
    <w:rsid w:val="5349251B"/>
    <w:rsid w:val="54946C3C"/>
    <w:rsid w:val="551735BF"/>
    <w:rsid w:val="564C5C0B"/>
    <w:rsid w:val="56A10233"/>
    <w:rsid w:val="57647C78"/>
    <w:rsid w:val="57743E01"/>
    <w:rsid w:val="578B5823"/>
    <w:rsid w:val="5A6A6A1C"/>
    <w:rsid w:val="5B4875A1"/>
    <w:rsid w:val="5C4F787E"/>
    <w:rsid w:val="5EA13226"/>
    <w:rsid w:val="5F2E2625"/>
    <w:rsid w:val="5F496D67"/>
    <w:rsid w:val="5FAF4C4A"/>
    <w:rsid w:val="5FE14EBF"/>
    <w:rsid w:val="5FEB4A8B"/>
    <w:rsid w:val="60013BF0"/>
    <w:rsid w:val="605E395A"/>
    <w:rsid w:val="606C51FD"/>
    <w:rsid w:val="60EC2B35"/>
    <w:rsid w:val="613B1D96"/>
    <w:rsid w:val="62790FE9"/>
    <w:rsid w:val="62E73708"/>
    <w:rsid w:val="63080EA3"/>
    <w:rsid w:val="635E5068"/>
    <w:rsid w:val="639B0D39"/>
    <w:rsid w:val="65CF2F72"/>
    <w:rsid w:val="69985A33"/>
    <w:rsid w:val="69FA4064"/>
    <w:rsid w:val="6CA50773"/>
    <w:rsid w:val="6CEF20BD"/>
    <w:rsid w:val="6D492017"/>
    <w:rsid w:val="6D774D11"/>
    <w:rsid w:val="6F2B6AC2"/>
    <w:rsid w:val="70237890"/>
    <w:rsid w:val="71C20FED"/>
    <w:rsid w:val="724334BE"/>
    <w:rsid w:val="726A3A7B"/>
    <w:rsid w:val="72800F06"/>
    <w:rsid w:val="738168FB"/>
    <w:rsid w:val="738F30B6"/>
    <w:rsid w:val="73D02D29"/>
    <w:rsid w:val="744E3362"/>
    <w:rsid w:val="74E8318E"/>
    <w:rsid w:val="759B53BF"/>
    <w:rsid w:val="76027095"/>
    <w:rsid w:val="774C36D8"/>
    <w:rsid w:val="780B09F3"/>
    <w:rsid w:val="789D0837"/>
    <w:rsid w:val="7B79161B"/>
    <w:rsid w:val="7C4752C7"/>
    <w:rsid w:val="7C8F73A4"/>
    <w:rsid w:val="7CF87564"/>
    <w:rsid w:val="7D590E46"/>
    <w:rsid w:val="7D995BB2"/>
    <w:rsid w:val="7FAB287A"/>
    <w:rsid w:val="7FDB6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33"/>
    <w:qFormat/>
    <w:uiPriority w:val="0"/>
    <w:pPr>
      <w:keepNext/>
      <w:keepLines/>
      <w:spacing w:before="340" w:after="330" w:line="576" w:lineRule="auto"/>
      <w:jc w:val="center"/>
      <w:outlineLvl w:val="0"/>
    </w:pPr>
    <w:rPr>
      <w:b/>
      <w:bCs/>
      <w:kern w:val="44"/>
      <w:sz w:val="36"/>
      <w:szCs w:val="44"/>
      <w:lang w:val="zh-CN"/>
    </w:rPr>
  </w:style>
  <w:style w:type="paragraph" w:styleId="4">
    <w:name w:val="heading 2"/>
    <w:basedOn w:val="5"/>
    <w:next w:val="1"/>
    <w:link w:val="34"/>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6">
    <w:name w:val="heading 3"/>
    <w:basedOn w:val="1"/>
    <w:next w:val="1"/>
    <w:link w:val="35"/>
    <w:qFormat/>
    <w:uiPriority w:val="0"/>
    <w:pPr>
      <w:keepNext/>
      <w:keepLines/>
      <w:spacing w:before="260" w:after="260" w:line="413" w:lineRule="auto"/>
      <w:outlineLvl w:val="2"/>
    </w:pPr>
    <w:rPr>
      <w:b/>
      <w:bCs/>
      <w:kern w:val="0"/>
      <w:sz w:val="32"/>
      <w:szCs w:val="32"/>
    </w:rPr>
  </w:style>
  <w:style w:type="paragraph" w:styleId="7">
    <w:name w:val="heading 4"/>
    <w:basedOn w:val="1"/>
    <w:next w:val="1"/>
    <w:link w:val="36"/>
    <w:qFormat/>
    <w:uiPriority w:val="0"/>
    <w:pPr>
      <w:keepNext/>
      <w:spacing w:line="440" w:lineRule="exact"/>
      <w:jc w:val="center"/>
      <w:outlineLvl w:val="3"/>
    </w:pPr>
    <w:rPr>
      <w:rFonts w:ascii="仿宋_GB2312" w:eastAsia="仿宋_GB2312"/>
      <w:kern w:val="0"/>
      <w:szCs w:val="24"/>
    </w:rPr>
  </w:style>
  <w:style w:type="paragraph" w:styleId="8">
    <w:name w:val="heading 5"/>
    <w:basedOn w:val="1"/>
    <w:next w:val="1"/>
    <w:link w:val="37"/>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9">
    <w:name w:val="heading 6"/>
    <w:basedOn w:val="1"/>
    <w:next w:val="1"/>
    <w:link w:val="38"/>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10">
    <w:name w:val="heading 7"/>
    <w:basedOn w:val="1"/>
    <w:next w:val="1"/>
    <w:link w:val="39"/>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11">
    <w:name w:val="heading 8"/>
    <w:basedOn w:val="1"/>
    <w:next w:val="1"/>
    <w:link w:val="40"/>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2">
    <w:name w:val="heading 9"/>
    <w:basedOn w:val="1"/>
    <w:next w:val="1"/>
    <w:link w:val="41"/>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2"/>
    <w:basedOn w:val="1"/>
    <w:unhideWhenUsed/>
    <w:qFormat/>
    <w:uiPriority w:val="99"/>
    <w:pPr>
      <w:spacing w:line="480" w:lineRule="auto"/>
    </w:pPr>
  </w:style>
  <w:style w:type="paragraph" w:styleId="5">
    <w:name w:val="Normal Indent"/>
    <w:basedOn w:val="1"/>
    <w:qFormat/>
    <w:uiPriority w:val="0"/>
    <w:pPr>
      <w:ind w:firstLine="420"/>
    </w:pPr>
  </w:style>
  <w:style w:type="paragraph" w:styleId="13">
    <w:name w:val="Body Text 3"/>
    <w:basedOn w:val="1"/>
    <w:link w:val="49"/>
    <w:qFormat/>
    <w:uiPriority w:val="0"/>
    <w:rPr>
      <w:rFonts w:ascii="黑体" w:hAnsi="Arial" w:eastAsia="黑体"/>
      <w:b/>
      <w:kern w:val="0"/>
    </w:rPr>
  </w:style>
  <w:style w:type="paragraph" w:styleId="14">
    <w:name w:val="Body Text Indent"/>
    <w:basedOn w:val="1"/>
    <w:link w:val="52"/>
    <w:semiHidden/>
    <w:unhideWhenUsed/>
    <w:qFormat/>
    <w:uiPriority w:val="99"/>
    <w:pPr>
      <w:spacing w:after="120"/>
      <w:ind w:left="420" w:leftChars="200"/>
    </w:pPr>
  </w:style>
  <w:style w:type="paragraph" w:styleId="15">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6">
    <w:name w:val="Plain Text"/>
    <w:basedOn w:val="1"/>
    <w:link w:val="44"/>
    <w:qFormat/>
    <w:uiPriority w:val="99"/>
    <w:rPr>
      <w:rFonts w:ascii="宋体" w:hAnsi="Courier New" w:cs="Courier New"/>
      <w:kern w:val="0"/>
      <w:sz w:val="20"/>
      <w:szCs w:val="21"/>
    </w:rPr>
  </w:style>
  <w:style w:type="paragraph" w:styleId="17">
    <w:name w:val="Balloon Text"/>
    <w:basedOn w:val="1"/>
    <w:link w:val="51"/>
    <w:semiHidden/>
    <w:unhideWhenUsed/>
    <w:qFormat/>
    <w:uiPriority w:val="99"/>
    <w:rPr>
      <w:sz w:val="18"/>
      <w:szCs w:val="18"/>
    </w:rPr>
  </w:style>
  <w:style w:type="paragraph" w:styleId="18">
    <w:name w:val="footer"/>
    <w:basedOn w:val="1"/>
    <w:link w:val="54"/>
    <w:unhideWhenUsed/>
    <w:qFormat/>
    <w:uiPriority w:val="0"/>
    <w:pPr>
      <w:tabs>
        <w:tab w:val="center" w:pos="4153"/>
        <w:tab w:val="right" w:pos="8306"/>
      </w:tabs>
      <w:snapToGrid w:val="0"/>
      <w:jc w:val="left"/>
    </w:pPr>
    <w:rPr>
      <w:sz w:val="18"/>
      <w:szCs w:val="18"/>
    </w:rPr>
  </w:style>
  <w:style w:type="paragraph" w:styleId="19">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b/>
      <w:bCs/>
      <w:caps/>
    </w:rPr>
  </w:style>
  <w:style w:type="paragraph" w:styleId="21">
    <w:name w:val="Subtitle"/>
    <w:basedOn w:val="1"/>
    <w:next w:val="1"/>
    <w:link w:val="43"/>
    <w:qFormat/>
    <w:uiPriority w:val="0"/>
    <w:pPr>
      <w:spacing w:before="240" w:after="60" w:line="312" w:lineRule="auto"/>
      <w:jc w:val="center"/>
      <w:outlineLvl w:val="1"/>
    </w:pPr>
    <w:rPr>
      <w:rFonts w:ascii="Cambria" w:hAnsi="Cambria" w:eastAsia="方正楷体简体"/>
      <w:bCs/>
      <w:kern w:val="28"/>
      <w:sz w:val="20"/>
      <w:szCs w:val="32"/>
    </w:rPr>
  </w:style>
  <w:style w:type="paragraph" w:styleId="22">
    <w:name w:val="toc 2"/>
    <w:basedOn w:val="1"/>
    <w:next w:val="1"/>
    <w:qFormat/>
    <w:uiPriority w:val="39"/>
    <w:pPr>
      <w:ind w:left="420" w:leftChars="200"/>
    </w:pPr>
    <w:rPr>
      <w:sz w:val="24"/>
    </w:rPr>
  </w:style>
  <w:style w:type="paragraph" w:styleId="23">
    <w:name w:val="Normal (Web)"/>
    <w:basedOn w:val="1"/>
    <w:semiHidden/>
    <w:unhideWhenUsed/>
    <w:qFormat/>
    <w:uiPriority w:val="99"/>
    <w:rPr>
      <w:sz w:val="24"/>
    </w:rPr>
  </w:style>
  <w:style w:type="paragraph" w:styleId="24">
    <w:name w:val="Title"/>
    <w:basedOn w:val="1"/>
    <w:next w:val="1"/>
    <w:link w:val="42"/>
    <w:qFormat/>
    <w:uiPriority w:val="99"/>
    <w:pPr>
      <w:spacing w:before="240" w:after="60"/>
      <w:jc w:val="center"/>
      <w:outlineLvl w:val="0"/>
    </w:pPr>
    <w:rPr>
      <w:rFonts w:ascii="Cambria" w:hAnsi="Cambria" w:eastAsia="方正小标宋简体"/>
      <w:b/>
      <w:bCs/>
      <w:kern w:val="0"/>
      <w:sz w:val="44"/>
      <w:szCs w:val="32"/>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8">
    <w:name w:val="Strong"/>
    <w:qFormat/>
    <w:uiPriority w:val="22"/>
    <w:rPr>
      <w:b/>
    </w:rPr>
  </w:style>
  <w:style w:type="character" w:styleId="29">
    <w:name w:val="FollowedHyperlink"/>
    <w:basedOn w:val="27"/>
    <w:semiHidden/>
    <w:unhideWhenUsed/>
    <w:qFormat/>
    <w:uiPriority w:val="99"/>
    <w:rPr>
      <w:color w:val="0D203D"/>
      <w:u w:val="none"/>
    </w:rPr>
  </w:style>
  <w:style w:type="character" w:styleId="30">
    <w:name w:val="Emphasis"/>
    <w:qFormat/>
    <w:uiPriority w:val="0"/>
    <w:rPr>
      <w:rFonts w:hint="default" w:ascii="Times New Roman" w:hAnsi="Times New Roman" w:cs="Times New Roman"/>
    </w:rPr>
  </w:style>
  <w:style w:type="character" w:styleId="31">
    <w:name w:val="Hyperlink"/>
    <w:basedOn w:val="27"/>
    <w:qFormat/>
    <w:uiPriority w:val="99"/>
    <w:rPr>
      <w:color w:val="0000FF"/>
      <w:u w:val="single"/>
    </w:rPr>
  </w:style>
  <w:style w:type="paragraph" w:customStyle="1" w:styleId="32">
    <w:name w:val="列出段落1"/>
    <w:basedOn w:val="1"/>
    <w:qFormat/>
    <w:uiPriority w:val="34"/>
    <w:pPr>
      <w:ind w:firstLine="420" w:firstLineChars="200"/>
    </w:pPr>
    <w:rPr>
      <w:rFonts w:ascii="Calibri" w:hAnsi="Calibri"/>
      <w:szCs w:val="22"/>
    </w:rPr>
  </w:style>
  <w:style w:type="character" w:customStyle="1" w:styleId="33">
    <w:name w:val="标题 1 Char"/>
    <w:link w:val="3"/>
    <w:qFormat/>
    <w:uiPriority w:val="0"/>
    <w:rPr>
      <w:rFonts w:ascii="Times New Roman" w:hAnsi="Times New Roman"/>
      <w:b/>
      <w:bCs/>
      <w:kern w:val="44"/>
      <w:sz w:val="36"/>
      <w:szCs w:val="44"/>
      <w:lang w:val="zh-CN" w:eastAsia="zh-CN"/>
    </w:rPr>
  </w:style>
  <w:style w:type="character" w:customStyle="1" w:styleId="34">
    <w:name w:val="标题 2 Char"/>
    <w:link w:val="4"/>
    <w:qFormat/>
    <w:uiPriority w:val="0"/>
    <w:rPr>
      <w:rFonts w:ascii="Arial" w:hAnsi="Arial" w:eastAsia="黑体"/>
      <w:b/>
      <w:bCs/>
      <w:sz w:val="32"/>
      <w:szCs w:val="32"/>
      <w:lang w:val="zh-CN" w:eastAsia="zh-CN"/>
    </w:rPr>
  </w:style>
  <w:style w:type="character" w:customStyle="1" w:styleId="35">
    <w:name w:val="标题 3 Char"/>
    <w:link w:val="6"/>
    <w:qFormat/>
    <w:uiPriority w:val="0"/>
    <w:rPr>
      <w:rFonts w:ascii="Times New Roman" w:hAnsi="Times New Roman"/>
      <w:b/>
      <w:bCs/>
      <w:sz w:val="32"/>
      <w:szCs w:val="32"/>
    </w:rPr>
  </w:style>
  <w:style w:type="character" w:customStyle="1" w:styleId="36">
    <w:name w:val="标题 4 Char"/>
    <w:link w:val="7"/>
    <w:qFormat/>
    <w:uiPriority w:val="0"/>
    <w:rPr>
      <w:rFonts w:ascii="仿宋_GB2312" w:hAnsi="Times New Roman" w:eastAsia="仿宋_GB2312"/>
      <w:sz w:val="28"/>
      <w:szCs w:val="24"/>
    </w:rPr>
  </w:style>
  <w:style w:type="character" w:customStyle="1" w:styleId="37">
    <w:name w:val="标题 5 Char"/>
    <w:link w:val="8"/>
    <w:qFormat/>
    <w:uiPriority w:val="0"/>
    <w:rPr>
      <w:rFonts w:ascii="宋体" w:hAnsi="宋体"/>
      <w:b/>
      <w:kern w:val="21"/>
      <w:sz w:val="28"/>
      <w:lang w:eastAsia="ar-SA"/>
    </w:rPr>
  </w:style>
  <w:style w:type="character" w:customStyle="1" w:styleId="38">
    <w:name w:val="标题 6 Char"/>
    <w:link w:val="9"/>
    <w:qFormat/>
    <w:uiPriority w:val="0"/>
    <w:rPr>
      <w:rFonts w:ascii="Arial" w:hAnsi="Arial" w:eastAsia="黑体"/>
      <w:b/>
      <w:kern w:val="21"/>
      <w:sz w:val="24"/>
      <w:lang w:eastAsia="ar-SA"/>
    </w:rPr>
  </w:style>
  <w:style w:type="character" w:customStyle="1" w:styleId="39">
    <w:name w:val="标题 7 Char"/>
    <w:link w:val="10"/>
    <w:qFormat/>
    <w:uiPriority w:val="0"/>
    <w:rPr>
      <w:rFonts w:ascii="宋体" w:hAnsi="宋体"/>
      <w:b/>
      <w:kern w:val="21"/>
      <w:sz w:val="24"/>
      <w:lang w:eastAsia="ar-SA"/>
    </w:rPr>
  </w:style>
  <w:style w:type="character" w:customStyle="1" w:styleId="40">
    <w:name w:val="标题 8 Char"/>
    <w:link w:val="11"/>
    <w:qFormat/>
    <w:uiPriority w:val="0"/>
    <w:rPr>
      <w:rFonts w:ascii="Arial" w:hAnsi="Arial" w:eastAsia="黑体"/>
      <w:kern w:val="21"/>
      <w:sz w:val="24"/>
      <w:lang w:eastAsia="ar-SA"/>
    </w:rPr>
  </w:style>
  <w:style w:type="character" w:customStyle="1" w:styleId="41">
    <w:name w:val="标题 9 Char"/>
    <w:link w:val="12"/>
    <w:qFormat/>
    <w:uiPriority w:val="0"/>
    <w:rPr>
      <w:rFonts w:ascii="Arial" w:hAnsi="Arial" w:eastAsia="黑体"/>
      <w:kern w:val="21"/>
      <w:sz w:val="21"/>
      <w:lang w:eastAsia="ar-SA"/>
    </w:rPr>
  </w:style>
  <w:style w:type="character" w:customStyle="1" w:styleId="42">
    <w:name w:val="标题 Char"/>
    <w:link w:val="24"/>
    <w:qFormat/>
    <w:uiPriority w:val="99"/>
    <w:rPr>
      <w:rFonts w:ascii="Cambria" w:hAnsi="Cambria" w:eastAsia="方正小标宋简体"/>
      <w:b/>
      <w:bCs/>
      <w:sz w:val="44"/>
      <w:szCs w:val="32"/>
    </w:rPr>
  </w:style>
  <w:style w:type="character" w:customStyle="1" w:styleId="43">
    <w:name w:val="副标题 Char"/>
    <w:link w:val="21"/>
    <w:qFormat/>
    <w:uiPriority w:val="0"/>
    <w:rPr>
      <w:rFonts w:ascii="Cambria" w:hAnsi="Cambria" w:eastAsia="方正楷体简体"/>
      <w:bCs/>
      <w:kern w:val="28"/>
      <w:szCs w:val="32"/>
    </w:rPr>
  </w:style>
  <w:style w:type="character" w:customStyle="1" w:styleId="44">
    <w:name w:val="纯文本 Char"/>
    <w:link w:val="16"/>
    <w:qFormat/>
    <w:uiPriority w:val="99"/>
    <w:rPr>
      <w:rFonts w:ascii="宋体" w:hAnsi="Courier New" w:cs="Courier New"/>
      <w:szCs w:val="21"/>
    </w:rPr>
  </w:style>
  <w:style w:type="paragraph" w:styleId="45">
    <w:name w:val="No Spacing"/>
    <w:link w:val="46"/>
    <w:qFormat/>
    <w:uiPriority w:val="0"/>
    <w:rPr>
      <w:rFonts w:ascii="Calibri" w:hAnsi="Calibri" w:eastAsia="宋体" w:cs="Times New Roman"/>
      <w:sz w:val="22"/>
      <w:lang w:val="en-US" w:eastAsia="zh-CN" w:bidi="ar-SA"/>
    </w:rPr>
  </w:style>
  <w:style w:type="character" w:customStyle="1" w:styleId="46">
    <w:name w:val="无间隔 Char"/>
    <w:link w:val="45"/>
    <w:qFormat/>
    <w:uiPriority w:val="0"/>
    <w:rPr>
      <w:sz w:val="22"/>
    </w:rPr>
  </w:style>
  <w:style w:type="paragraph" w:styleId="47">
    <w:name w:val="List Paragraph"/>
    <w:basedOn w:val="1"/>
    <w:qFormat/>
    <w:uiPriority w:val="34"/>
    <w:pPr>
      <w:ind w:firstLine="420" w:firstLineChars="200"/>
    </w:pPr>
    <w:rPr>
      <w:szCs w:val="21"/>
    </w:rPr>
  </w:style>
  <w:style w:type="paragraph" w:customStyle="1" w:styleId="4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49">
    <w:name w:val="正文文本 3 Char"/>
    <w:link w:val="13"/>
    <w:qFormat/>
    <w:uiPriority w:val="0"/>
    <w:rPr>
      <w:rFonts w:ascii="黑体" w:hAnsi="Arial" w:eastAsia="黑体"/>
      <w:b/>
      <w:sz w:val="28"/>
    </w:rPr>
  </w:style>
  <w:style w:type="character" w:customStyle="1" w:styleId="50">
    <w:name w:val="正文文本 3 Char1"/>
    <w:basedOn w:val="27"/>
    <w:semiHidden/>
    <w:qFormat/>
    <w:uiPriority w:val="99"/>
    <w:rPr>
      <w:rFonts w:ascii="Times New Roman" w:hAnsi="Times New Roman"/>
      <w:kern w:val="2"/>
      <w:sz w:val="16"/>
      <w:szCs w:val="16"/>
    </w:rPr>
  </w:style>
  <w:style w:type="character" w:customStyle="1" w:styleId="51">
    <w:name w:val="批注框文本 Char"/>
    <w:basedOn w:val="27"/>
    <w:link w:val="17"/>
    <w:semiHidden/>
    <w:qFormat/>
    <w:uiPriority w:val="99"/>
    <w:rPr>
      <w:rFonts w:ascii="Times New Roman" w:hAnsi="Times New Roman"/>
      <w:kern w:val="2"/>
      <w:sz w:val="18"/>
      <w:szCs w:val="18"/>
    </w:rPr>
  </w:style>
  <w:style w:type="character" w:customStyle="1" w:styleId="52">
    <w:name w:val="正文文本缩进 Char"/>
    <w:basedOn w:val="27"/>
    <w:link w:val="14"/>
    <w:semiHidden/>
    <w:qFormat/>
    <w:uiPriority w:val="99"/>
    <w:rPr>
      <w:rFonts w:ascii="Times New Roman" w:hAnsi="Times New Roman"/>
      <w:kern w:val="2"/>
      <w:sz w:val="28"/>
    </w:rPr>
  </w:style>
  <w:style w:type="character" w:customStyle="1" w:styleId="53">
    <w:name w:val="页眉 Char"/>
    <w:basedOn w:val="27"/>
    <w:link w:val="19"/>
    <w:qFormat/>
    <w:uiPriority w:val="99"/>
    <w:rPr>
      <w:rFonts w:ascii="Times New Roman" w:hAnsi="Times New Roman"/>
      <w:kern w:val="2"/>
      <w:sz w:val="18"/>
      <w:szCs w:val="18"/>
    </w:rPr>
  </w:style>
  <w:style w:type="character" w:customStyle="1" w:styleId="54">
    <w:name w:val="页脚 Char"/>
    <w:basedOn w:val="27"/>
    <w:link w:val="18"/>
    <w:qFormat/>
    <w:uiPriority w:val="0"/>
    <w:rPr>
      <w:rFonts w:ascii="Times New Roman" w:hAnsi="Times New Roman"/>
      <w:kern w:val="2"/>
      <w:sz w:val="18"/>
      <w:szCs w:val="18"/>
    </w:rPr>
  </w:style>
  <w:style w:type="paragraph" w:customStyle="1" w:styleId="55">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56">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Normal_0"/>
    <w:qFormat/>
    <w:uiPriority w:val="0"/>
    <w:rPr>
      <w:rFonts w:ascii="Times New Roman" w:hAnsi="Times New Roman" w:eastAsia="Times New Roman" w:cs="Times New Roman"/>
      <w:sz w:val="24"/>
      <w:szCs w:val="24"/>
      <w:lang w:val="en-US" w:eastAsia="zh-CN" w:bidi="ar-SA"/>
    </w:rPr>
  </w:style>
  <w:style w:type="paragraph" w:customStyle="1" w:styleId="58">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纯文本1"/>
    <w:basedOn w:val="1"/>
    <w:qFormat/>
    <w:uiPriority w:val="0"/>
    <w:rPr>
      <w:rFonts w:ascii="宋体" w:hAnsi="Courier New"/>
    </w:rPr>
  </w:style>
  <w:style w:type="paragraph" w:customStyle="1" w:styleId="6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lang w:val="en-US"/>
    </w:rPr>
  </w:style>
  <w:style w:type="character" w:customStyle="1" w:styleId="62">
    <w:name w:val="font51"/>
    <w:qFormat/>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1E4BF-D3DD-40E9-9B44-453A50A0CC47}">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63</Pages>
  <Words>5301</Words>
  <Characters>30219</Characters>
  <Lines>251</Lines>
  <Paragraphs>70</Paragraphs>
  <TotalTime>8</TotalTime>
  <ScaleCrop>false</ScaleCrop>
  <LinksUpToDate>false</LinksUpToDate>
  <CharactersWithSpaces>35450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2019-03-14T02:18:00Z</dcterms:created>
  <dc:creator>Administrator</dc:creator>
  <cp:lastModifiedBy>♔ ゛S</cp:lastModifiedBy>
  <cp:lastPrinted>2019-04-11T01:16:00Z</cp:lastPrinted>
  <dcterms:modified xsi:type="dcterms:W3CDTF">2019-08-01T07:42:58Z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