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附表：标的物清单（技术参数需与投标文件相一致）</w:t>
      </w:r>
    </w:p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9764" w:type="dxa"/>
        <w:tblInd w:w="-33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10"/>
        <w:gridCol w:w="1492"/>
        <w:gridCol w:w="1481"/>
        <w:gridCol w:w="1415"/>
        <w:gridCol w:w="528"/>
        <w:gridCol w:w="500"/>
        <w:gridCol w:w="1462"/>
        <w:gridCol w:w="1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品目名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考试专用采集终端1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JF-NC302RP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112100.0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科士达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YDC3320-RT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32550.0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65100.0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电源时序器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DI-2106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考务管理终端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M540C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小米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72LW-NA10/N1A1(W)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电视墙服务终端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JF-PVW220K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考试专用存储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JF-VER016KPB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西数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Ultrastar DC HC320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考务管控终端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M460c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考试专用作弊侦测服务终端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JF-RSSD0600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73500.0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彩屏桌面话筒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DI-9012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6150.0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小米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35GW-NA20/V1A1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安检门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JF-NC302RC-K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信息发布终端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大华商显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大华商显定制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巡考三合一服务终端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JF-SVW7100G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数字调谐器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DI-2107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管理软件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JF-WR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24口楼层交换机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H3C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H3C Mini S1224F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2588.0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38820.0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考试专用作弊防控软件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作弊防控考点管理平台嵌入式软件V4.0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考试专用采集终端2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JF-NC602RP-K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313500.0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高灵敏度拾音器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海康威视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DS-2FP2020-A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165.0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9735.0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播放器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DI-2108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1350.0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考试专用屏蔽终端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佳发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JF-RSST0600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298700.0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IP监听音箱（前端）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DI-9005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96250.0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IP广播系统软件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DI-9000R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机柜2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幕胜华腾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TS.6632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液晶显示终端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大华商显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FSA550FES-VF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108000.0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AI考试智学平台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优联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AI考试智学平台V1.0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机柜1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幕胜华腾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TS.6622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前置放大器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DI-2101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腾跃弘光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指挥中心控制台调度台 R型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IP广播系统服务终端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帝琪广播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DI-9000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核心交换机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H3C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H3C WS5850-28F-WiNet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人民币（含税）大写：壹佰柒拾万玖仟叁佰零伍元整元整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1709305.00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40" w:bottom="1418" w:left="144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jc w:val="center"/>
    </w:pPr>
    <w:r>
      <w:t xml:space="preserve">第 </w:t>
    </w:r>
    <w:r>
      <w:fldChar w:fldCharType="begin"/>
    </w:r>
    <w:r>
      <w:instrText xml:space="preserve">PAGE  \* MERGEFORMAT</w:instrText>
    </w:r>
    <w:r>
      <w:fldChar w:fldCharType="separate"/>
    </w:r>
    <w:r>
      <w:t>6</w:t>
    </w:r>
    <w:r>
      <w:fldChar w:fldCharType="end"/>
    </w:r>
    <w:r>
      <w:t xml:space="preserve"> 页 共 </w:t>
    </w:r>
    <w:r>
      <w:fldChar w:fldCharType="begin"/>
    </w:r>
    <w:r>
      <w:instrText xml:space="preserve">NUMPAGES  \* MERGEFORMAT</w:instrText>
    </w:r>
    <w:r>
      <w:fldChar w:fldCharType="separate"/>
    </w:r>
    <w:r>
      <w:t>6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mZkYzQ0YzdmYmYyZDFmNjBkN2JlMjZiMTMwZDMifQ=="/>
  </w:docVars>
  <w:rsids>
    <w:rsidRoot w:val="00000000"/>
    <w:rsid w:val="0602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mn-Mong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2025-09-29T03:47:20Z</dcterms:created>
  <dc:creator>Lenovo</dc:creator>
  <cp:lastModifiedBy>Lenovo</cp:lastModifiedBy>
  <dcterms:modified xsi:type="dcterms:W3CDTF">2025-09-29T03:47:26Z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BA80CB57C0B146508A97DC25B60EAFDA_12</vt:lpwstr>
  </property>
</Properties>
</file>