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AE" w:rsidRPr="00401115" w:rsidRDefault="00AB36AE" w:rsidP="00D76A38">
      <w:pPr>
        <w:pStyle w:val="1"/>
        <w:spacing w:line="560" w:lineRule="exact"/>
        <w:ind w:firstLine="0"/>
        <w:rPr>
          <w:rFonts w:asciiTheme="majorEastAsia" w:eastAsiaTheme="majorEastAsia" w:hAnsiTheme="majorEastAsia" w:cs="Times New Roman"/>
        </w:rPr>
      </w:pPr>
      <w:bookmarkStart w:id="0" w:name="_Toc8971"/>
      <w:r w:rsidRPr="00401115">
        <w:rPr>
          <w:rFonts w:asciiTheme="majorEastAsia" w:eastAsiaTheme="majorEastAsia" w:hAnsiTheme="majorEastAsia" w:hint="eastAsia"/>
        </w:rPr>
        <w:t>中共鄂尔多斯市委员会办公厅电子政务内网升级改造</w:t>
      </w:r>
    </w:p>
    <w:p w:rsidR="00AB36AE" w:rsidRPr="00401115" w:rsidRDefault="00AB36AE" w:rsidP="00D76A38">
      <w:pPr>
        <w:pStyle w:val="1"/>
        <w:spacing w:line="560" w:lineRule="exact"/>
        <w:ind w:firstLine="0"/>
        <w:rPr>
          <w:rFonts w:asciiTheme="majorEastAsia" w:eastAsiaTheme="majorEastAsia" w:hAnsiTheme="majorEastAsia" w:cs="Times New Roman"/>
        </w:rPr>
      </w:pPr>
      <w:r w:rsidRPr="00401115">
        <w:rPr>
          <w:rFonts w:asciiTheme="majorEastAsia" w:eastAsiaTheme="majorEastAsia" w:hAnsiTheme="majorEastAsia" w:hint="eastAsia"/>
        </w:rPr>
        <w:t>项目邀请招标预审公告</w:t>
      </w:r>
      <w:bookmarkEnd w:id="0"/>
    </w:p>
    <w:p w:rsidR="00AB36AE" w:rsidRPr="00401115" w:rsidRDefault="00AB36AE" w:rsidP="008A5CFC">
      <w:pPr>
        <w:rPr>
          <w:rFonts w:asciiTheme="majorEastAsia" w:eastAsiaTheme="majorEastAsia" w:hAnsiTheme="majorEastAsia"/>
          <w:b/>
          <w:bCs/>
          <w:sz w:val="24"/>
          <w:szCs w:val="24"/>
        </w:rPr>
      </w:pPr>
    </w:p>
    <w:p w:rsidR="00AB36AE" w:rsidRPr="004B3B61" w:rsidRDefault="00AB36AE" w:rsidP="00643AE7">
      <w:pPr>
        <w:spacing w:line="460" w:lineRule="exact"/>
        <w:ind w:firstLineChars="200" w:firstLine="480"/>
        <w:rPr>
          <w:rFonts w:asciiTheme="majorEastAsia" w:eastAsiaTheme="majorEastAsia" w:hAnsiTheme="majorEastAsia"/>
          <w:sz w:val="24"/>
          <w:szCs w:val="24"/>
        </w:rPr>
      </w:pPr>
      <w:bookmarkStart w:id="1" w:name="OLE_LINK1"/>
      <w:r w:rsidRPr="004B3B61">
        <w:rPr>
          <w:rFonts w:asciiTheme="majorEastAsia" w:eastAsiaTheme="majorEastAsia" w:hAnsiTheme="majorEastAsia" w:cs="仿宋_GB2312" w:hint="eastAsia"/>
          <w:sz w:val="24"/>
          <w:szCs w:val="24"/>
        </w:rPr>
        <w:t>鄂尔多斯市</w:t>
      </w:r>
      <w:r w:rsidR="006E1395" w:rsidRPr="004B3B61">
        <w:rPr>
          <w:rFonts w:asciiTheme="majorEastAsia" w:eastAsiaTheme="majorEastAsia" w:hAnsiTheme="majorEastAsia" w:cs="仿宋_GB2312" w:hint="eastAsia"/>
          <w:sz w:val="24"/>
          <w:szCs w:val="24"/>
        </w:rPr>
        <w:t>政府采购中心</w:t>
      </w:r>
      <w:r w:rsidRPr="004B3B61">
        <w:rPr>
          <w:rFonts w:asciiTheme="majorEastAsia" w:eastAsiaTheme="majorEastAsia" w:hAnsiTheme="majorEastAsia" w:cs="仿宋_GB2312" w:hint="eastAsia"/>
          <w:sz w:val="24"/>
          <w:szCs w:val="24"/>
        </w:rPr>
        <w:t>受中共鄂尔多斯市委员会办公厅委托，采用邀请招标</w:t>
      </w:r>
      <w:r w:rsidR="00401115" w:rsidRPr="004B3B61">
        <w:rPr>
          <w:rFonts w:asciiTheme="majorEastAsia" w:eastAsiaTheme="majorEastAsia" w:hAnsiTheme="majorEastAsia" w:cs="仿宋_GB2312" w:hint="eastAsia"/>
          <w:sz w:val="24"/>
          <w:szCs w:val="24"/>
        </w:rPr>
        <w:t>，</w:t>
      </w:r>
      <w:r w:rsidRPr="004B3B61">
        <w:rPr>
          <w:rFonts w:asciiTheme="majorEastAsia" w:eastAsiaTheme="majorEastAsia" w:hAnsiTheme="majorEastAsia" w:cs="仿宋_GB2312" w:hint="eastAsia"/>
          <w:sz w:val="24"/>
          <w:szCs w:val="24"/>
        </w:rPr>
        <w:t>采购电子政务内网升级改造项目，欢迎符合资质条件的供应商前来报名参加。</w:t>
      </w:r>
    </w:p>
    <w:p w:rsidR="00AB36AE" w:rsidRPr="004B3B61" w:rsidRDefault="00AB36AE" w:rsidP="004B3B61">
      <w:pPr>
        <w:numPr>
          <w:ilvl w:val="0"/>
          <w:numId w:val="1"/>
        </w:numPr>
        <w:ind w:firstLineChars="200" w:firstLine="480"/>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项目概述</w:t>
      </w:r>
    </w:p>
    <w:p w:rsidR="00AB36AE" w:rsidRPr="004B3B61" w:rsidRDefault="00AB36AE" w:rsidP="00643AE7">
      <w:pPr>
        <w:numPr>
          <w:ilvl w:val="0"/>
          <w:numId w:val="2"/>
        </w:numPr>
        <w:spacing w:line="460" w:lineRule="exact"/>
        <w:ind w:firstLineChars="200" w:firstLine="480"/>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名称与编号</w:t>
      </w:r>
    </w:p>
    <w:p w:rsidR="00AB36AE" w:rsidRPr="004B3B61" w:rsidRDefault="00AB36AE" w:rsidP="00643AE7">
      <w:pPr>
        <w:spacing w:line="460" w:lineRule="exact"/>
        <w:ind w:firstLineChars="200" w:firstLine="480"/>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项目名称：鄂尔多斯市电子政务内网升级改造项目</w:t>
      </w:r>
    </w:p>
    <w:p w:rsidR="00AB36AE" w:rsidRPr="004B3B61" w:rsidRDefault="00AB36AE" w:rsidP="00643AE7">
      <w:pPr>
        <w:spacing w:line="460" w:lineRule="exact"/>
        <w:ind w:firstLineChars="200" w:firstLine="480"/>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批准文件编号：</w:t>
      </w:r>
      <w:proofErr w:type="gramStart"/>
      <w:r w:rsidRPr="004B3B61">
        <w:rPr>
          <w:rFonts w:asciiTheme="majorEastAsia" w:eastAsiaTheme="majorEastAsia" w:hAnsiTheme="majorEastAsia" w:cs="仿宋_GB2312" w:hint="eastAsia"/>
          <w:sz w:val="24"/>
          <w:szCs w:val="24"/>
        </w:rPr>
        <w:t>鄂财购准字</w:t>
      </w:r>
      <w:proofErr w:type="gramEnd"/>
      <w:r w:rsidRPr="004B3B61">
        <w:rPr>
          <w:rFonts w:asciiTheme="majorEastAsia" w:eastAsiaTheme="majorEastAsia" w:hAnsiTheme="majorEastAsia" w:cs="仿宋_GB2312" w:hint="eastAsia"/>
          <w:sz w:val="24"/>
          <w:szCs w:val="24"/>
        </w:rPr>
        <w:t>（电子）【</w:t>
      </w:r>
      <w:r w:rsidRPr="004B3B61">
        <w:rPr>
          <w:rFonts w:asciiTheme="majorEastAsia" w:eastAsiaTheme="majorEastAsia" w:hAnsiTheme="majorEastAsia"/>
          <w:sz w:val="24"/>
          <w:szCs w:val="24"/>
        </w:rPr>
        <w:t>2018</w:t>
      </w:r>
      <w:r w:rsidRPr="004B3B61">
        <w:rPr>
          <w:rFonts w:asciiTheme="majorEastAsia" w:eastAsiaTheme="majorEastAsia" w:hAnsiTheme="majorEastAsia" w:cs="仿宋_GB2312" w:hint="eastAsia"/>
          <w:sz w:val="24"/>
          <w:szCs w:val="24"/>
        </w:rPr>
        <w:t>】</w:t>
      </w:r>
      <w:r w:rsidRPr="004B3B61">
        <w:rPr>
          <w:rFonts w:asciiTheme="majorEastAsia" w:eastAsiaTheme="majorEastAsia" w:hAnsiTheme="majorEastAsia"/>
          <w:sz w:val="24"/>
          <w:szCs w:val="24"/>
        </w:rPr>
        <w:t>00857</w:t>
      </w:r>
      <w:r w:rsidRPr="004B3B61">
        <w:rPr>
          <w:rFonts w:asciiTheme="majorEastAsia" w:eastAsiaTheme="majorEastAsia" w:hAnsiTheme="majorEastAsia" w:cs="仿宋_GB2312" w:hint="eastAsia"/>
          <w:sz w:val="24"/>
          <w:szCs w:val="24"/>
        </w:rPr>
        <w:t>号</w:t>
      </w:r>
    </w:p>
    <w:p w:rsidR="00AB36AE" w:rsidRPr="004B3B61" w:rsidRDefault="00AB36AE" w:rsidP="00643AE7">
      <w:pPr>
        <w:spacing w:line="460" w:lineRule="exact"/>
        <w:ind w:firstLineChars="200" w:firstLine="480"/>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招标文件编号：</w:t>
      </w:r>
      <w:r w:rsidRPr="004B3B61">
        <w:rPr>
          <w:rFonts w:asciiTheme="majorEastAsia" w:eastAsiaTheme="majorEastAsia" w:hAnsiTheme="majorEastAsia"/>
          <w:sz w:val="24"/>
          <w:szCs w:val="24"/>
        </w:rPr>
        <w:t>ZCSZ2018FYQ2405</w:t>
      </w:r>
    </w:p>
    <w:p w:rsidR="00AB36AE" w:rsidRPr="004B3B61" w:rsidRDefault="00AB36AE" w:rsidP="00643AE7">
      <w:pPr>
        <w:numPr>
          <w:ilvl w:val="0"/>
          <w:numId w:val="2"/>
        </w:numPr>
        <w:spacing w:line="460" w:lineRule="exact"/>
        <w:ind w:firstLineChars="200" w:firstLine="480"/>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内容情况（技术规格、参数及要求）</w:t>
      </w: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886"/>
        <w:gridCol w:w="3014"/>
        <w:gridCol w:w="2508"/>
      </w:tblGrid>
      <w:tr w:rsidR="00AB36AE" w:rsidRPr="004B3B61">
        <w:tc>
          <w:tcPr>
            <w:tcW w:w="2700" w:type="dxa"/>
            <w:vAlign w:val="center"/>
          </w:tcPr>
          <w:p w:rsidR="00AB36AE" w:rsidRPr="004B3B61" w:rsidRDefault="00AB36AE" w:rsidP="00083B7A">
            <w:pPr>
              <w:spacing w:line="460" w:lineRule="exact"/>
              <w:jc w:val="center"/>
              <w:rPr>
                <w:rFonts w:asciiTheme="majorEastAsia" w:eastAsiaTheme="majorEastAsia" w:hAnsiTheme="majorEastAsia"/>
                <w:sz w:val="24"/>
                <w:szCs w:val="24"/>
              </w:rPr>
            </w:pPr>
            <w:r w:rsidRPr="004B3B61">
              <w:rPr>
                <w:rFonts w:asciiTheme="majorEastAsia" w:eastAsiaTheme="majorEastAsia" w:hAnsiTheme="majorEastAsia" w:cs="黑体" w:hint="eastAsia"/>
                <w:sz w:val="24"/>
                <w:szCs w:val="24"/>
              </w:rPr>
              <w:t>货物服务和工程名称</w:t>
            </w:r>
          </w:p>
        </w:tc>
        <w:tc>
          <w:tcPr>
            <w:tcW w:w="886" w:type="dxa"/>
            <w:vAlign w:val="center"/>
          </w:tcPr>
          <w:p w:rsidR="00AB36AE" w:rsidRPr="004B3B61" w:rsidRDefault="00AB36AE" w:rsidP="00083B7A">
            <w:pPr>
              <w:spacing w:line="460" w:lineRule="exact"/>
              <w:jc w:val="center"/>
              <w:rPr>
                <w:rFonts w:asciiTheme="majorEastAsia" w:eastAsiaTheme="majorEastAsia" w:hAnsiTheme="majorEastAsia"/>
                <w:sz w:val="24"/>
                <w:szCs w:val="24"/>
              </w:rPr>
            </w:pPr>
            <w:r w:rsidRPr="004B3B61">
              <w:rPr>
                <w:rFonts w:asciiTheme="majorEastAsia" w:eastAsiaTheme="majorEastAsia" w:hAnsiTheme="majorEastAsia" w:cs="黑体" w:hint="eastAsia"/>
                <w:sz w:val="24"/>
                <w:szCs w:val="24"/>
              </w:rPr>
              <w:t>数量</w:t>
            </w:r>
          </w:p>
        </w:tc>
        <w:tc>
          <w:tcPr>
            <w:tcW w:w="3014" w:type="dxa"/>
            <w:vAlign w:val="center"/>
          </w:tcPr>
          <w:p w:rsidR="00AB36AE" w:rsidRPr="004B3B61" w:rsidRDefault="00AB36AE" w:rsidP="00083B7A">
            <w:pPr>
              <w:spacing w:line="460" w:lineRule="exact"/>
              <w:jc w:val="center"/>
              <w:rPr>
                <w:rFonts w:asciiTheme="majorEastAsia" w:eastAsiaTheme="majorEastAsia" w:hAnsiTheme="majorEastAsia"/>
                <w:sz w:val="24"/>
                <w:szCs w:val="24"/>
              </w:rPr>
            </w:pPr>
            <w:r w:rsidRPr="004B3B61">
              <w:rPr>
                <w:rFonts w:asciiTheme="majorEastAsia" w:eastAsiaTheme="majorEastAsia" w:hAnsiTheme="majorEastAsia" w:cs="黑体" w:hint="eastAsia"/>
                <w:sz w:val="24"/>
                <w:szCs w:val="24"/>
              </w:rPr>
              <w:t>技术规格、参数及要求</w:t>
            </w:r>
          </w:p>
        </w:tc>
        <w:tc>
          <w:tcPr>
            <w:tcW w:w="2508" w:type="dxa"/>
            <w:vAlign w:val="center"/>
          </w:tcPr>
          <w:p w:rsidR="00AB36AE" w:rsidRPr="004B3B61" w:rsidRDefault="00AB36AE" w:rsidP="00083B7A">
            <w:pPr>
              <w:spacing w:line="460" w:lineRule="exact"/>
              <w:jc w:val="center"/>
              <w:rPr>
                <w:rFonts w:asciiTheme="majorEastAsia" w:eastAsiaTheme="majorEastAsia" w:hAnsiTheme="majorEastAsia"/>
                <w:sz w:val="24"/>
                <w:szCs w:val="24"/>
              </w:rPr>
            </w:pPr>
            <w:r w:rsidRPr="004B3B61">
              <w:rPr>
                <w:rFonts w:asciiTheme="majorEastAsia" w:eastAsiaTheme="majorEastAsia" w:hAnsiTheme="majorEastAsia" w:cs="黑体" w:hint="eastAsia"/>
                <w:sz w:val="24"/>
                <w:szCs w:val="24"/>
              </w:rPr>
              <w:t>预算金额（元）</w:t>
            </w:r>
          </w:p>
        </w:tc>
      </w:tr>
      <w:tr w:rsidR="00AB36AE" w:rsidRPr="004B3B61">
        <w:tc>
          <w:tcPr>
            <w:tcW w:w="2700" w:type="dxa"/>
            <w:vAlign w:val="center"/>
          </w:tcPr>
          <w:p w:rsidR="00AB36AE" w:rsidRPr="004B3B61" w:rsidRDefault="00401115" w:rsidP="00083B7A">
            <w:pPr>
              <w:spacing w:line="460" w:lineRule="exact"/>
              <w:jc w:val="center"/>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电子政务内网升级改造项目</w:t>
            </w:r>
          </w:p>
        </w:tc>
        <w:tc>
          <w:tcPr>
            <w:tcW w:w="886" w:type="dxa"/>
            <w:vAlign w:val="center"/>
          </w:tcPr>
          <w:p w:rsidR="00AB36AE" w:rsidRPr="004B3B61" w:rsidRDefault="00AB36AE" w:rsidP="00083B7A">
            <w:pPr>
              <w:spacing w:line="460" w:lineRule="exact"/>
              <w:jc w:val="center"/>
              <w:rPr>
                <w:rFonts w:asciiTheme="majorEastAsia" w:eastAsiaTheme="majorEastAsia" w:hAnsiTheme="majorEastAsia"/>
                <w:sz w:val="24"/>
                <w:szCs w:val="24"/>
              </w:rPr>
            </w:pPr>
            <w:r w:rsidRPr="004B3B61">
              <w:rPr>
                <w:rFonts w:asciiTheme="majorEastAsia" w:eastAsiaTheme="majorEastAsia" w:hAnsiTheme="majorEastAsia"/>
                <w:sz w:val="24"/>
                <w:szCs w:val="24"/>
              </w:rPr>
              <w:t>1</w:t>
            </w:r>
          </w:p>
        </w:tc>
        <w:tc>
          <w:tcPr>
            <w:tcW w:w="3014" w:type="dxa"/>
            <w:vAlign w:val="center"/>
          </w:tcPr>
          <w:p w:rsidR="00AB36AE" w:rsidRPr="004B3B61" w:rsidRDefault="00AB36AE" w:rsidP="00401115">
            <w:pPr>
              <w:spacing w:line="460" w:lineRule="exact"/>
              <w:jc w:val="center"/>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详见</w:t>
            </w:r>
            <w:r w:rsidR="00401115" w:rsidRPr="004B3B61">
              <w:rPr>
                <w:rFonts w:asciiTheme="majorEastAsia" w:eastAsiaTheme="majorEastAsia" w:hAnsiTheme="majorEastAsia" w:cs="仿宋_GB2312" w:hint="eastAsia"/>
                <w:sz w:val="24"/>
                <w:szCs w:val="24"/>
              </w:rPr>
              <w:t>招标</w:t>
            </w:r>
            <w:r w:rsidRPr="004B3B61">
              <w:rPr>
                <w:rFonts w:asciiTheme="majorEastAsia" w:eastAsiaTheme="majorEastAsia" w:hAnsiTheme="majorEastAsia" w:cs="仿宋_GB2312" w:hint="eastAsia"/>
                <w:sz w:val="24"/>
                <w:szCs w:val="24"/>
              </w:rPr>
              <w:t>文件</w:t>
            </w:r>
          </w:p>
        </w:tc>
        <w:tc>
          <w:tcPr>
            <w:tcW w:w="2508" w:type="dxa"/>
            <w:vAlign w:val="center"/>
          </w:tcPr>
          <w:p w:rsidR="00AB36AE" w:rsidRPr="004B3B61" w:rsidRDefault="00AB36AE" w:rsidP="007B301D">
            <w:pPr>
              <w:spacing w:line="460" w:lineRule="exact"/>
              <w:jc w:val="center"/>
              <w:rPr>
                <w:rFonts w:asciiTheme="majorEastAsia" w:eastAsiaTheme="majorEastAsia" w:hAnsiTheme="majorEastAsia"/>
                <w:sz w:val="24"/>
                <w:szCs w:val="24"/>
              </w:rPr>
            </w:pPr>
            <w:r w:rsidRPr="004B3B61">
              <w:rPr>
                <w:rFonts w:asciiTheme="majorEastAsia" w:eastAsiaTheme="majorEastAsia" w:hAnsiTheme="majorEastAsia" w:cs="黑体"/>
                <w:sz w:val="24"/>
                <w:szCs w:val="24"/>
              </w:rPr>
              <w:t>19000000</w:t>
            </w:r>
          </w:p>
        </w:tc>
      </w:tr>
    </w:tbl>
    <w:p w:rsidR="00AB36AE" w:rsidRPr="004B3B61" w:rsidRDefault="00AB36AE" w:rsidP="004B3B61">
      <w:pPr>
        <w:numPr>
          <w:ilvl w:val="0"/>
          <w:numId w:val="1"/>
        </w:numPr>
        <w:ind w:firstLineChars="200" w:firstLine="480"/>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资格预审要求</w:t>
      </w:r>
    </w:p>
    <w:p w:rsidR="00AB36AE" w:rsidRPr="004B3B61" w:rsidRDefault="00AB36AE" w:rsidP="008A5CFC">
      <w:pPr>
        <w:numPr>
          <w:ilvl w:val="0"/>
          <w:numId w:val="3"/>
        </w:numPr>
        <w:spacing w:line="460" w:lineRule="exact"/>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具备《中华人民共和国政府采购法》第二十二条规定的条件。</w:t>
      </w:r>
    </w:p>
    <w:p w:rsidR="00AB36AE" w:rsidRPr="004B3B61" w:rsidRDefault="00AB36AE" w:rsidP="008A5CFC">
      <w:pPr>
        <w:numPr>
          <w:ilvl w:val="0"/>
          <w:numId w:val="3"/>
        </w:numPr>
        <w:spacing w:line="460" w:lineRule="exact"/>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具有国家保密局颁发的涉及国家秘密的计算机信息系统集成、运行维护甲级资质证书。</w:t>
      </w:r>
    </w:p>
    <w:p w:rsidR="00AB36AE" w:rsidRPr="004B3B61" w:rsidRDefault="00AB36AE" w:rsidP="008A5CFC">
      <w:pPr>
        <w:numPr>
          <w:ilvl w:val="0"/>
          <w:numId w:val="3"/>
        </w:numPr>
        <w:spacing w:line="460" w:lineRule="exact"/>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本次招标不接受联合体投标。</w:t>
      </w:r>
    </w:p>
    <w:p w:rsidR="00AB36AE" w:rsidRPr="004B3B61" w:rsidRDefault="00AB36AE" w:rsidP="008A5CFC">
      <w:pPr>
        <w:numPr>
          <w:ilvl w:val="0"/>
          <w:numId w:val="3"/>
        </w:numPr>
        <w:spacing w:line="460" w:lineRule="exact"/>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资格预审时需提供以下材料：</w:t>
      </w:r>
    </w:p>
    <w:p w:rsidR="00AB36AE" w:rsidRPr="004B3B61" w:rsidRDefault="00AB36AE" w:rsidP="00643AE7">
      <w:pPr>
        <w:numPr>
          <w:ilvl w:val="0"/>
          <w:numId w:val="4"/>
        </w:numPr>
        <w:spacing w:line="460" w:lineRule="exact"/>
        <w:ind w:firstLineChars="200" w:firstLine="480"/>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非法定代表人报名，出具经法定代表人签字、加盖公章的“授权委托书”原件及本人身份证原件及复印件。</w:t>
      </w:r>
    </w:p>
    <w:p w:rsidR="00AB36AE" w:rsidRPr="004B3B61" w:rsidRDefault="00AB36AE" w:rsidP="00643AE7">
      <w:pPr>
        <w:numPr>
          <w:ilvl w:val="0"/>
          <w:numId w:val="4"/>
        </w:numPr>
        <w:spacing w:line="460" w:lineRule="exact"/>
        <w:ind w:firstLineChars="200" w:firstLine="480"/>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提供具备《中华人民共和国政府采购法》第二十二条第一款规定的条件的证明材料：</w:t>
      </w:r>
    </w:p>
    <w:p w:rsidR="00AB36AE" w:rsidRPr="004B3B61" w:rsidRDefault="00AB36AE" w:rsidP="00643AE7">
      <w:pPr>
        <w:spacing w:line="460" w:lineRule="exact"/>
        <w:ind w:firstLineChars="200" w:firstLine="480"/>
        <w:rPr>
          <w:rFonts w:asciiTheme="majorEastAsia" w:eastAsiaTheme="majorEastAsia" w:hAnsiTheme="majorEastAsia"/>
          <w:sz w:val="24"/>
          <w:szCs w:val="24"/>
        </w:rPr>
      </w:pPr>
      <w:r w:rsidRPr="004B3B61">
        <w:rPr>
          <w:rFonts w:asciiTheme="majorEastAsia" w:eastAsiaTheme="majorEastAsia" w:hAnsiTheme="majorEastAsia"/>
          <w:sz w:val="24"/>
          <w:szCs w:val="24"/>
        </w:rPr>
        <w:t>a.</w:t>
      </w:r>
      <w:r w:rsidRPr="004B3B61">
        <w:rPr>
          <w:rFonts w:asciiTheme="majorEastAsia" w:eastAsiaTheme="majorEastAsia" w:hAnsiTheme="majorEastAsia" w:cs="仿宋_GB2312" w:hint="eastAsia"/>
          <w:sz w:val="24"/>
          <w:szCs w:val="24"/>
        </w:rPr>
        <w:t>提供独立法人的营业执照副本复印件；提供有效的组织机构代码证副本及税务登记证副本复印件（三证合一则无需提供）；</w:t>
      </w:r>
    </w:p>
    <w:p w:rsidR="00AB36AE" w:rsidRPr="004B3B61" w:rsidRDefault="00AB36AE" w:rsidP="00643AE7">
      <w:pPr>
        <w:spacing w:line="460" w:lineRule="exact"/>
        <w:ind w:firstLineChars="200" w:firstLine="480"/>
        <w:rPr>
          <w:rFonts w:asciiTheme="majorEastAsia" w:eastAsiaTheme="majorEastAsia" w:hAnsiTheme="majorEastAsia" w:cs="仿宋_GB2312"/>
          <w:sz w:val="24"/>
          <w:szCs w:val="24"/>
        </w:rPr>
      </w:pPr>
      <w:r w:rsidRPr="004B3B61">
        <w:rPr>
          <w:rFonts w:asciiTheme="majorEastAsia" w:eastAsiaTheme="majorEastAsia" w:hAnsiTheme="majorEastAsia"/>
          <w:sz w:val="24"/>
          <w:szCs w:val="24"/>
        </w:rPr>
        <w:t>b.</w:t>
      </w:r>
      <w:r w:rsidRPr="004B3B61">
        <w:rPr>
          <w:rFonts w:asciiTheme="majorEastAsia" w:eastAsiaTheme="majorEastAsia" w:hAnsiTheme="majorEastAsia" w:cs="仿宋_GB2312" w:hint="eastAsia"/>
          <w:sz w:val="24"/>
          <w:szCs w:val="24"/>
        </w:rPr>
        <w:t>提供加盖公章的财务状况报告复印件（经审计的上一年度的财务审计报告），财务状况报告应包括但不限于“四表一注”，即资产负债表、利润表、现金流量表、所有者权益变动表及其附注（无变动可不提供）；</w:t>
      </w:r>
    </w:p>
    <w:p w:rsidR="00AB36AE" w:rsidRPr="004B3B61" w:rsidRDefault="00AB36AE" w:rsidP="00643AE7">
      <w:pPr>
        <w:spacing w:line="460" w:lineRule="exact"/>
        <w:ind w:firstLineChars="200" w:firstLine="480"/>
        <w:rPr>
          <w:rFonts w:asciiTheme="majorEastAsia" w:eastAsiaTheme="majorEastAsia" w:hAnsiTheme="majorEastAsia" w:cs="仿宋_GB2312"/>
          <w:sz w:val="24"/>
          <w:szCs w:val="24"/>
        </w:rPr>
      </w:pPr>
      <w:r w:rsidRPr="004B3B61">
        <w:rPr>
          <w:rFonts w:asciiTheme="majorEastAsia" w:eastAsiaTheme="majorEastAsia" w:hAnsiTheme="majorEastAsia" w:cs="仿宋_GB2312"/>
          <w:sz w:val="24"/>
          <w:szCs w:val="24"/>
        </w:rPr>
        <w:t>c.</w:t>
      </w:r>
      <w:r w:rsidRPr="004B3B61">
        <w:rPr>
          <w:rFonts w:asciiTheme="majorEastAsia" w:eastAsiaTheme="majorEastAsia" w:hAnsiTheme="majorEastAsia" w:cs="仿宋_GB2312" w:hint="eastAsia"/>
          <w:sz w:val="24"/>
          <w:szCs w:val="24"/>
        </w:rPr>
        <w:t>提供参加政府采购活动前</w:t>
      </w:r>
      <w:r w:rsidRPr="004B3B61">
        <w:rPr>
          <w:rFonts w:asciiTheme="majorEastAsia" w:eastAsiaTheme="majorEastAsia" w:hAnsiTheme="majorEastAsia" w:cs="仿宋_GB2312"/>
          <w:sz w:val="24"/>
          <w:szCs w:val="24"/>
        </w:rPr>
        <w:t>3</w:t>
      </w:r>
      <w:r w:rsidRPr="004B3B61">
        <w:rPr>
          <w:rFonts w:asciiTheme="majorEastAsia" w:eastAsiaTheme="majorEastAsia" w:hAnsiTheme="majorEastAsia" w:cs="仿宋_GB2312" w:hint="eastAsia"/>
          <w:sz w:val="24"/>
          <w:szCs w:val="24"/>
        </w:rPr>
        <w:t>年内在经营活动中没有重大违法记录的书面声明原件。</w:t>
      </w:r>
    </w:p>
    <w:p w:rsidR="00AB36AE" w:rsidRPr="004B3B61" w:rsidRDefault="00DF03FE" w:rsidP="00DF03FE">
      <w:pPr>
        <w:spacing w:line="460" w:lineRule="exact"/>
        <w:ind w:firstLineChars="200" w:firstLine="480"/>
        <w:rPr>
          <w:rFonts w:asciiTheme="majorEastAsia" w:eastAsiaTheme="majorEastAsia" w:hAnsiTheme="majorEastAsia" w:cs="仿宋_GB2312" w:hint="eastAsia"/>
          <w:sz w:val="24"/>
          <w:szCs w:val="24"/>
        </w:rPr>
      </w:pPr>
      <w:r w:rsidRPr="004B3B61">
        <w:rPr>
          <w:rFonts w:asciiTheme="majorEastAsia" w:eastAsiaTheme="majorEastAsia" w:hAnsiTheme="majorEastAsia" w:cs="仿宋_GB2312" w:hint="eastAsia"/>
          <w:sz w:val="24"/>
          <w:szCs w:val="24"/>
        </w:rPr>
        <w:lastRenderedPageBreak/>
        <w:t>d.</w:t>
      </w:r>
      <w:r w:rsidR="00AB36AE" w:rsidRPr="004B3B61">
        <w:rPr>
          <w:rFonts w:asciiTheme="majorEastAsia" w:eastAsiaTheme="majorEastAsia" w:hAnsiTheme="majorEastAsia" w:cs="仿宋_GB2312" w:hint="eastAsia"/>
          <w:sz w:val="24"/>
          <w:szCs w:val="24"/>
        </w:rPr>
        <w:t>加盖公章的具有国家保密局颁发的涉及国家秘密的计算机信息系统集成、运行维护甲级资质证书复印件。</w:t>
      </w:r>
    </w:p>
    <w:p w:rsidR="007B301D" w:rsidRPr="004B3B61" w:rsidRDefault="00DF03FE" w:rsidP="00DF03FE">
      <w:pPr>
        <w:spacing w:line="460" w:lineRule="exact"/>
        <w:ind w:firstLineChars="200" w:firstLine="480"/>
        <w:rPr>
          <w:rFonts w:asciiTheme="majorEastAsia" w:eastAsiaTheme="majorEastAsia" w:hAnsiTheme="majorEastAsia" w:cs="仿宋_GB2312"/>
          <w:sz w:val="24"/>
          <w:szCs w:val="24"/>
        </w:rPr>
      </w:pPr>
      <w:r w:rsidRPr="004B3B61">
        <w:rPr>
          <w:rFonts w:asciiTheme="majorEastAsia" w:eastAsiaTheme="majorEastAsia" w:hAnsiTheme="majorEastAsia" w:cs="仿宋_GB2312" w:hint="eastAsia"/>
          <w:sz w:val="24"/>
          <w:szCs w:val="24"/>
        </w:rPr>
        <w:t>5.</w:t>
      </w:r>
      <w:r w:rsidR="007B301D" w:rsidRPr="004B3B61">
        <w:rPr>
          <w:rFonts w:asciiTheme="majorEastAsia" w:eastAsiaTheme="majorEastAsia" w:hAnsiTheme="majorEastAsia" w:cs="仿宋_GB2312" w:hint="eastAsia"/>
          <w:sz w:val="24"/>
          <w:szCs w:val="24"/>
        </w:rPr>
        <w:t>供应商通过“信用中国”网站（www.creditchina.gov.cn）查询，对投标供应商被列入“失信被执行人”、“企业经营异常名录”、“重大税收违法案件当事人名单”、“政府采购严重违法失信名单”中的任意一项，均拒绝参与本项目投标；</w:t>
      </w:r>
    </w:p>
    <w:p w:rsidR="007B301D" w:rsidRPr="004B3B61" w:rsidRDefault="002F22C1" w:rsidP="002F22C1">
      <w:pPr>
        <w:spacing w:line="460" w:lineRule="exact"/>
        <w:ind w:firstLineChars="150" w:firstLine="360"/>
        <w:rPr>
          <w:rFonts w:asciiTheme="majorEastAsia" w:eastAsiaTheme="majorEastAsia" w:hAnsiTheme="majorEastAsia" w:cs="仿宋_GB2312"/>
          <w:sz w:val="24"/>
          <w:szCs w:val="24"/>
        </w:rPr>
      </w:pPr>
      <w:r>
        <w:rPr>
          <w:rFonts w:asciiTheme="majorEastAsia" w:eastAsiaTheme="majorEastAsia" w:hAnsiTheme="majorEastAsia" w:cs="仿宋_GB2312" w:hint="eastAsia"/>
          <w:sz w:val="24"/>
          <w:szCs w:val="24"/>
        </w:rPr>
        <w:t>6.</w:t>
      </w:r>
      <w:r w:rsidR="007B301D" w:rsidRPr="004B3B61">
        <w:rPr>
          <w:rFonts w:asciiTheme="majorEastAsia" w:eastAsiaTheme="majorEastAsia" w:hAnsiTheme="majorEastAsia" w:cs="仿宋_GB2312" w:hint="eastAsia"/>
          <w:sz w:val="24"/>
          <w:szCs w:val="24"/>
        </w:rPr>
        <w:t>单位负责人为同一人或者存在直接控股、管理关系的不同供应商，不得参加同一合同项下的政府采购活动。</w:t>
      </w:r>
    </w:p>
    <w:p w:rsidR="00AB36AE" w:rsidRPr="004B3B61" w:rsidRDefault="002F22C1" w:rsidP="002F22C1">
      <w:pPr>
        <w:spacing w:line="460" w:lineRule="exact"/>
        <w:ind w:firstLineChars="150" w:firstLine="360"/>
        <w:rPr>
          <w:rFonts w:asciiTheme="majorEastAsia" w:eastAsiaTheme="majorEastAsia" w:hAnsiTheme="majorEastAsia" w:cs="仿宋_GB2312"/>
          <w:sz w:val="24"/>
          <w:szCs w:val="24"/>
        </w:rPr>
      </w:pPr>
      <w:r>
        <w:rPr>
          <w:rFonts w:asciiTheme="majorEastAsia" w:eastAsiaTheme="majorEastAsia" w:hAnsiTheme="majorEastAsia" w:cs="仿宋_GB2312" w:hint="eastAsia"/>
          <w:sz w:val="24"/>
          <w:szCs w:val="24"/>
        </w:rPr>
        <w:t>7.</w:t>
      </w:r>
      <w:r w:rsidR="00AB36AE" w:rsidRPr="004B3B61">
        <w:rPr>
          <w:rFonts w:asciiTheme="majorEastAsia" w:eastAsiaTheme="majorEastAsia" w:hAnsiTheme="majorEastAsia" w:cs="仿宋_GB2312" w:hint="eastAsia"/>
          <w:sz w:val="24"/>
          <w:szCs w:val="24"/>
        </w:rPr>
        <w:t>如符合资格预审条件的供应商超过十家，则由</w:t>
      </w:r>
      <w:r w:rsidR="007B301D" w:rsidRPr="004B3B61">
        <w:rPr>
          <w:rFonts w:asciiTheme="majorEastAsia" w:eastAsiaTheme="majorEastAsia" w:hAnsiTheme="majorEastAsia" w:cs="仿宋_GB2312" w:hint="eastAsia"/>
          <w:sz w:val="24"/>
          <w:szCs w:val="24"/>
        </w:rPr>
        <w:t>资格预审小组随机抽取</w:t>
      </w:r>
      <w:r w:rsidR="00AB36AE" w:rsidRPr="004B3B61">
        <w:rPr>
          <w:rFonts w:asciiTheme="majorEastAsia" w:eastAsiaTheme="majorEastAsia" w:hAnsiTheme="majorEastAsia" w:cs="仿宋_GB2312" w:hint="eastAsia"/>
          <w:sz w:val="24"/>
          <w:szCs w:val="24"/>
        </w:rPr>
        <w:t>不少于七家供应商，具有近三年电子政务内网建设相关案例（规模）的优先。</w:t>
      </w:r>
    </w:p>
    <w:p w:rsidR="00AB36AE" w:rsidRDefault="002F22C1" w:rsidP="002F22C1">
      <w:pPr>
        <w:spacing w:line="460" w:lineRule="exact"/>
        <w:ind w:firstLineChars="150" w:firstLine="360"/>
        <w:rPr>
          <w:rFonts w:asciiTheme="majorEastAsia" w:eastAsiaTheme="majorEastAsia" w:hAnsiTheme="majorEastAsia" w:cs="仿宋_GB2312" w:hint="eastAsia"/>
          <w:sz w:val="24"/>
          <w:szCs w:val="24"/>
        </w:rPr>
      </w:pPr>
      <w:r>
        <w:rPr>
          <w:rFonts w:asciiTheme="majorEastAsia" w:eastAsiaTheme="majorEastAsia" w:hAnsiTheme="majorEastAsia" w:cs="仿宋_GB2312" w:hint="eastAsia"/>
          <w:sz w:val="24"/>
          <w:szCs w:val="24"/>
        </w:rPr>
        <w:t>8.</w:t>
      </w:r>
      <w:r w:rsidR="00AB36AE" w:rsidRPr="004B3B61">
        <w:rPr>
          <w:rFonts w:asciiTheme="majorEastAsia" w:eastAsiaTheme="majorEastAsia" w:hAnsiTheme="majorEastAsia" w:cs="仿宋_GB2312" w:hint="eastAsia"/>
          <w:sz w:val="24"/>
          <w:szCs w:val="24"/>
        </w:rPr>
        <w:t>申请文件中资质材料需完整清晰、在有效期内，由</w:t>
      </w:r>
      <w:r w:rsidR="007B301D" w:rsidRPr="004B3B61">
        <w:rPr>
          <w:rFonts w:asciiTheme="majorEastAsia" w:eastAsiaTheme="majorEastAsia" w:hAnsiTheme="majorEastAsia" w:cs="仿宋_GB2312" w:hint="eastAsia"/>
          <w:sz w:val="24"/>
          <w:szCs w:val="24"/>
        </w:rPr>
        <w:t>资格预审小组</w:t>
      </w:r>
      <w:r w:rsidR="00AB36AE" w:rsidRPr="004B3B61">
        <w:rPr>
          <w:rFonts w:asciiTheme="majorEastAsia" w:eastAsiaTheme="majorEastAsia" w:hAnsiTheme="majorEastAsia" w:cs="仿宋_GB2312" w:hint="eastAsia"/>
          <w:sz w:val="24"/>
          <w:szCs w:val="24"/>
        </w:rPr>
        <w:t>对供应商提供的资质材料进行审核。</w:t>
      </w:r>
    </w:p>
    <w:p w:rsidR="00746D6A" w:rsidRPr="00746D6A" w:rsidRDefault="00412CEA" w:rsidP="00746D6A">
      <w:pPr>
        <w:spacing w:line="460" w:lineRule="exact"/>
        <w:ind w:firstLineChars="150" w:firstLine="360"/>
        <w:rPr>
          <w:rFonts w:asciiTheme="majorEastAsia" w:eastAsiaTheme="majorEastAsia" w:hAnsiTheme="majorEastAsia" w:cs="仿宋_GB2312" w:hint="eastAsia"/>
          <w:sz w:val="24"/>
          <w:szCs w:val="24"/>
        </w:rPr>
      </w:pPr>
      <w:r>
        <w:rPr>
          <w:rFonts w:asciiTheme="majorEastAsia" w:eastAsiaTheme="majorEastAsia" w:hAnsiTheme="majorEastAsia" w:cs="仿宋_GB2312" w:hint="eastAsia"/>
          <w:sz w:val="24"/>
          <w:szCs w:val="24"/>
        </w:rPr>
        <w:t>9.</w:t>
      </w:r>
      <w:r w:rsidR="00746D6A" w:rsidRPr="00746D6A">
        <w:rPr>
          <w:rFonts w:hint="eastAsia"/>
        </w:rPr>
        <w:t xml:space="preserve"> </w:t>
      </w:r>
      <w:r w:rsidR="00746D6A" w:rsidRPr="00746D6A">
        <w:rPr>
          <w:rFonts w:asciiTheme="majorEastAsia" w:eastAsiaTheme="majorEastAsia" w:hAnsiTheme="majorEastAsia" w:cs="仿宋_GB2312" w:hint="eastAsia"/>
          <w:sz w:val="24"/>
          <w:szCs w:val="24"/>
        </w:rPr>
        <w:t xml:space="preserve">报名方式采用网上报名，流程如下： </w:t>
      </w:r>
    </w:p>
    <w:p w:rsidR="00412CEA" w:rsidRDefault="00746D6A" w:rsidP="00746D6A">
      <w:pPr>
        <w:spacing w:line="460" w:lineRule="exact"/>
        <w:ind w:firstLineChars="150" w:firstLine="360"/>
        <w:rPr>
          <w:rFonts w:asciiTheme="majorEastAsia" w:eastAsiaTheme="majorEastAsia" w:hAnsiTheme="majorEastAsia" w:cs="仿宋_GB2312" w:hint="eastAsia"/>
          <w:sz w:val="24"/>
          <w:szCs w:val="24"/>
        </w:rPr>
      </w:pPr>
      <w:r w:rsidRPr="00746D6A">
        <w:rPr>
          <w:rFonts w:asciiTheme="majorEastAsia" w:eastAsiaTheme="majorEastAsia" w:hAnsiTheme="majorEastAsia" w:cs="仿宋_GB2312" w:hint="eastAsia"/>
          <w:sz w:val="24"/>
          <w:szCs w:val="24"/>
        </w:rPr>
        <w:t>登录鄂尔多斯市公共资源交易网站（http://www.ordosggzyjy.org.cn）页面，点击“主体登陆”登陆主体信息库，点击“政府采购（新） ”中的“填写投标信息” ，选择所要投标</w:t>
      </w:r>
      <w:bookmarkStart w:id="2" w:name="_GoBack"/>
      <w:bookmarkEnd w:id="2"/>
      <w:r w:rsidRPr="00746D6A">
        <w:rPr>
          <w:rFonts w:asciiTheme="majorEastAsia" w:eastAsiaTheme="majorEastAsia" w:hAnsiTheme="majorEastAsia" w:cs="仿宋_GB2312" w:hint="eastAsia"/>
          <w:sz w:val="24"/>
          <w:szCs w:val="24"/>
        </w:rPr>
        <w:t>的分包，点击“操作” ，填写“投标人信息” 、按照页面提示点击“确认报名”</w:t>
      </w:r>
      <w:r>
        <w:rPr>
          <w:rFonts w:asciiTheme="majorEastAsia" w:eastAsiaTheme="majorEastAsia" w:hAnsiTheme="majorEastAsia" w:cs="仿宋_GB2312" w:hint="eastAsia"/>
          <w:sz w:val="24"/>
          <w:szCs w:val="24"/>
        </w:rPr>
        <w:t>。</w:t>
      </w:r>
      <w:r w:rsidR="0013158E" w:rsidRPr="0013158E">
        <w:rPr>
          <w:rFonts w:asciiTheme="majorEastAsia" w:eastAsiaTheme="majorEastAsia" w:hAnsiTheme="majorEastAsia" w:cs="仿宋_GB2312" w:hint="eastAsia"/>
          <w:b/>
          <w:sz w:val="24"/>
          <w:szCs w:val="24"/>
        </w:rPr>
        <w:t>未在网上成功报名的潜在投标人无法参与此项目后续的招投标活动。</w:t>
      </w:r>
    </w:p>
    <w:p w:rsidR="00746D6A" w:rsidRPr="004B3B61" w:rsidRDefault="00746D6A" w:rsidP="00746D6A">
      <w:pPr>
        <w:spacing w:line="460" w:lineRule="exact"/>
        <w:ind w:firstLineChars="150" w:firstLine="360"/>
        <w:rPr>
          <w:rFonts w:asciiTheme="majorEastAsia" w:eastAsiaTheme="majorEastAsia" w:hAnsiTheme="majorEastAsia"/>
          <w:sz w:val="24"/>
          <w:szCs w:val="24"/>
        </w:rPr>
      </w:pPr>
      <w:r w:rsidRPr="00746D6A">
        <w:rPr>
          <w:rFonts w:asciiTheme="majorEastAsia" w:eastAsiaTheme="majorEastAsia" w:hAnsiTheme="majorEastAsia" w:hint="eastAsia"/>
          <w:sz w:val="24"/>
          <w:szCs w:val="24"/>
        </w:rPr>
        <w:t xml:space="preserve">投标人须在鄂尔多斯市公共资源交易平台主体信息库内录入相关信息方可参与网上投标。未在鄂尔多斯市公共资源交易平台主体信息库内录入信息的投标人须到鄂尔多斯市公共资源交易中心申请入库、办理 </w:t>
      </w:r>
      <w:proofErr w:type="spellStart"/>
      <w:r w:rsidRPr="00746D6A">
        <w:rPr>
          <w:rFonts w:asciiTheme="majorEastAsia" w:eastAsiaTheme="majorEastAsia" w:hAnsiTheme="majorEastAsia" w:hint="eastAsia"/>
          <w:sz w:val="24"/>
          <w:szCs w:val="24"/>
        </w:rPr>
        <w:t>ca</w:t>
      </w:r>
      <w:proofErr w:type="spellEnd"/>
      <w:r w:rsidRPr="00746D6A">
        <w:rPr>
          <w:rFonts w:asciiTheme="majorEastAsia" w:eastAsiaTheme="majorEastAsia" w:hAnsiTheme="majorEastAsia" w:hint="eastAsia"/>
          <w:sz w:val="24"/>
          <w:szCs w:val="24"/>
        </w:rPr>
        <w:t xml:space="preserve"> 锁手续，所需资料与办理流程请登录“鄂尔多斯市公共资源交易网” （http://www.ordosggzyjy.org.cn）主体专区查询。</w:t>
      </w:r>
    </w:p>
    <w:p w:rsidR="00AB36AE" w:rsidRPr="004B3B61" w:rsidRDefault="00AB36AE" w:rsidP="004B3B61">
      <w:pPr>
        <w:numPr>
          <w:ilvl w:val="0"/>
          <w:numId w:val="1"/>
        </w:numPr>
        <w:ind w:firstLineChars="200" w:firstLine="480"/>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资格预审的时间、地点、方式</w:t>
      </w:r>
    </w:p>
    <w:p w:rsidR="00B82936" w:rsidRPr="004B3B61" w:rsidRDefault="00B82936" w:rsidP="004B3B61">
      <w:pPr>
        <w:pStyle w:val="a8"/>
        <w:spacing w:line="460" w:lineRule="exact"/>
        <w:ind w:left="420" w:firstLineChars="50" w:firstLine="120"/>
        <w:rPr>
          <w:rFonts w:asciiTheme="majorEastAsia" w:eastAsiaTheme="majorEastAsia" w:hAnsiTheme="majorEastAsia" w:cs="仿宋_GB2312" w:hint="eastAsia"/>
          <w:sz w:val="24"/>
          <w:szCs w:val="24"/>
        </w:rPr>
      </w:pPr>
      <w:r w:rsidRPr="004B3B61">
        <w:rPr>
          <w:rFonts w:asciiTheme="majorEastAsia" w:eastAsiaTheme="majorEastAsia" w:hAnsiTheme="majorEastAsia" w:cs="仿宋_GB2312" w:hint="eastAsia"/>
          <w:sz w:val="24"/>
          <w:szCs w:val="24"/>
        </w:rPr>
        <w:t>资格预审</w:t>
      </w:r>
      <w:r w:rsidRPr="004B3B61">
        <w:rPr>
          <w:rFonts w:asciiTheme="majorEastAsia" w:eastAsiaTheme="majorEastAsia" w:hAnsiTheme="majorEastAsia" w:cs="仿宋_GB2312" w:hint="eastAsia"/>
          <w:sz w:val="24"/>
          <w:szCs w:val="24"/>
        </w:rPr>
        <w:t>资料收取</w:t>
      </w:r>
      <w:r w:rsidRPr="004B3B61">
        <w:rPr>
          <w:rFonts w:asciiTheme="majorEastAsia" w:eastAsiaTheme="majorEastAsia" w:hAnsiTheme="majorEastAsia" w:cs="仿宋_GB2312" w:hint="eastAsia"/>
          <w:sz w:val="24"/>
          <w:szCs w:val="24"/>
        </w:rPr>
        <w:t>时间：</w:t>
      </w:r>
      <w:r w:rsidRPr="004B3B61">
        <w:rPr>
          <w:rFonts w:asciiTheme="majorEastAsia" w:eastAsiaTheme="majorEastAsia" w:hAnsiTheme="majorEastAsia"/>
          <w:sz w:val="24"/>
          <w:szCs w:val="24"/>
        </w:rPr>
        <w:t>2018</w:t>
      </w:r>
      <w:r w:rsidRPr="004B3B61">
        <w:rPr>
          <w:rFonts w:asciiTheme="majorEastAsia" w:eastAsiaTheme="majorEastAsia" w:hAnsiTheme="majorEastAsia" w:cs="仿宋_GB2312" w:hint="eastAsia"/>
          <w:sz w:val="24"/>
          <w:szCs w:val="24"/>
        </w:rPr>
        <w:t>年</w:t>
      </w:r>
      <w:r w:rsidRPr="004B3B61">
        <w:rPr>
          <w:rFonts w:asciiTheme="majorEastAsia" w:eastAsiaTheme="majorEastAsia" w:hAnsiTheme="majorEastAsia"/>
          <w:sz w:val="24"/>
          <w:szCs w:val="24"/>
        </w:rPr>
        <w:t>1</w:t>
      </w:r>
      <w:r w:rsidRPr="004B3B61">
        <w:rPr>
          <w:rFonts w:asciiTheme="majorEastAsia" w:eastAsiaTheme="majorEastAsia" w:hAnsiTheme="majorEastAsia" w:hint="eastAsia"/>
          <w:sz w:val="24"/>
          <w:szCs w:val="24"/>
        </w:rPr>
        <w:t>2</w:t>
      </w:r>
      <w:r w:rsidRPr="004B3B61">
        <w:rPr>
          <w:rFonts w:asciiTheme="majorEastAsia" w:eastAsiaTheme="majorEastAsia" w:hAnsiTheme="majorEastAsia" w:cs="仿宋_GB2312" w:hint="eastAsia"/>
          <w:sz w:val="24"/>
          <w:szCs w:val="24"/>
        </w:rPr>
        <w:t>月4日10:00-10:30。</w:t>
      </w:r>
    </w:p>
    <w:p w:rsidR="00817A4E" w:rsidRPr="004B3B61" w:rsidRDefault="00BB5393" w:rsidP="004B3B61">
      <w:pPr>
        <w:spacing w:line="460" w:lineRule="exact"/>
        <w:ind w:firstLineChars="200" w:firstLine="480"/>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资格预审</w:t>
      </w:r>
      <w:r w:rsidRPr="004B3B61">
        <w:rPr>
          <w:rFonts w:asciiTheme="majorEastAsia" w:eastAsiaTheme="majorEastAsia" w:hAnsiTheme="majorEastAsia" w:cs="仿宋_GB2312" w:hint="eastAsia"/>
          <w:sz w:val="24"/>
          <w:szCs w:val="24"/>
        </w:rPr>
        <w:t>时间</w:t>
      </w:r>
      <w:r w:rsidR="00AB36AE" w:rsidRPr="004B3B61">
        <w:rPr>
          <w:rFonts w:asciiTheme="majorEastAsia" w:eastAsiaTheme="majorEastAsia" w:hAnsiTheme="majorEastAsia" w:cs="仿宋_GB2312" w:hint="eastAsia"/>
          <w:sz w:val="24"/>
          <w:szCs w:val="24"/>
        </w:rPr>
        <w:t>：</w:t>
      </w:r>
      <w:r w:rsidR="00AB36AE" w:rsidRPr="004B3B61">
        <w:rPr>
          <w:rFonts w:asciiTheme="majorEastAsia" w:eastAsiaTheme="majorEastAsia" w:hAnsiTheme="majorEastAsia"/>
          <w:sz w:val="24"/>
          <w:szCs w:val="24"/>
        </w:rPr>
        <w:t>2018</w:t>
      </w:r>
      <w:r w:rsidR="00AB36AE" w:rsidRPr="004B3B61">
        <w:rPr>
          <w:rFonts w:asciiTheme="majorEastAsia" w:eastAsiaTheme="majorEastAsia" w:hAnsiTheme="majorEastAsia" w:cs="仿宋_GB2312" w:hint="eastAsia"/>
          <w:sz w:val="24"/>
          <w:szCs w:val="24"/>
        </w:rPr>
        <w:t>年</w:t>
      </w:r>
      <w:r w:rsidR="00AB36AE" w:rsidRPr="004B3B61">
        <w:rPr>
          <w:rFonts w:asciiTheme="majorEastAsia" w:eastAsiaTheme="majorEastAsia" w:hAnsiTheme="majorEastAsia"/>
          <w:sz w:val="24"/>
          <w:szCs w:val="24"/>
        </w:rPr>
        <w:t>1</w:t>
      </w:r>
      <w:r w:rsidRPr="004B3B61">
        <w:rPr>
          <w:rFonts w:asciiTheme="majorEastAsia" w:eastAsiaTheme="majorEastAsia" w:hAnsiTheme="majorEastAsia" w:hint="eastAsia"/>
          <w:sz w:val="24"/>
          <w:szCs w:val="24"/>
        </w:rPr>
        <w:t>2</w:t>
      </w:r>
      <w:r w:rsidR="00AB36AE" w:rsidRPr="004B3B61">
        <w:rPr>
          <w:rFonts w:asciiTheme="majorEastAsia" w:eastAsiaTheme="majorEastAsia" w:hAnsiTheme="majorEastAsia" w:cs="仿宋_GB2312" w:hint="eastAsia"/>
          <w:sz w:val="24"/>
          <w:szCs w:val="24"/>
        </w:rPr>
        <w:t>月</w:t>
      </w:r>
      <w:r w:rsidR="00B82936" w:rsidRPr="004B3B61">
        <w:rPr>
          <w:rFonts w:asciiTheme="majorEastAsia" w:eastAsiaTheme="majorEastAsia" w:hAnsiTheme="majorEastAsia" w:cs="仿宋_GB2312" w:hint="eastAsia"/>
          <w:sz w:val="24"/>
          <w:szCs w:val="24"/>
        </w:rPr>
        <w:t>4</w:t>
      </w:r>
      <w:r w:rsidR="00AB36AE" w:rsidRPr="004B3B61">
        <w:rPr>
          <w:rFonts w:asciiTheme="majorEastAsia" w:eastAsiaTheme="majorEastAsia" w:hAnsiTheme="majorEastAsia" w:cs="仿宋_GB2312" w:hint="eastAsia"/>
          <w:sz w:val="24"/>
          <w:szCs w:val="24"/>
        </w:rPr>
        <w:t>日</w:t>
      </w:r>
      <w:r w:rsidR="00B82936" w:rsidRPr="004B3B61">
        <w:rPr>
          <w:rFonts w:asciiTheme="majorEastAsia" w:eastAsiaTheme="majorEastAsia" w:hAnsiTheme="majorEastAsia" w:cs="仿宋_GB2312" w:hint="eastAsia"/>
          <w:sz w:val="24"/>
          <w:szCs w:val="24"/>
        </w:rPr>
        <w:t>10:30</w:t>
      </w:r>
      <w:r w:rsidR="00AB36AE" w:rsidRPr="004B3B61">
        <w:rPr>
          <w:rFonts w:asciiTheme="majorEastAsia" w:eastAsiaTheme="majorEastAsia" w:hAnsiTheme="majorEastAsia" w:cs="仿宋_GB2312" w:hint="eastAsia"/>
          <w:sz w:val="24"/>
          <w:szCs w:val="24"/>
        </w:rPr>
        <w:t>。</w:t>
      </w:r>
    </w:p>
    <w:p w:rsidR="00AB36AE" w:rsidRPr="004B3B61" w:rsidRDefault="00AB36AE" w:rsidP="004B3B61">
      <w:pPr>
        <w:spacing w:line="460" w:lineRule="exact"/>
        <w:ind w:firstLineChars="200" w:firstLine="480"/>
        <w:rPr>
          <w:rFonts w:asciiTheme="majorEastAsia" w:eastAsiaTheme="majorEastAsia" w:hAnsiTheme="majorEastAsia" w:cs="仿宋_GB2312"/>
          <w:sz w:val="24"/>
          <w:szCs w:val="24"/>
        </w:rPr>
      </w:pPr>
      <w:r w:rsidRPr="004B3B61">
        <w:rPr>
          <w:rFonts w:asciiTheme="majorEastAsia" w:eastAsiaTheme="majorEastAsia" w:hAnsiTheme="majorEastAsia" w:cs="仿宋_GB2312" w:hint="eastAsia"/>
          <w:sz w:val="24"/>
          <w:szCs w:val="24"/>
        </w:rPr>
        <w:t>地点：</w:t>
      </w:r>
      <w:r w:rsidR="00FA23FA" w:rsidRPr="004B3B61">
        <w:rPr>
          <w:rFonts w:asciiTheme="majorEastAsia" w:eastAsiaTheme="majorEastAsia" w:hAnsiTheme="majorEastAsia" w:cs="仿宋_GB2312" w:hint="eastAsia"/>
          <w:sz w:val="24"/>
          <w:szCs w:val="24"/>
        </w:rPr>
        <w:t>鄂尔多斯市公共资源交易中心</w:t>
      </w:r>
      <w:r w:rsidR="00B82936" w:rsidRPr="004B3B61">
        <w:rPr>
          <w:rFonts w:asciiTheme="majorEastAsia" w:eastAsiaTheme="majorEastAsia" w:hAnsiTheme="majorEastAsia" w:cs="仿宋_GB2312" w:hint="eastAsia"/>
          <w:sz w:val="24"/>
          <w:szCs w:val="24"/>
        </w:rPr>
        <w:t>五</w:t>
      </w:r>
      <w:r w:rsidR="00FA23FA" w:rsidRPr="004B3B61">
        <w:rPr>
          <w:rFonts w:asciiTheme="majorEastAsia" w:eastAsiaTheme="majorEastAsia" w:hAnsiTheme="majorEastAsia" w:cs="仿宋_GB2312" w:hint="eastAsia"/>
          <w:sz w:val="24"/>
          <w:szCs w:val="24"/>
        </w:rPr>
        <w:t>楼</w:t>
      </w:r>
      <w:r w:rsidR="00B82936" w:rsidRPr="004B3B61">
        <w:rPr>
          <w:rFonts w:asciiTheme="majorEastAsia" w:eastAsiaTheme="majorEastAsia" w:hAnsiTheme="majorEastAsia" w:cs="仿宋_GB2312" w:hint="eastAsia"/>
          <w:sz w:val="24"/>
          <w:szCs w:val="24"/>
        </w:rPr>
        <w:t>第一开</w:t>
      </w:r>
      <w:r w:rsidR="00FA23FA" w:rsidRPr="004B3B61">
        <w:rPr>
          <w:rFonts w:asciiTheme="majorEastAsia" w:eastAsiaTheme="majorEastAsia" w:hAnsiTheme="majorEastAsia" w:cs="仿宋_GB2312" w:hint="eastAsia"/>
          <w:sz w:val="24"/>
          <w:szCs w:val="24"/>
        </w:rPr>
        <w:t>标室</w:t>
      </w:r>
      <w:r w:rsidRPr="004B3B61">
        <w:rPr>
          <w:rFonts w:asciiTheme="majorEastAsia" w:eastAsiaTheme="majorEastAsia" w:hAnsiTheme="majorEastAsia" w:cs="仿宋_GB2312" w:hint="eastAsia"/>
          <w:sz w:val="24"/>
          <w:szCs w:val="24"/>
        </w:rPr>
        <w:t>。</w:t>
      </w:r>
    </w:p>
    <w:p w:rsidR="00AB36AE" w:rsidRPr="004B3B61" w:rsidRDefault="00AB36AE" w:rsidP="004B3B61">
      <w:pPr>
        <w:numPr>
          <w:ilvl w:val="0"/>
          <w:numId w:val="1"/>
        </w:numPr>
        <w:ind w:firstLineChars="200" w:firstLine="480"/>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联系方式</w:t>
      </w:r>
    </w:p>
    <w:p w:rsidR="00AB36AE" w:rsidRPr="002F22C1" w:rsidRDefault="00AB36AE" w:rsidP="008A5CFC">
      <w:pPr>
        <w:spacing w:line="460" w:lineRule="exact"/>
        <w:ind w:firstLine="480"/>
        <w:rPr>
          <w:rFonts w:asciiTheme="majorEastAsia" w:eastAsiaTheme="majorEastAsia" w:hAnsiTheme="majorEastAsia"/>
          <w:sz w:val="24"/>
          <w:szCs w:val="24"/>
        </w:rPr>
      </w:pPr>
      <w:r w:rsidRPr="004B3B61">
        <w:rPr>
          <w:rFonts w:asciiTheme="majorEastAsia" w:eastAsiaTheme="majorEastAsia" w:hAnsiTheme="majorEastAsia" w:cs="仿宋_GB2312" w:hint="eastAsia"/>
          <w:sz w:val="24"/>
          <w:szCs w:val="24"/>
        </w:rPr>
        <w:t>采购代理机构名称：</w:t>
      </w:r>
      <w:r w:rsidR="003266AB" w:rsidRPr="002F22C1">
        <w:rPr>
          <w:rFonts w:ascii="宋体" w:hAnsi="宋体" w:hint="eastAsia"/>
          <w:sz w:val="24"/>
          <w:szCs w:val="24"/>
        </w:rPr>
        <w:t>鄂尔多斯市政府采购中心</w:t>
      </w:r>
    </w:p>
    <w:p w:rsidR="00AB36AE" w:rsidRPr="002F22C1" w:rsidRDefault="00AB36AE" w:rsidP="008A5CFC">
      <w:pPr>
        <w:spacing w:line="460" w:lineRule="exact"/>
        <w:ind w:firstLine="480"/>
        <w:rPr>
          <w:rFonts w:asciiTheme="majorEastAsia" w:eastAsiaTheme="majorEastAsia" w:hAnsiTheme="majorEastAsia"/>
          <w:sz w:val="24"/>
          <w:szCs w:val="24"/>
        </w:rPr>
      </w:pPr>
      <w:r w:rsidRPr="002F22C1">
        <w:rPr>
          <w:rFonts w:asciiTheme="majorEastAsia" w:eastAsiaTheme="majorEastAsia" w:hAnsiTheme="majorEastAsia" w:cs="仿宋_GB2312" w:hint="eastAsia"/>
          <w:sz w:val="24"/>
          <w:szCs w:val="24"/>
        </w:rPr>
        <w:t>地址：</w:t>
      </w:r>
      <w:r w:rsidR="00981C55" w:rsidRPr="002F22C1">
        <w:rPr>
          <w:rFonts w:ascii="宋体" w:hAnsi="宋体" w:hint="eastAsia"/>
          <w:sz w:val="24"/>
          <w:szCs w:val="24"/>
        </w:rPr>
        <w:t>鄂尔多斯市公共资源交易</w:t>
      </w:r>
      <w:proofErr w:type="gramStart"/>
      <w:r w:rsidR="00981C55" w:rsidRPr="002F22C1">
        <w:rPr>
          <w:rFonts w:ascii="宋体" w:hAnsi="宋体" w:hint="eastAsia"/>
          <w:sz w:val="24"/>
          <w:szCs w:val="24"/>
        </w:rPr>
        <w:t>中心八</w:t>
      </w:r>
      <w:proofErr w:type="gramEnd"/>
      <w:r w:rsidR="00981C55" w:rsidRPr="002F22C1">
        <w:rPr>
          <w:rFonts w:ascii="宋体" w:hAnsi="宋体" w:hint="eastAsia"/>
          <w:sz w:val="24"/>
          <w:szCs w:val="24"/>
        </w:rPr>
        <w:t>楼808室（鄂尔多斯市康巴什区湖滨路）</w:t>
      </w:r>
    </w:p>
    <w:p w:rsidR="00AB36AE" w:rsidRPr="002F22C1" w:rsidRDefault="00AB36AE" w:rsidP="008A5CFC">
      <w:pPr>
        <w:spacing w:line="460" w:lineRule="exact"/>
        <w:ind w:firstLine="480"/>
        <w:rPr>
          <w:rFonts w:asciiTheme="majorEastAsia" w:eastAsiaTheme="majorEastAsia" w:hAnsiTheme="majorEastAsia"/>
          <w:sz w:val="24"/>
          <w:szCs w:val="24"/>
        </w:rPr>
      </w:pPr>
      <w:r w:rsidRPr="002F22C1">
        <w:rPr>
          <w:rFonts w:asciiTheme="majorEastAsia" w:eastAsiaTheme="majorEastAsia" w:hAnsiTheme="majorEastAsia" w:cs="仿宋_GB2312" w:hint="eastAsia"/>
          <w:sz w:val="24"/>
          <w:szCs w:val="24"/>
        </w:rPr>
        <w:t>邮政编码：</w:t>
      </w:r>
      <w:r w:rsidRPr="002F22C1">
        <w:rPr>
          <w:rFonts w:asciiTheme="majorEastAsia" w:eastAsiaTheme="majorEastAsia" w:hAnsiTheme="majorEastAsia"/>
          <w:sz w:val="24"/>
          <w:szCs w:val="24"/>
        </w:rPr>
        <w:t>017000</w:t>
      </w:r>
    </w:p>
    <w:p w:rsidR="00AB36AE" w:rsidRPr="002F22C1" w:rsidRDefault="00AB36AE" w:rsidP="008A5CFC">
      <w:pPr>
        <w:spacing w:line="460" w:lineRule="exact"/>
        <w:ind w:firstLine="480"/>
        <w:rPr>
          <w:rFonts w:asciiTheme="majorEastAsia" w:eastAsiaTheme="majorEastAsia" w:hAnsiTheme="majorEastAsia"/>
          <w:sz w:val="24"/>
          <w:szCs w:val="24"/>
        </w:rPr>
      </w:pPr>
      <w:r w:rsidRPr="002F22C1">
        <w:rPr>
          <w:rFonts w:asciiTheme="majorEastAsia" w:eastAsiaTheme="majorEastAsia" w:hAnsiTheme="majorEastAsia" w:cs="仿宋_GB2312" w:hint="eastAsia"/>
          <w:sz w:val="24"/>
          <w:szCs w:val="24"/>
        </w:rPr>
        <w:t>联系人：</w:t>
      </w:r>
      <w:r w:rsidR="00981C55" w:rsidRPr="002F22C1">
        <w:rPr>
          <w:rFonts w:asciiTheme="majorEastAsia" w:eastAsiaTheme="majorEastAsia" w:hAnsiTheme="majorEastAsia" w:cs="仿宋_GB2312" w:hint="eastAsia"/>
          <w:sz w:val="24"/>
          <w:szCs w:val="24"/>
        </w:rPr>
        <w:t>越女士</w:t>
      </w:r>
    </w:p>
    <w:p w:rsidR="00AB36AE" w:rsidRPr="002F22C1" w:rsidRDefault="00AB36AE" w:rsidP="008A5CFC">
      <w:pPr>
        <w:spacing w:line="460" w:lineRule="exact"/>
        <w:ind w:firstLine="480"/>
        <w:rPr>
          <w:rFonts w:asciiTheme="majorEastAsia" w:eastAsiaTheme="majorEastAsia" w:hAnsiTheme="majorEastAsia"/>
          <w:sz w:val="24"/>
          <w:szCs w:val="24"/>
        </w:rPr>
      </w:pPr>
      <w:r w:rsidRPr="002F22C1">
        <w:rPr>
          <w:rFonts w:asciiTheme="majorEastAsia" w:eastAsiaTheme="majorEastAsia" w:hAnsiTheme="majorEastAsia" w:cs="仿宋_GB2312" w:hint="eastAsia"/>
          <w:sz w:val="24"/>
          <w:szCs w:val="24"/>
        </w:rPr>
        <w:t>联系电话：</w:t>
      </w:r>
      <w:r w:rsidR="00981C55" w:rsidRPr="002F22C1">
        <w:rPr>
          <w:rFonts w:asciiTheme="majorEastAsia" w:eastAsiaTheme="majorEastAsia" w:hAnsiTheme="majorEastAsia" w:cs="仿宋_GB2312" w:hint="eastAsia"/>
          <w:sz w:val="24"/>
          <w:szCs w:val="24"/>
        </w:rPr>
        <w:t>0477-8398694</w:t>
      </w:r>
    </w:p>
    <w:p w:rsidR="00AB36AE" w:rsidRPr="002F22C1" w:rsidRDefault="00AB36AE" w:rsidP="00643AE7">
      <w:pPr>
        <w:spacing w:line="460" w:lineRule="exact"/>
        <w:ind w:firstLineChars="200" w:firstLine="480"/>
        <w:rPr>
          <w:rFonts w:asciiTheme="majorEastAsia" w:eastAsiaTheme="majorEastAsia" w:hAnsiTheme="majorEastAsia"/>
          <w:sz w:val="24"/>
          <w:szCs w:val="24"/>
        </w:rPr>
      </w:pPr>
      <w:r w:rsidRPr="002F22C1">
        <w:rPr>
          <w:rFonts w:asciiTheme="majorEastAsia" w:eastAsiaTheme="majorEastAsia" w:hAnsiTheme="majorEastAsia" w:cs="仿宋_GB2312" w:hint="eastAsia"/>
          <w:sz w:val="24"/>
          <w:szCs w:val="24"/>
        </w:rPr>
        <w:t>采购单位名称：中共鄂尔多斯市委员会办公厅</w:t>
      </w:r>
    </w:p>
    <w:p w:rsidR="00AB36AE" w:rsidRPr="002F22C1" w:rsidRDefault="00AB36AE" w:rsidP="00643AE7">
      <w:pPr>
        <w:spacing w:line="460" w:lineRule="exact"/>
        <w:ind w:firstLineChars="200" w:firstLine="480"/>
        <w:rPr>
          <w:rFonts w:asciiTheme="majorEastAsia" w:eastAsiaTheme="majorEastAsia" w:hAnsiTheme="majorEastAsia"/>
          <w:sz w:val="24"/>
          <w:szCs w:val="24"/>
        </w:rPr>
      </w:pPr>
      <w:r w:rsidRPr="002F22C1">
        <w:rPr>
          <w:rFonts w:asciiTheme="majorEastAsia" w:eastAsiaTheme="majorEastAsia" w:hAnsiTheme="majorEastAsia" w:cs="仿宋_GB2312" w:hint="eastAsia"/>
          <w:sz w:val="24"/>
          <w:szCs w:val="24"/>
        </w:rPr>
        <w:t>地址：鄂尔多斯市康巴什区市党政大楼</w:t>
      </w:r>
      <w:r w:rsidRPr="002F22C1">
        <w:rPr>
          <w:rFonts w:asciiTheme="majorEastAsia" w:eastAsiaTheme="majorEastAsia" w:hAnsiTheme="majorEastAsia"/>
          <w:sz w:val="24"/>
          <w:szCs w:val="24"/>
        </w:rPr>
        <w:t>A</w:t>
      </w:r>
      <w:r w:rsidRPr="002F22C1">
        <w:rPr>
          <w:rFonts w:asciiTheme="majorEastAsia" w:eastAsiaTheme="majorEastAsia" w:hAnsiTheme="majorEastAsia" w:cs="仿宋_GB2312" w:hint="eastAsia"/>
          <w:sz w:val="24"/>
          <w:szCs w:val="24"/>
        </w:rPr>
        <w:t>座</w:t>
      </w:r>
    </w:p>
    <w:p w:rsidR="00AB36AE" w:rsidRPr="002F22C1" w:rsidRDefault="00AB36AE" w:rsidP="00643AE7">
      <w:pPr>
        <w:spacing w:line="460" w:lineRule="exact"/>
        <w:ind w:firstLineChars="200" w:firstLine="480"/>
        <w:rPr>
          <w:rFonts w:asciiTheme="majorEastAsia" w:eastAsiaTheme="majorEastAsia" w:hAnsiTheme="majorEastAsia"/>
          <w:sz w:val="24"/>
          <w:szCs w:val="24"/>
        </w:rPr>
      </w:pPr>
      <w:r w:rsidRPr="002F22C1">
        <w:rPr>
          <w:rFonts w:asciiTheme="majorEastAsia" w:eastAsiaTheme="majorEastAsia" w:hAnsiTheme="majorEastAsia" w:cs="仿宋_GB2312" w:hint="eastAsia"/>
          <w:sz w:val="24"/>
          <w:szCs w:val="24"/>
        </w:rPr>
        <w:lastRenderedPageBreak/>
        <w:t>邮政编码：</w:t>
      </w:r>
      <w:r w:rsidRPr="002F22C1">
        <w:rPr>
          <w:rFonts w:asciiTheme="majorEastAsia" w:eastAsiaTheme="majorEastAsia" w:hAnsiTheme="majorEastAsia"/>
          <w:sz w:val="24"/>
          <w:szCs w:val="24"/>
        </w:rPr>
        <w:t>017000</w:t>
      </w:r>
    </w:p>
    <w:p w:rsidR="00981C55" w:rsidRPr="002F22C1" w:rsidRDefault="00AB36AE" w:rsidP="00F4012C">
      <w:pPr>
        <w:spacing w:line="460" w:lineRule="exact"/>
        <w:ind w:firstLineChars="200" w:firstLine="480"/>
        <w:rPr>
          <w:rFonts w:asciiTheme="majorEastAsia" w:eastAsiaTheme="majorEastAsia" w:hAnsiTheme="majorEastAsia"/>
          <w:sz w:val="24"/>
          <w:szCs w:val="24"/>
        </w:rPr>
      </w:pPr>
      <w:r w:rsidRPr="002F22C1">
        <w:rPr>
          <w:rFonts w:asciiTheme="majorEastAsia" w:eastAsiaTheme="majorEastAsia" w:hAnsiTheme="majorEastAsia" w:cs="仿宋_GB2312" w:hint="eastAsia"/>
          <w:sz w:val="24"/>
          <w:szCs w:val="24"/>
        </w:rPr>
        <w:t>联系人：张海清、张恒瑞</w:t>
      </w:r>
      <w:r w:rsidRPr="002F22C1">
        <w:rPr>
          <w:rFonts w:asciiTheme="majorEastAsia" w:eastAsiaTheme="majorEastAsia" w:hAnsiTheme="majorEastAsia"/>
          <w:sz w:val="24"/>
          <w:szCs w:val="24"/>
        </w:rPr>
        <w:t xml:space="preserve">    </w:t>
      </w:r>
    </w:p>
    <w:p w:rsidR="00AB36AE" w:rsidRPr="002F22C1" w:rsidRDefault="00AB36AE" w:rsidP="00F4012C">
      <w:pPr>
        <w:spacing w:line="460" w:lineRule="exact"/>
        <w:ind w:firstLineChars="200" w:firstLine="480"/>
        <w:rPr>
          <w:rFonts w:asciiTheme="majorEastAsia" w:eastAsiaTheme="majorEastAsia" w:hAnsiTheme="majorEastAsia"/>
          <w:sz w:val="24"/>
          <w:szCs w:val="24"/>
        </w:rPr>
      </w:pPr>
      <w:r w:rsidRPr="002F22C1">
        <w:rPr>
          <w:rFonts w:asciiTheme="majorEastAsia" w:eastAsiaTheme="majorEastAsia" w:hAnsiTheme="majorEastAsia" w:cs="仿宋_GB2312" w:hint="eastAsia"/>
          <w:sz w:val="24"/>
          <w:szCs w:val="24"/>
        </w:rPr>
        <w:t>联系电话：</w:t>
      </w:r>
      <w:r w:rsidRPr="002F22C1">
        <w:rPr>
          <w:rFonts w:asciiTheme="majorEastAsia" w:eastAsiaTheme="majorEastAsia" w:hAnsiTheme="majorEastAsia"/>
          <w:sz w:val="24"/>
          <w:szCs w:val="24"/>
        </w:rPr>
        <w:t>0477-8588869</w:t>
      </w:r>
    </w:p>
    <w:p w:rsidR="00981C55" w:rsidRPr="002F22C1" w:rsidRDefault="00981C55" w:rsidP="00817A4E">
      <w:pPr>
        <w:spacing w:line="360" w:lineRule="auto"/>
        <w:ind w:firstLineChars="1950" w:firstLine="4680"/>
        <w:rPr>
          <w:rFonts w:ascii="宋体" w:hAnsi="宋体"/>
          <w:sz w:val="24"/>
          <w:szCs w:val="24"/>
        </w:rPr>
      </w:pPr>
      <w:r w:rsidRPr="002F22C1">
        <w:rPr>
          <w:rFonts w:ascii="宋体" w:hAnsi="宋体" w:hint="eastAsia"/>
          <w:sz w:val="24"/>
          <w:szCs w:val="24"/>
        </w:rPr>
        <w:t>鄂尔多斯市政府采购中心</w:t>
      </w:r>
    </w:p>
    <w:p w:rsidR="00981C55" w:rsidRPr="002F22C1" w:rsidRDefault="00981C55" w:rsidP="00981C55">
      <w:pPr>
        <w:ind w:firstLineChars="2000" w:firstLine="4800"/>
        <w:rPr>
          <w:rFonts w:ascii="宋体" w:hAnsi="宋体"/>
          <w:sz w:val="24"/>
          <w:szCs w:val="24"/>
        </w:rPr>
      </w:pPr>
      <w:r w:rsidRPr="002F22C1">
        <w:rPr>
          <w:rFonts w:ascii="宋体" w:hAnsi="宋体" w:hint="eastAsia"/>
          <w:sz w:val="24"/>
          <w:szCs w:val="24"/>
        </w:rPr>
        <w:t>2018年11月26日</w:t>
      </w:r>
    </w:p>
    <w:bookmarkEnd w:id="1"/>
    <w:p w:rsidR="00981C55" w:rsidRPr="002F22C1" w:rsidRDefault="00981C55" w:rsidP="002F22C1">
      <w:pPr>
        <w:spacing w:line="460" w:lineRule="exact"/>
        <w:ind w:firstLineChars="200" w:firstLine="480"/>
        <w:rPr>
          <w:rFonts w:asciiTheme="majorEastAsia" w:eastAsiaTheme="majorEastAsia" w:hAnsiTheme="majorEastAsia"/>
          <w:sz w:val="24"/>
          <w:szCs w:val="24"/>
        </w:rPr>
      </w:pPr>
    </w:p>
    <w:sectPr w:rsidR="00981C55" w:rsidRPr="002F22C1" w:rsidSect="00E236A7">
      <w:footerReference w:type="default" r:id="rId8"/>
      <w:pgSz w:w="11906" w:h="16838"/>
      <w:pgMar w:top="851"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2B" w:rsidRDefault="00BE152B" w:rsidP="008A5CFC">
      <w:r>
        <w:separator/>
      </w:r>
    </w:p>
  </w:endnote>
  <w:endnote w:type="continuationSeparator" w:id="0">
    <w:p w:rsidR="00BE152B" w:rsidRDefault="00BE152B" w:rsidP="008A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6AE" w:rsidRDefault="00643AE7">
    <w:pPr>
      <w:pStyle w:val="a4"/>
    </w:pPr>
    <w:r>
      <w:rPr>
        <w:noProof/>
      </w:rPr>
      <mc:AlternateContent>
        <mc:Choice Requires="wps">
          <w:drawing>
            <wp:anchor distT="0" distB="0" distL="114300" distR="114300" simplePos="0" relativeHeight="251660288" behindDoc="0" locked="0" layoutInCell="1" allowOverlap="1" wp14:anchorId="76F7D872" wp14:editId="1D378F91">
              <wp:simplePos x="0" y="0"/>
              <wp:positionH relativeFrom="margin">
                <wp:align>center</wp:align>
              </wp:positionH>
              <wp:positionV relativeFrom="paragraph">
                <wp:posOffset>0</wp:posOffset>
              </wp:positionV>
              <wp:extent cx="76835" cy="175260"/>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AE" w:rsidRDefault="00AB36AE">
                          <w:pPr>
                            <w:snapToGrid w:val="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13158E">
                            <w:rPr>
                              <w:noProof/>
                              <w:sz w:val="24"/>
                              <w:szCs w:val="24"/>
                            </w:rPr>
                            <w:t>2</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6.05pt;height:13.8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" filled="f" stroked="f">
              <v:textbox style="mso-fit-shape-to-text:t" inset="0,0,0,0">
                <w:txbxContent>
                  <w:p w:rsidR="00AB36AE" w:rsidRDefault="00AB36AE">
                    <w:pPr>
                      <w:snapToGrid w:val="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13158E">
                      <w:rPr>
                        <w:noProof/>
                        <w:sz w:val="24"/>
                        <w:szCs w:val="24"/>
                      </w:rPr>
                      <w:t>2</w:t>
                    </w:r>
                    <w:r>
                      <w:rPr>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2B" w:rsidRDefault="00BE152B" w:rsidP="008A5CFC">
      <w:r>
        <w:separator/>
      </w:r>
    </w:p>
  </w:footnote>
  <w:footnote w:type="continuationSeparator" w:id="0">
    <w:p w:rsidR="00BE152B" w:rsidRDefault="00BE152B" w:rsidP="008A5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C0EE2"/>
    <w:multiLevelType w:val="singleLevel"/>
    <w:tmpl w:val="5BBC0EE2"/>
    <w:lvl w:ilvl="0">
      <w:start w:val="1"/>
      <w:numFmt w:val="decimal"/>
      <w:suff w:val="nothing"/>
      <w:lvlText w:val="%1．"/>
      <w:lvlJc w:val="left"/>
      <w:pPr>
        <w:ind w:firstLine="400"/>
      </w:pPr>
      <w:rPr>
        <w:rFonts w:hint="default"/>
      </w:rPr>
    </w:lvl>
  </w:abstractNum>
  <w:abstractNum w:abstractNumId="1">
    <w:nsid w:val="5BBD9DF5"/>
    <w:multiLevelType w:val="singleLevel"/>
    <w:tmpl w:val="5BBD9DF5"/>
    <w:lvl w:ilvl="0">
      <w:start w:val="1"/>
      <w:numFmt w:val="chineseCounting"/>
      <w:suff w:val="nothing"/>
      <w:lvlText w:val="%1、"/>
      <w:lvlJc w:val="left"/>
      <w:pPr>
        <w:ind w:firstLine="420"/>
      </w:pPr>
      <w:rPr>
        <w:rFonts w:hint="eastAsia"/>
      </w:rPr>
    </w:lvl>
  </w:abstractNum>
  <w:abstractNum w:abstractNumId="2">
    <w:nsid w:val="5BC6EF0B"/>
    <w:multiLevelType w:val="singleLevel"/>
    <w:tmpl w:val="5BC6EF0B"/>
    <w:lvl w:ilvl="0">
      <w:start w:val="1"/>
      <w:numFmt w:val="decimal"/>
      <w:suff w:val="nothing"/>
      <w:lvlText w:val="（%1）"/>
      <w:lvlJc w:val="left"/>
    </w:lvl>
  </w:abstractNum>
  <w:abstractNum w:abstractNumId="3">
    <w:nsid w:val="762F3A63"/>
    <w:multiLevelType w:val="multilevel"/>
    <w:tmpl w:val="762F3A63"/>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CF"/>
    <w:rsid w:val="00004ECA"/>
    <w:rsid w:val="00070EAE"/>
    <w:rsid w:val="00083B7A"/>
    <w:rsid w:val="000B4FCF"/>
    <w:rsid w:val="000B7EE4"/>
    <w:rsid w:val="0013158E"/>
    <w:rsid w:val="00194B7B"/>
    <w:rsid w:val="002F22C1"/>
    <w:rsid w:val="003266AB"/>
    <w:rsid w:val="00381C22"/>
    <w:rsid w:val="003928D3"/>
    <w:rsid w:val="00394A8F"/>
    <w:rsid w:val="00401115"/>
    <w:rsid w:val="0041223D"/>
    <w:rsid w:val="00412CEA"/>
    <w:rsid w:val="004246FA"/>
    <w:rsid w:val="004B3B61"/>
    <w:rsid w:val="00502902"/>
    <w:rsid w:val="00502CD2"/>
    <w:rsid w:val="005351D1"/>
    <w:rsid w:val="005A046B"/>
    <w:rsid w:val="00643AE7"/>
    <w:rsid w:val="00664CEC"/>
    <w:rsid w:val="0068382B"/>
    <w:rsid w:val="006E1395"/>
    <w:rsid w:val="006F693F"/>
    <w:rsid w:val="00746D6A"/>
    <w:rsid w:val="007B301D"/>
    <w:rsid w:val="007E15C6"/>
    <w:rsid w:val="00817A4E"/>
    <w:rsid w:val="0084066D"/>
    <w:rsid w:val="008A5CFC"/>
    <w:rsid w:val="00950EAE"/>
    <w:rsid w:val="00981C55"/>
    <w:rsid w:val="00983CAC"/>
    <w:rsid w:val="009D4AF9"/>
    <w:rsid w:val="00A5043D"/>
    <w:rsid w:val="00A85887"/>
    <w:rsid w:val="00AB36AE"/>
    <w:rsid w:val="00AC0ED0"/>
    <w:rsid w:val="00AF2147"/>
    <w:rsid w:val="00B0179C"/>
    <w:rsid w:val="00B82936"/>
    <w:rsid w:val="00B82CF0"/>
    <w:rsid w:val="00BB5393"/>
    <w:rsid w:val="00BE152B"/>
    <w:rsid w:val="00BE3967"/>
    <w:rsid w:val="00BE6E89"/>
    <w:rsid w:val="00C32818"/>
    <w:rsid w:val="00CA15A8"/>
    <w:rsid w:val="00CA7FB3"/>
    <w:rsid w:val="00CB4AD0"/>
    <w:rsid w:val="00CC7ED0"/>
    <w:rsid w:val="00D747D0"/>
    <w:rsid w:val="00D76A38"/>
    <w:rsid w:val="00DC73DB"/>
    <w:rsid w:val="00DF03FE"/>
    <w:rsid w:val="00E236A7"/>
    <w:rsid w:val="00E77BDC"/>
    <w:rsid w:val="00EB57C3"/>
    <w:rsid w:val="00F4012C"/>
    <w:rsid w:val="00F464B7"/>
    <w:rsid w:val="00F870D5"/>
    <w:rsid w:val="00F90450"/>
    <w:rsid w:val="00FA23FA"/>
    <w:rsid w:val="00FA47CF"/>
    <w:rsid w:val="00FE3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FC"/>
    <w:pPr>
      <w:widowControl w:val="0"/>
      <w:jc w:val="both"/>
    </w:pPr>
    <w:rPr>
      <w:rFonts w:ascii="Times New Roman" w:eastAsia="宋体" w:hAnsi="Times New Roman"/>
      <w:szCs w:val="21"/>
    </w:rPr>
  </w:style>
  <w:style w:type="paragraph" w:styleId="1">
    <w:name w:val="heading 1"/>
    <w:basedOn w:val="a"/>
    <w:next w:val="a"/>
    <w:link w:val="1Char"/>
    <w:uiPriority w:val="99"/>
    <w:qFormat/>
    <w:rsid w:val="008A5CFC"/>
    <w:pPr>
      <w:tabs>
        <w:tab w:val="left" w:pos="0"/>
      </w:tabs>
      <w:spacing w:before="100" w:after="90" w:line="576" w:lineRule="auto"/>
      <w:ind w:firstLine="402"/>
      <w:jc w:val="center"/>
      <w:outlineLvl w:val="0"/>
    </w:pPr>
    <w:rPr>
      <w:rFonts w:ascii="仿宋_GB2312" w:eastAsia="仿宋_GB2312" w:hAnsi="仿宋_GB2312" w:cs="仿宋_GB2312"/>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A5CFC"/>
    <w:rPr>
      <w:rFonts w:ascii="仿宋_GB2312" w:eastAsia="仿宋_GB2312" w:hAnsi="仿宋_GB2312" w:cs="仿宋_GB2312"/>
      <w:b/>
      <w:bCs/>
      <w:kern w:val="44"/>
      <w:sz w:val="32"/>
      <w:szCs w:val="32"/>
    </w:rPr>
  </w:style>
  <w:style w:type="paragraph" w:styleId="a3">
    <w:name w:val="header"/>
    <w:basedOn w:val="a"/>
    <w:link w:val="Char"/>
    <w:uiPriority w:val="99"/>
    <w:rsid w:val="008A5C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A5CFC"/>
    <w:rPr>
      <w:sz w:val="18"/>
      <w:szCs w:val="18"/>
    </w:rPr>
  </w:style>
  <w:style w:type="paragraph" w:styleId="a4">
    <w:name w:val="footer"/>
    <w:basedOn w:val="a"/>
    <w:link w:val="Char0"/>
    <w:uiPriority w:val="99"/>
    <w:rsid w:val="008A5CF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A5CFC"/>
    <w:rPr>
      <w:sz w:val="18"/>
      <w:szCs w:val="18"/>
    </w:rPr>
  </w:style>
  <w:style w:type="character" w:styleId="a5">
    <w:name w:val="annotation reference"/>
    <w:basedOn w:val="a0"/>
    <w:uiPriority w:val="99"/>
    <w:semiHidden/>
    <w:rsid w:val="008A5CFC"/>
    <w:rPr>
      <w:rFonts w:ascii="Tahoma" w:eastAsia="仿宋_GB2312" w:hAnsi="Tahoma" w:cs="Tahoma"/>
      <w:b/>
      <w:bCs/>
      <w:sz w:val="21"/>
      <w:szCs w:val="21"/>
    </w:rPr>
  </w:style>
  <w:style w:type="character" w:customStyle="1" w:styleId="Char1">
    <w:name w:val="批注文字 Char"/>
    <w:link w:val="a6"/>
    <w:uiPriority w:val="99"/>
    <w:locked/>
    <w:rsid w:val="008A5CFC"/>
    <w:rPr>
      <w:rFonts w:ascii="Tahoma" w:eastAsia="宋体" w:hAnsi="Tahoma" w:cs="Tahoma"/>
      <w:b/>
      <w:bCs/>
      <w:sz w:val="28"/>
      <w:szCs w:val="28"/>
    </w:rPr>
  </w:style>
  <w:style w:type="paragraph" w:styleId="a6">
    <w:name w:val="annotation text"/>
    <w:basedOn w:val="a"/>
    <w:link w:val="Char1"/>
    <w:uiPriority w:val="99"/>
    <w:semiHidden/>
    <w:rsid w:val="008A5CFC"/>
    <w:pPr>
      <w:jc w:val="left"/>
    </w:pPr>
    <w:rPr>
      <w:rFonts w:ascii="Tahoma" w:hAnsi="Tahoma" w:cs="Tahoma"/>
      <w:b/>
      <w:bCs/>
      <w:kern w:val="0"/>
      <w:sz w:val="28"/>
      <w:szCs w:val="28"/>
    </w:rPr>
  </w:style>
  <w:style w:type="character" w:customStyle="1" w:styleId="CommentTextChar1">
    <w:name w:val="Comment Text Char1"/>
    <w:basedOn w:val="a0"/>
    <w:uiPriority w:val="99"/>
    <w:semiHidden/>
    <w:locked/>
    <w:rsid w:val="000B7EE4"/>
    <w:rPr>
      <w:rFonts w:ascii="Times New Roman" w:eastAsia="宋体" w:hAnsi="Times New Roman" w:cs="Times New Roman"/>
      <w:sz w:val="21"/>
      <w:szCs w:val="21"/>
    </w:rPr>
  </w:style>
  <w:style w:type="character" w:customStyle="1" w:styleId="10">
    <w:name w:val="批注文字 字符1"/>
    <w:basedOn w:val="a0"/>
    <w:uiPriority w:val="99"/>
    <w:semiHidden/>
    <w:rsid w:val="008A5CFC"/>
    <w:rPr>
      <w:rFonts w:ascii="Times New Roman" w:eastAsia="宋体" w:hAnsi="Times New Roman" w:cs="Times New Roman"/>
      <w:sz w:val="20"/>
      <w:szCs w:val="20"/>
    </w:rPr>
  </w:style>
  <w:style w:type="paragraph" w:styleId="a7">
    <w:name w:val="Balloon Text"/>
    <w:basedOn w:val="a"/>
    <w:link w:val="Char2"/>
    <w:uiPriority w:val="99"/>
    <w:semiHidden/>
    <w:rsid w:val="008A5CFC"/>
    <w:rPr>
      <w:sz w:val="18"/>
      <w:szCs w:val="18"/>
    </w:rPr>
  </w:style>
  <w:style w:type="character" w:customStyle="1" w:styleId="Char2">
    <w:name w:val="批注框文本 Char"/>
    <w:basedOn w:val="a0"/>
    <w:link w:val="a7"/>
    <w:uiPriority w:val="99"/>
    <w:semiHidden/>
    <w:locked/>
    <w:rsid w:val="008A5CFC"/>
    <w:rPr>
      <w:rFonts w:ascii="Times New Roman" w:eastAsia="宋体" w:hAnsi="Times New Roman" w:cs="Times New Roman"/>
      <w:sz w:val="18"/>
      <w:szCs w:val="18"/>
    </w:rPr>
  </w:style>
  <w:style w:type="character" w:customStyle="1" w:styleId="mh-mapnew-info">
    <w:name w:val="mh-map_new-info"/>
    <w:basedOn w:val="a0"/>
    <w:uiPriority w:val="99"/>
    <w:rsid w:val="00D76A38"/>
  </w:style>
  <w:style w:type="paragraph" w:styleId="a8">
    <w:name w:val="List Paragraph"/>
    <w:basedOn w:val="a"/>
    <w:uiPriority w:val="34"/>
    <w:qFormat/>
    <w:rsid w:val="00B82936"/>
    <w:pPr>
      <w:ind w:firstLineChars="200" w:firstLine="420"/>
    </w:pPr>
  </w:style>
  <w:style w:type="paragraph" w:styleId="a9">
    <w:name w:val="Normal (Web)"/>
    <w:basedOn w:val="a"/>
    <w:uiPriority w:val="99"/>
    <w:unhideWhenUsed/>
    <w:rsid w:val="007B301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FC"/>
    <w:pPr>
      <w:widowControl w:val="0"/>
      <w:jc w:val="both"/>
    </w:pPr>
    <w:rPr>
      <w:rFonts w:ascii="Times New Roman" w:eastAsia="宋体" w:hAnsi="Times New Roman"/>
      <w:szCs w:val="21"/>
    </w:rPr>
  </w:style>
  <w:style w:type="paragraph" w:styleId="1">
    <w:name w:val="heading 1"/>
    <w:basedOn w:val="a"/>
    <w:next w:val="a"/>
    <w:link w:val="1Char"/>
    <w:uiPriority w:val="99"/>
    <w:qFormat/>
    <w:rsid w:val="008A5CFC"/>
    <w:pPr>
      <w:tabs>
        <w:tab w:val="left" w:pos="0"/>
      </w:tabs>
      <w:spacing w:before="100" w:after="90" w:line="576" w:lineRule="auto"/>
      <w:ind w:firstLine="402"/>
      <w:jc w:val="center"/>
      <w:outlineLvl w:val="0"/>
    </w:pPr>
    <w:rPr>
      <w:rFonts w:ascii="仿宋_GB2312" w:eastAsia="仿宋_GB2312" w:hAnsi="仿宋_GB2312" w:cs="仿宋_GB2312"/>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A5CFC"/>
    <w:rPr>
      <w:rFonts w:ascii="仿宋_GB2312" w:eastAsia="仿宋_GB2312" w:hAnsi="仿宋_GB2312" w:cs="仿宋_GB2312"/>
      <w:b/>
      <w:bCs/>
      <w:kern w:val="44"/>
      <w:sz w:val="32"/>
      <w:szCs w:val="32"/>
    </w:rPr>
  </w:style>
  <w:style w:type="paragraph" w:styleId="a3">
    <w:name w:val="header"/>
    <w:basedOn w:val="a"/>
    <w:link w:val="Char"/>
    <w:uiPriority w:val="99"/>
    <w:rsid w:val="008A5C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A5CFC"/>
    <w:rPr>
      <w:sz w:val="18"/>
      <w:szCs w:val="18"/>
    </w:rPr>
  </w:style>
  <w:style w:type="paragraph" w:styleId="a4">
    <w:name w:val="footer"/>
    <w:basedOn w:val="a"/>
    <w:link w:val="Char0"/>
    <w:uiPriority w:val="99"/>
    <w:rsid w:val="008A5CF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A5CFC"/>
    <w:rPr>
      <w:sz w:val="18"/>
      <w:szCs w:val="18"/>
    </w:rPr>
  </w:style>
  <w:style w:type="character" w:styleId="a5">
    <w:name w:val="annotation reference"/>
    <w:basedOn w:val="a0"/>
    <w:uiPriority w:val="99"/>
    <w:semiHidden/>
    <w:rsid w:val="008A5CFC"/>
    <w:rPr>
      <w:rFonts w:ascii="Tahoma" w:eastAsia="仿宋_GB2312" w:hAnsi="Tahoma" w:cs="Tahoma"/>
      <w:b/>
      <w:bCs/>
      <w:sz w:val="21"/>
      <w:szCs w:val="21"/>
    </w:rPr>
  </w:style>
  <w:style w:type="character" w:customStyle="1" w:styleId="Char1">
    <w:name w:val="批注文字 Char"/>
    <w:link w:val="a6"/>
    <w:uiPriority w:val="99"/>
    <w:locked/>
    <w:rsid w:val="008A5CFC"/>
    <w:rPr>
      <w:rFonts w:ascii="Tahoma" w:eastAsia="宋体" w:hAnsi="Tahoma" w:cs="Tahoma"/>
      <w:b/>
      <w:bCs/>
      <w:sz w:val="28"/>
      <w:szCs w:val="28"/>
    </w:rPr>
  </w:style>
  <w:style w:type="paragraph" w:styleId="a6">
    <w:name w:val="annotation text"/>
    <w:basedOn w:val="a"/>
    <w:link w:val="Char1"/>
    <w:uiPriority w:val="99"/>
    <w:semiHidden/>
    <w:rsid w:val="008A5CFC"/>
    <w:pPr>
      <w:jc w:val="left"/>
    </w:pPr>
    <w:rPr>
      <w:rFonts w:ascii="Tahoma" w:hAnsi="Tahoma" w:cs="Tahoma"/>
      <w:b/>
      <w:bCs/>
      <w:kern w:val="0"/>
      <w:sz w:val="28"/>
      <w:szCs w:val="28"/>
    </w:rPr>
  </w:style>
  <w:style w:type="character" w:customStyle="1" w:styleId="CommentTextChar1">
    <w:name w:val="Comment Text Char1"/>
    <w:basedOn w:val="a0"/>
    <w:uiPriority w:val="99"/>
    <w:semiHidden/>
    <w:locked/>
    <w:rsid w:val="000B7EE4"/>
    <w:rPr>
      <w:rFonts w:ascii="Times New Roman" w:eastAsia="宋体" w:hAnsi="Times New Roman" w:cs="Times New Roman"/>
      <w:sz w:val="21"/>
      <w:szCs w:val="21"/>
    </w:rPr>
  </w:style>
  <w:style w:type="character" w:customStyle="1" w:styleId="10">
    <w:name w:val="批注文字 字符1"/>
    <w:basedOn w:val="a0"/>
    <w:uiPriority w:val="99"/>
    <w:semiHidden/>
    <w:rsid w:val="008A5CFC"/>
    <w:rPr>
      <w:rFonts w:ascii="Times New Roman" w:eastAsia="宋体" w:hAnsi="Times New Roman" w:cs="Times New Roman"/>
      <w:sz w:val="20"/>
      <w:szCs w:val="20"/>
    </w:rPr>
  </w:style>
  <w:style w:type="paragraph" w:styleId="a7">
    <w:name w:val="Balloon Text"/>
    <w:basedOn w:val="a"/>
    <w:link w:val="Char2"/>
    <w:uiPriority w:val="99"/>
    <w:semiHidden/>
    <w:rsid w:val="008A5CFC"/>
    <w:rPr>
      <w:sz w:val="18"/>
      <w:szCs w:val="18"/>
    </w:rPr>
  </w:style>
  <w:style w:type="character" w:customStyle="1" w:styleId="Char2">
    <w:name w:val="批注框文本 Char"/>
    <w:basedOn w:val="a0"/>
    <w:link w:val="a7"/>
    <w:uiPriority w:val="99"/>
    <w:semiHidden/>
    <w:locked/>
    <w:rsid w:val="008A5CFC"/>
    <w:rPr>
      <w:rFonts w:ascii="Times New Roman" w:eastAsia="宋体" w:hAnsi="Times New Roman" w:cs="Times New Roman"/>
      <w:sz w:val="18"/>
      <w:szCs w:val="18"/>
    </w:rPr>
  </w:style>
  <w:style w:type="character" w:customStyle="1" w:styleId="mh-mapnew-info">
    <w:name w:val="mh-map_new-info"/>
    <w:basedOn w:val="a0"/>
    <w:uiPriority w:val="99"/>
    <w:rsid w:val="00D76A38"/>
  </w:style>
  <w:style w:type="paragraph" w:styleId="a8">
    <w:name w:val="List Paragraph"/>
    <w:basedOn w:val="a"/>
    <w:uiPriority w:val="34"/>
    <w:qFormat/>
    <w:rsid w:val="00B82936"/>
    <w:pPr>
      <w:ind w:firstLineChars="200" w:firstLine="420"/>
    </w:pPr>
  </w:style>
  <w:style w:type="paragraph" w:styleId="a9">
    <w:name w:val="Normal (Web)"/>
    <w:basedOn w:val="a"/>
    <w:uiPriority w:val="99"/>
    <w:unhideWhenUsed/>
    <w:rsid w:val="007B301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92859">
      <w:bodyDiv w:val="1"/>
      <w:marLeft w:val="0"/>
      <w:marRight w:val="0"/>
      <w:marTop w:val="0"/>
      <w:marBottom w:val="0"/>
      <w:divBdr>
        <w:top w:val="none" w:sz="0" w:space="0" w:color="auto"/>
        <w:left w:val="none" w:sz="0" w:space="0" w:color="auto"/>
        <w:bottom w:val="none" w:sz="0" w:space="0" w:color="auto"/>
        <w:right w:val="none" w:sz="0" w:space="0" w:color="auto"/>
      </w:divBdr>
      <w:divsChild>
        <w:div w:id="529294996">
          <w:marLeft w:val="0"/>
          <w:marRight w:val="0"/>
          <w:marTop w:val="0"/>
          <w:marBottom w:val="1005"/>
          <w:divBdr>
            <w:top w:val="none" w:sz="0" w:space="0" w:color="auto"/>
            <w:left w:val="none" w:sz="0" w:space="0" w:color="auto"/>
            <w:bottom w:val="none" w:sz="0" w:space="0" w:color="auto"/>
            <w:right w:val="none" w:sz="0" w:space="0" w:color="auto"/>
          </w:divBdr>
          <w:divsChild>
            <w:div w:id="311646085">
              <w:marLeft w:val="0"/>
              <w:marRight w:val="0"/>
              <w:marTop w:val="0"/>
              <w:marBottom w:val="0"/>
              <w:divBdr>
                <w:top w:val="single" w:sz="6" w:space="0" w:color="DADADA"/>
                <w:left w:val="single" w:sz="6" w:space="0" w:color="DADADA"/>
                <w:bottom w:val="single" w:sz="6" w:space="8" w:color="DADADA"/>
                <w:right w:val="single" w:sz="6" w:space="0" w:color="DADADA"/>
              </w:divBdr>
              <w:divsChild>
                <w:div w:id="835610612">
                  <w:marLeft w:val="0"/>
                  <w:marRight w:val="0"/>
                  <w:marTop w:val="0"/>
                  <w:marBottom w:val="0"/>
                  <w:divBdr>
                    <w:top w:val="none" w:sz="0" w:space="0" w:color="auto"/>
                    <w:left w:val="none" w:sz="0" w:space="0" w:color="auto"/>
                    <w:bottom w:val="none" w:sz="0" w:space="0" w:color="auto"/>
                    <w:right w:val="none" w:sz="0" w:space="0" w:color="auto"/>
                  </w:divBdr>
                  <w:divsChild>
                    <w:div w:id="1596669277">
                      <w:marLeft w:val="0"/>
                      <w:marRight w:val="0"/>
                      <w:marTop w:val="0"/>
                      <w:marBottom w:val="0"/>
                      <w:divBdr>
                        <w:top w:val="none" w:sz="0" w:space="0" w:color="auto"/>
                        <w:left w:val="none" w:sz="0" w:space="0" w:color="auto"/>
                        <w:bottom w:val="none" w:sz="0" w:space="0" w:color="auto"/>
                        <w:right w:val="none" w:sz="0" w:space="0" w:color="auto"/>
                      </w:divBdr>
                      <w:divsChild>
                        <w:div w:id="8595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783</Words>
  <Characters>863</Characters>
  <Application>Microsoft Office Word</Application>
  <DocSecurity>0</DocSecurity>
  <Lines>45</Lines>
  <Paragraphs>60</Paragraphs>
  <ScaleCrop>false</ScaleCrop>
  <Company>HQ</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007</dc:creator>
  <cp:lastModifiedBy>NTKO</cp:lastModifiedBy>
  <cp:revision>43</cp:revision>
  <cp:lastPrinted>2018-11-26T08:42:00Z</cp:lastPrinted>
  <dcterms:created xsi:type="dcterms:W3CDTF">2018-11-26T01:19:00Z</dcterms:created>
  <dcterms:modified xsi:type="dcterms:W3CDTF">2018-11-26T09:05:00Z</dcterms:modified>
</cp:coreProperties>
</file>