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472"/>
        <w:spacing w:before="91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附表：标的物清单（技术参数需与投标文件相一致）</w:t>
      </w:r>
    </w:p>
    <w:p>
      <w:pPr>
        <w:spacing w:before="22"/>
        <w:rPr/>
      </w:pPr>
      <w:r/>
    </w:p>
    <w:tbl>
      <w:tblPr>
        <w:tblStyle w:val="TableNormal"/>
        <w:tblW w:w="9764" w:type="dxa"/>
        <w:tblInd w:w="994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639"/>
        <w:gridCol w:w="808"/>
        <w:gridCol w:w="1489"/>
        <w:gridCol w:w="1479"/>
        <w:gridCol w:w="1411"/>
        <w:gridCol w:w="527"/>
        <w:gridCol w:w="499"/>
        <w:gridCol w:w="1459"/>
        <w:gridCol w:w="1453"/>
      </w:tblGrid>
      <w:tr>
        <w:trPr>
          <w:trHeight w:val="828" w:hRule="atLeast"/>
        </w:trPr>
        <w:tc>
          <w:tcPr>
            <w:tcW w:w="639" w:type="dxa"/>
            <w:vAlign w:val="top"/>
            <w:textDirection w:val="tbRlV"/>
          </w:tcPr>
          <w:p>
            <w:pPr>
              <w:pStyle w:val="TableText"/>
              <w:spacing w:before="192" w:line="203" w:lineRule="auto"/>
              <w:jc w:val="right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4"/>
              </w:rPr>
              <w:t>品目名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65"/>
              <w:spacing w:before="171" w:line="21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项目</w:t>
            </w:r>
          </w:p>
          <w:p>
            <w:pPr>
              <w:pStyle w:val="TableText"/>
              <w:ind w:left="165"/>
              <w:spacing w:before="1" w:line="220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名称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268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采购标的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32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品牌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234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规格型号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153"/>
              <w:spacing w:before="171" w:line="21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数</w:t>
            </w:r>
          </w:p>
          <w:p>
            <w:pPr>
              <w:pStyle w:val="TableText"/>
              <w:ind w:left="157"/>
              <w:spacing w:line="226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量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45"/>
              <w:spacing w:before="171" w:line="21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单</w:t>
            </w:r>
          </w:p>
          <w:p>
            <w:pPr>
              <w:pStyle w:val="TableText"/>
              <w:ind w:left="141"/>
              <w:spacing w:line="22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位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148"/>
              <w:spacing w:before="307" w:line="22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单价（元）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147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总价（元）</w:t>
            </w:r>
          </w:p>
        </w:tc>
      </w:tr>
      <w:tr>
        <w:trPr>
          <w:trHeight w:val="818" w:hRule="atLeast"/>
        </w:trPr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</w:tcPr>
          <w:p>
            <w:pPr>
              <w:pStyle w:val="TableText"/>
              <w:ind w:left="108" w:right="176" w:firstLine="23"/>
              <w:spacing w:before="164" w:line="217" w:lineRule="auto"/>
              <w:rPr/>
            </w:pPr>
            <w:r>
              <w:rPr>
                <w:spacing w:val="-8"/>
              </w:rPr>
              <w:t>台式核磁共</w:t>
            </w:r>
            <w:r>
              <w:rPr/>
              <w:t xml:space="preserve"> </w:t>
            </w:r>
            <w:r>
              <w:rPr>
                <w:spacing w:val="-3"/>
              </w:rPr>
              <w:t>振波谱仪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96"/>
              <w:spacing w:before="66" w:line="181" w:lineRule="auto"/>
              <w:rPr/>
            </w:pPr>
            <w:r>
              <w:rPr>
                <w:spacing w:val="-1"/>
              </w:rPr>
              <w:t>Magritek</w:t>
            </w:r>
          </w:p>
          <w:p>
            <w:pPr>
              <w:pStyle w:val="TableText"/>
              <w:ind w:left="117" w:right="163" w:hanging="6"/>
              <w:spacing w:before="1" w:line="194" w:lineRule="auto"/>
              <w:rPr/>
            </w:pPr>
            <w:r>
              <w:rPr>
                <w:spacing w:val="-4"/>
              </w:rPr>
              <w:t>（麦格瑞泰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克）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108" w:right="212"/>
              <w:spacing w:before="166" w:line="211" w:lineRule="auto"/>
              <w:rPr/>
            </w:pPr>
            <w:r>
              <w:rPr>
                <w:spacing w:val="-2"/>
              </w:rPr>
              <w:t>Spinsolve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80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128"/>
              <w:spacing w:before="208" w:line="212" w:lineRule="auto"/>
              <w:rPr/>
            </w:pPr>
            <w:r>
              <w:rPr>
                <w:spacing w:val="-7"/>
              </w:rPr>
              <w:t>1.</w:t>
            </w:r>
          </w:p>
          <w:p>
            <w:pPr>
              <w:pStyle w:val="TableText"/>
              <w:ind w:left="112"/>
              <w:spacing w:line="178" w:lineRule="auto"/>
              <w:rPr/>
            </w:pPr>
            <w:r>
              <w:rPr/>
              <w:t>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41"/>
              <w:spacing w:before="301" w:line="221" w:lineRule="auto"/>
              <w:rPr/>
            </w:pPr>
            <w:r>
              <w:rPr/>
              <w:t>台</w:t>
            </w:r>
          </w:p>
        </w:tc>
        <w:tc>
          <w:tcPr>
            <w:tcW w:w="14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178" w:lineRule="auto"/>
              <w:rPr/>
            </w:pPr>
            <w:r>
              <w:rPr>
                <w:spacing w:val="-2"/>
              </w:rPr>
              <w:t>790000.0</w:t>
            </w:r>
          </w:p>
        </w:tc>
        <w:tc>
          <w:tcPr>
            <w:tcW w:w="145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/>
              <w:spacing w:before="78" w:line="178" w:lineRule="auto"/>
              <w:rPr/>
            </w:pPr>
            <w:r>
              <w:rPr>
                <w:spacing w:val="-2"/>
              </w:rPr>
              <w:t>790000.0</w:t>
            </w:r>
          </w:p>
        </w:tc>
      </w:tr>
      <w:tr>
        <w:trPr>
          <w:trHeight w:val="818" w:hRule="atLeast"/>
        </w:trPr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</w:tcPr>
          <w:p>
            <w:pPr>
              <w:pStyle w:val="TableText"/>
              <w:ind w:left="108" w:right="176" w:firstLine="6"/>
              <w:spacing w:before="31" w:line="199" w:lineRule="auto"/>
              <w:jc w:val="both"/>
              <w:rPr/>
            </w:pPr>
            <w:r>
              <w:rPr>
                <w:spacing w:val="-6"/>
              </w:rPr>
              <w:t>波长色散</w:t>
            </w:r>
            <w:r>
              <w:rPr>
                <w:spacing w:val="-65"/>
              </w:rPr>
              <w:t xml:space="preserve"> </w:t>
            </w:r>
            <w:r>
              <w:rPr>
                <w:spacing w:val="-6"/>
              </w:rPr>
              <w:t>X</w:t>
            </w:r>
            <w:r>
              <w:rPr/>
              <w:t xml:space="preserve"> </w:t>
            </w:r>
            <w:r>
              <w:rPr>
                <w:spacing w:val="-4"/>
              </w:rPr>
              <w:t>射线荧光光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谱仪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16" w:right="163" w:hanging="18"/>
              <w:spacing w:before="170" w:line="217" w:lineRule="auto"/>
              <w:rPr/>
            </w:pPr>
            <w:r>
              <w:rPr>
                <w:spacing w:val="-1"/>
              </w:rPr>
              <w:t>BRUKER（布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鲁克）</w:t>
            </w:r>
          </w:p>
        </w:tc>
        <w:tc>
          <w:tcPr>
            <w:tcW w:w="141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8" w:line="178" w:lineRule="auto"/>
              <w:rPr/>
            </w:pPr>
            <w:r>
              <w:rPr>
                <w:spacing w:val="-2"/>
              </w:rPr>
              <w:t>S8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TIGER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128"/>
              <w:spacing w:before="212" w:line="212" w:lineRule="auto"/>
              <w:rPr/>
            </w:pPr>
            <w:r>
              <w:rPr>
                <w:spacing w:val="-7"/>
              </w:rPr>
              <w:t>1.</w:t>
            </w:r>
          </w:p>
          <w:p>
            <w:pPr>
              <w:pStyle w:val="TableText"/>
              <w:ind w:left="112"/>
              <w:spacing w:line="178" w:lineRule="auto"/>
              <w:rPr/>
            </w:pPr>
            <w:r>
              <w:rPr/>
              <w:t>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41"/>
              <w:spacing w:before="305" w:line="221" w:lineRule="auto"/>
              <w:rPr/>
            </w:pPr>
            <w:r>
              <w:rPr/>
              <w:t>台</w:t>
            </w:r>
          </w:p>
        </w:tc>
        <w:tc>
          <w:tcPr>
            <w:tcW w:w="145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8" w:line="179" w:lineRule="auto"/>
              <w:rPr/>
            </w:pPr>
            <w:r>
              <w:rPr>
                <w:spacing w:val="-3"/>
              </w:rPr>
              <w:t>1680000.0</w:t>
            </w:r>
          </w:p>
        </w:tc>
        <w:tc>
          <w:tcPr>
            <w:tcW w:w="145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78" w:line="179" w:lineRule="auto"/>
              <w:rPr/>
            </w:pPr>
            <w:r>
              <w:rPr>
                <w:spacing w:val="-3"/>
              </w:rPr>
              <w:t>1680000.0</w:t>
            </w:r>
          </w:p>
        </w:tc>
      </w:tr>
      <w:tr>
        <w:trPr>
          <w:trHeight w:val="1364" w:hRule="atLeast"/>
        </w:trPr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176" w:firstLine="7"/>
              <w:spacing w:before="78" w:line="217" w:lineRule="auto"/>
              <w:rPr/>
            </w:pPr>
            <w:r>
              <w:rPr>
                <w:spacing w:val="-5"/>
              </w:rPr>
              <w:t>共聚焦显微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拉曼光谱仪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03"/>
              <w:spacing w:before="35" w:line="211" w:lineRule="auto"/>
              <w:rPr/>
            </w:pPr>
            <w:r>
              <w:rPr>
                <w:spacing w:val="-2"/>
              </w:rPr>
              <w:t>Oxford</w:t>
            </w:r>
          </w:p>
          <w:p>
            <w:pPr>
              <w:pStyle w:val="TableText"/>
              <w:ind w:left="114" w:right="163" w:firstLine="2"/>
              <w:spacing w:before="2" w:line="210" w:lineRule="auto"/>
              <w:rPr/>
            </w:pPr>
            <w:r>
              <w:rPr>
                <w:spacing w:val="-3"/>
              </w:rPr>
              <w:t>Instrument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WITec</w:t>
            </w:r>
          </w:p>
          <w:p>
            <w:pPr>
              <w:pStyle w:val="TableText"/>
              <w:ind w:left="111"/>
              <w:spacing w:line="201" w:lineRule="auto"/>
              <w:rPr/>
            </w:pPr>
            <w:r>
              <w:rPr>
                <w:spacing w:val="-4"/>
              </w:rPr>
              <w:t>（牛津仪</w:t>
            </w:r>
          </w:p>
          <w:p>
            <w:pPr>
              <w:pStyle w:val="TableText"/>
              <w:ind w:left="111"/>
              <w:spacing w:line="180" w:lineRule="auto"/>
              <w:rPr/>
            </w:pPr>
            <w:r>
              <w:rPr>
                <w:spacing w:val="-8"/>
              </w:rPr>
              <w:t>器）</w:t>
            </w:r>
          </w:p>
        </w:tc>
        <w:tc>
          <w:tcPr>
            <w:tcW w:w="14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8" w:line="216" w:lineRule="auto"/>
              <w:rPr/>
            </w:pPr>
            <w:r>
              <w:rPr>
                <w:spacing w:val="-2"/>
              </w:rPr>
              <w:t>alpha300R</w:t>
            </w:r>
          </w:p>
        </w:tc>
        <w:tc>
          <w:tcPr>
            <w:tcW w:w="527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8" w:line="212" w:lineRule="auto"/>
              <w:rPr/>
            </w:pPr>
            <w:r>
              <w:rPr>
                <w:spacing w:val="-7"/>
              </w:rPr>
              <w:t>1.</w:t>
            </w:r>
          </w:p>
          <w:p>
            <w:pPr>
              <w:pStyle w:val="TableText"/>
              <w:ind w:left="112"/>
              <w:spacing w:line="178" w:lineRule="auto"/>
              <w:rPr/>
            </w:pPr>
            <w:r>
              <w:rPr/>
              <w:t>0</w:t>
            </w:r>
          </w:p>
        </w:tc>
        <w:tc>
          <w:tcPr>
            <w:tcW w:w="4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8" w:line="221" w:lineRule="auto"/>
              <w:rPr/>
            </w:pPr>
            <w:r>
              <w:rPr/>
              <w:t>台</w:t>
            </w:r>
          </w:p>
        </w:tc>
        <w:tc>
          <w:tcPr>
            <w:tcW w:w="14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8" w:line="179" w:lineRule="auto"/>
              <w:rPr/>
            </w:pPr>
            <w:r>
              <w:rPr>
                <w:spacing w:val="-3"/>
              </w:rPr>
              <w:t>1580000.0</w:t>
            </w:r>
          </w:p>
        </w:tc>
        <w:tc>
          <w:tcPr>
            <w:tcW w:w="145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78" w:line="179" w:lineRule="auto"/>
              <w:rPr/>
            </w:pPr>
            <w:r>
              <w:rPr>
                <w:spacing w:val="-3"/>
              </w:rPr>
              <w:t>1580000.0</w:t>
            </w:r>
          </w:p>
        </w:tc>
      </w:tr>
      <w:tr>
        <w:trPr>
          <w:trHeight w:val="556" w:hRule="atLeast"/>
        </w:trPr>
        <w:tc>
          <w:tcPr>
            <w:tcW w:w="8311" w:type="dxa"/>
            <w:vAlign w:val="top"/>
            <w:gridSpan w:val="8"/>
          </w:tcPr>
          <w:p>
            <w:pPr>
              <w:pStyle w:val="TableText"/>
              <w:ind w:left="2009"/>
              <w:spacing w:before="180" w:line="222" w:lineRule="auto"/>
              <w:rPr/>
            </w:pPr>
            <w:r>
              <w:rPr>
                <w:spacing w:val="-2"/>
              </w:rPr>
              <w:t>人民币（含税）大写：肆佰伍万元整元整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144" w:right="96" w:firstLine="743"/>
              <w:spacing w:before="41" w:line="194" w:lineRule="auto"/>
              <w:rPr/>
            </w:pPr>
            <w:r>
              <w:rPr>
                <w:spacing w:val="-43"/>
              </w:rPr>
              <w:t>￥:</w:t>
            </w:r>
            <w:r>
              <w:rPr/>
              <w:t xml:space="preserve">  </w:t>
            </w:r>
            <w:r>
              <w:rPr>
                <w:spacing w:val="-1"/>
              </w:rPr>
              <w:t>4050000.00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7" w:h="16838"/>
      <w:pgMar w:top="17" w:right="346" w:bottom="1132" w:left="0" w:header="0" w:footer="91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01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-35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8</w:t>
    </w:r>
    <w:r>
      <w:rPr>
        <w:rFonts w:ascii="Times New Roman" w:hAnsi="Times New Roman" w:eastAsia="Times New Roman" w:cs="Times New Roman"/>
        <w:sz w:val="18"/>
        <w:szCs w:val="18"/>
        <w:spacing w:val="12"/>
        <w:w w:val="101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页</w:t>
    </w:r>
    <w:r>
      <w:rPr>
        <w:rFonts w:ascii="SimSun" w:hAnsi="SimSun" w:eastAsia="SimSun" w:cs="SimSun"/>
        <w:sz w:val="18"/>
        <w:szCs w:val="18"/>
        <w:spacing w:val="-40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共</w:t>
    </w:r>
    <w:r>
      <w:rPr>
        <w:rFonts w:ascii="SimSun" w:hAnsi="SimSun" w:eastAsia="SimSun" w:cs="SimSun"/>
        <w:sz w:val="18"/>
        <w:szCs w:val="18"/>
        <w:spacing w:val="-3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8</w:t>
    </w:r>
    <w:r>
      <w:rPr>
        <w:rFonts w:ascii="Times New Roman" w:hAnsi="Times New Roman" w:eastAsia="Times New Roman" w:cs="Times New Roman"/>
        <w:sz w:val="18"/>
        <w:szCs w:val="18"/>
        <w:spacing w:val="10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2025-12-01T10:31:22Z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2025-12-01T16:43:01</vt:filetime>
  </property>
</Properties>
</file>