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89" w:rsidRDefault="007D5589" w:rsidP="007D5589">
      <w:pPr>
        <w:spacing w:line="500" w:lineRule="exact"/>
        <w:jc w:val="left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t>附件一</w:t>
      </w:r>
    </w:p>
    <w:p w:rsidR="007D5589" w:rsidRDefault="007D5589" w:rsidP="007D558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</w:t>
      </w:r>
    </w:p>
    <w:p w:rsidR="007D5589" w:rsidRDefault="007D5589" w:rsidP="007D5589">
      <w:pPr>
        <w:spacing w:line="400" w:lineRule="exact"/>
        <w:ind w:firstLineChars="500" w:firstLine="1800"/>
        <w:jc w:val="left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个人风险点排查情况登记表</w:t>
      </w:r>
    </w:p>
    <w:p w:rsidR="007D5589" w:rsidRDefault="007D5589" w:rsidP="007D5589">
      <w:pPr>
        <w:spacing w:line="400" w:lineRule="exact"/>
        <w:ind w:firstLineChars="500" w:firstLine="1800"/>
        <w:jc w:val="left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7D5589" w:rsidRDefault="007D5589" w:rsidP="007D5589">
      <w:pPr>
        <w:spacing w:line="360" w:lineRule="auto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ascii="宋体" w:hAnsi="宋体" w:cs="楷体_GB2312" w:hint="eastAsia"/>
          <w:b/>
          <w:color w:val="000000"/>
          <w:sz w:val="24"/>
        </w:rPr>
        <w:t xml:space="preserve">填报人员：                                 填报时间： 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545"/>
        <w:gridCol w:w="4064"/>
        <w:gridCol w:w="2168"/>
      </w:tblGrid>
      <w:tr w:rsidR="007D5589" w:rsidTr="00BD761A">
        <w:trPr>
          <w:trHeight w:val="5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风险</w:t>
            </w:r>
          </w:p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类别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风险点名称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主要内容及表现形式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风险等级</w:t>
            </w:r>
          </w:p>
        </w:tc>
      </w:tr>
      <w:tr w:rsidR="007D5589" w:rsidTr="00BD761A">
        <w:trPr>
          <w:trHeight w:val="127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权力</w:t>
            </w:r>
          </w:p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运行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D5589" w:rsidTr="00BD761A">
        <w:trPr>
          <w:trHeight w:val="127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制度</w:t>
            </w:r>
          </w:p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机制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D5589" w:rsidTr="00BD761A">
        <w:trPr>
          <w:trHeight w:val="122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外部</w:t>
            </w:r>
          </w:p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环境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D5589" w:rsidTr="00BD761A">
        <w:trPr>
          <w:trHeight w:val="129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作风</w:t>
            </w:r>
          </w:p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效能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D5589" w:rsidTr="00BD761A">
        <w:trPr>
          <w:trHeight w:val="150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其他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D5589" w:rsidTr="00BD761A">
        <w:trPr>
          <w:trHeight w:val="1707"/>
          <w:jc w:val="center"/>
        </w:trPr>
        <w:tc>
          <w:tcPr>
            <w:tcW w:w="8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89" w:rsidRDefault="007D5589" w:rsidP="00BD761A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 xml:space="preserve">部门负责人审核意见： </w:t>
            </w:r>
          </w:p>
          <w:p w:rsidR="007D5589" w:rsidRDefault="007D5589" w:rsidP="00BD761A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  <w:p w:rsidR="007D5589" w:rsidRDefault="007D5589" w:rsidP="00BD761A">
            <w:pPr>
              <w:spacing w:line="360" w:lineRule="auto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部门负责人审核签字：                                时间：</w:t>
            </w:r>
          </w:p>
        </w:tc>
      </w:tr>
    </w:tbl>
    <w:p w:rsidR="007D5589" w:rsidRDefault="007D5589" w:rsidP="007D5589">
      <w:pPr>
        <w:spacing w:line="320" w:lineRule="exact"/>
        <w:jc w:val="left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1、内容填写不下，可附续表； 2、填报单位为旗区交易中心、市直科室、中心工作人员；3、此表3月20日前上报市公管办机关党委。4.风险等级要结合“四种形态”进行确定。</w:t>
      </w:r>
    </w:p>
    <w:p w:rsidR="007D5589" w:rsidRDefault="007D5589" w:rsidP="007D5589">
      <w:pPr>
        <w:spacing w:line="400" w:lineRule="exact"/>
        <w:ind w:left="420" w:hangingChars="200" w:hanging="420"/>
        <w:jc w:val="left"/>
        <w:rPr>
          <w:rFonts w:ascii="楷体_GB2312" w:eastAsia="楷体_GB2312" w:hAnsi="楷体_GB2312" w:cs="楷体_GB2312"/>
          <w:color w:val="000000"/>
          <w:szCs w:val="21"/>
        </w:rPr>
        <w:sectPr w:rsidR="007D5589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D5589" w:rsidRDefault="007D5589" w:rsidP="007D5589">
      <w:pPr>
        <w:spacing w:line="360" w:lineRule="auto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lastRenderedPageBreak/>
        <w:t>附件二</w:t>
      </w:r>
    </w:p>
    <w:p w:rsidR="007D5589" w:rsidRDefault="007D5589" w:rsidP="007D558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</w:t>
      </w:r>
    </w:p>
    <w:p w:rsidR="007D5589" w:rsidRDefault="007D5589" w:rsidP="007D558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部门风险点排查情况登记表</w:t>
      </w:r>
    </w:p>
    <w:p w:rsidR="007D5589" w:rsidRDefault="007D5589" w:rsidP="008A0B44">
      <w:pPr>
        <w:spacing w:line="360" w:lineRule="auto"/>
        <w:jc w:val="left"/>
        <w:rPr>
          <w:rFonts w:ascii="宋体" w:hAnsi="宋体" w:cs="方正小标宋简体"/>
          <w:b/>
          <w:color w:val="000000"/>
          <w:sz w:val="44"/>
          <w:szCs w:val="44"/>
        </w:rPr>
      </w:pPr>
      <w:r>
        <w:rPr>
          <w:rFonts w:ascii="宋体" w:hAnsi="宋体" w:cs="楷体_GB2312" w:hint="eastAsia"/>
          <w:b/>
          <w:color w:val="000000"/>
          <w:sz w:val="24"/>
        </w:rPr>
        <w:t>填报单位（盖章）：</w:t>
      </w:r>
      <w:r w:rsidR="008A0B44">
        <w:rPr>
          <w:rFonts w:ascii="宋体" w:hAnsi="宋体" w:cs="楷体_GB2312" w:hint="eastAsia"/>
          <w:b/>
          <w:color w:val="000000"/>
          <w:sz w:val="24"/>
        </w:rPr>
        <w:t>鄂尔多斯市政府采购中心</w:t>
      </w:r>
      <w:r>
        <w:rPr>
          <w:rFonts w:ascii="宋体" w:hAnsi="宋体" w:cs="楷体_GB2312" w:hint="eastAsia"/>
          <w:b/>
          <w:color w:val="000000"/>
          <w:sz w:val="24"/>
        </w:rPr>
        <w:t xml:space="preserve"> </w:t>
      </w:r>
      <w:r w:rsidR="008A0B44">
        <w:rPr>
          <w:rFonts w:ascii="宋体" w:hAnsi="宋体" w:cs="楷体_GB2312" w:hint="eastAsia"/>
          <w:b/>
          <w:color w:val="000000"/>
          <w:sz w:val="24"/>
        </w:rPr>
        <w:t xml:space="preserve">    </w:t>
      </w:r>
      <w:r>
        <w:rPr>
          <w:rFonts w:ascii="宋体" w:hAnsi="宋体" w:cs="楷体_GB2312" w:hint="eastAsia"/>
          <w:b/>
          <w:color w:val="000000"/>
          <w:sz w:val="24"/>
        </w:rPr>
        <w:t>填报时间：</w:t>
      </w:r>
      <w:r w:rsidR="008A0B44">
        <w:rPr>
          <w:rFonts w:ascii="宋体" w:hAnsi="宋体" w:cs="楷体_GB2312" w:hint="eastAsia"/>
          <w:b/>
          <w:color w:val="000000"/>
          <w:sz w:val="24"/>
        </w:rPr>
        <w:t>2020年</w:t>
      </w:r>
      <w:r w:rsidR="000D5FA9">
        <w:rPr>
          <w:rFonts w:ascii="宋体" w:hAnsi="宋体" w:cs="楷体_GB2312" w:hint="eastAsia"/>
          <w:b/>
          <w:color w:val="000000"/>
          <w:sz w:val="24"/>
        </w:rPr>
        <w:t>4</w:t>
      </w:r>
      <w:r w:rsidR="008A0B44">
        <w:rPr>
          <w:rFonts w:ascii="宋体" w:hAnsi="宋体" w:cs="楷体_GB2312" w:hint="eastAsia"/>
          <w:b/>
          <w:color w:val="000000"/>
          <w:sz w:val="24"/>
        </w:rPr>
        <w:t>月</w:t>
      </w:r>
      <w:r w:rsidR="000D5FA9">
        <w:rPr>
          <w:rFonts w:ascii="宋体" w:hAnsi="宋体" w:cs="楷体_GB2312" w:hint="eastAsia"/>
          <w:b/>
          <w:color w:val="000000"/>
          <w:sz w:val="24"/>
        </w:rPr>
        <w:t>1</w:t>
      </w:r>
      <w:r w:rsidR="008A0B44">
        <w:rPr>
          <w:rFonts w:ascii="宋体" w:hAnsi="宋体" w:cs="楷体_GB2312" w:hint="eastAsia"/>
          <w:b/>
          <w:color w:val="000000"/>
          <w:sz w:val="24"/>
        </w:rPr>
        <w:t>0日</w:t>
      </w:r>
      <w:r>
        <w:rPr>
          <w:rFonts w:ascii="宋体" w:hAnsi="宋体" w:cs="楷体_GB2312" w:hint="eastAsia"/>
          <w:b/>
          <w:color w:val="000000"/>
          <w:sz w:val="24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      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3522"/>
        <w:gridCol w:w="4558"/>
      </w:tblGrid>
      <w:tr w:rsidR="007D5589" w:rsidTr="00222AA1">
        <w:trPr>
          <w:trHeight w:val="10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职能</w:t>
            </w:r>
          </w:p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职责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A1" w:rsidRPr="004330BE" w:rsidRDefault="00222AA1" w:rsidP="00222AA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4330B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1.承担市本级实施财政预算管理的国家机关、事业单位、团体组织纳入集中采购目录以内或采购限额标准以上的货物、服务、工程类项目的集中采购工作；</w:t>
            </w:r>
          </w:p>
          <w:p w:rsidR="00222AA1" w:rsidRPr="004330BE" w:rsidRDefault="00222AA1" w:rsidP="00222AA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4330B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根据采购人的委托，依法开展采购活动</w:t>
            </w:r>
            <w:r w:rsidRPr="004330B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及相关工作；</w:t>
            </w:r>
          </w:p>
          <w:p w:rsidR="00222AA1" w:rsidRPr="004330BE" w:rsidRDefault="00222AA1" w:rsidP="00222AA1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4330B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3.承担采购项目信息发布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、采购文档管理</w:t>
            </w:r>
            <w:r w:rsidRPr="004330B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和相关信息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化</w:t>
            </w:r>
            <w:r w:rsidRPr="004330B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建设等工作，为进场交易各方提供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相应</w:t>
            </w:r>
            <w:r w:rsidRPr="004330B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服务；</w:t>
            </w:r>
          </w:p>
          <w:p w:rsidR="007D5589" w:rsidRDefault="00222AA1" w:rsidP="00222AA1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330B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4.依法受理政府采购活动中质疑。</w:t>
            </w:r>
          </w:p>
        </w:tc>
      </w:tr>
      <w:tr w:rsidR="007D5589" w:rsidTr="00222AA1">
        <w:trPr>
          <w:trHeight w:val="5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风险</w:t>
            </w:r>
          </w:p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8A0B44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风险点名称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主要内容及表现形式</w:t>
            </w:r>
          </w:p>
        </w:tc>
      </w:tr>
      <w:tr w:rsidR="00222AA1" w:rsidTr="005D0577">
        <w:trPr>
          <w:trHeight w:val="32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AA1" w:rsidRDefault="00222AA1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权力</w:t>
            </w:r>
          </w:p>
          <w:p w:rsidR="00222AA1" w:rsidRDefault="00222AA1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运行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825CE0" w:rsidRDefault="00222AA1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签订</w:t>
            </w:r>
            <w:r w:rsidRPr="00825CE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委托代理</w:t>
            </w:r>
            <w:r w:rsidRPr="00825CE0">
              <w:rPr>
                <w:rFonts w:ascii="仿宋_GB2312" w:eastAsia="仿宋_GB2312" w:hAnsi="仿宋_GB2312" w:cs="仿宋_GB2312"/>
                <w:color w:val="000000"/>
                <w:szCs w:val="21"/>
              </w:rPr>
              <w:t>协议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内容不明确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825CE0" w:rsidRDefault="00222AA1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32A94">
              <w:rPr>
                <w:rFonts w:ascii="仿宋_GB2312" w:eastAsia="仿宋_GB2312" w:hAnsi="仿宋_GB2312" w:cs="仿宋_GB2312"/>
                <w:color w:val="000000"/>
                <w:szCs w:val="21"/>
              </w:rPr>
              <w:t>未签订委托代理协议</w:t>
            </w:r>
            <w:r w:rsidRPr="00A32A94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未明确委托范围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权限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和期限等具体内容。</w:t>
            </w:r>
          </w:p>
        </w:tc>
      </w:tr>
      <w:tr w:rsidR="00222AA1" w:rsidTr="005D0577">
        <w:trPr>
          <w:trHeight w:val="538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A1" w:rsidRDefault="00222AA1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825CE0" w:rsidRDefault="00222AA1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未直接组织招标采购活动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825CE0" w:rsidRDefault="00222AA1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将采购项目转委托给社会代理机构进行组织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</w:p>
        </w:tc>
      </w:tr>
      <w:tr w:rsidR="00222AA1" w:rsidTr="005D0577">
        <w:trPr>
          <w:trHeight w:val="313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A1" w:rsidRDefault="00222AA1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825CE0" w:rsidRDefault="00222AA1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3.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未制定适用的采购实施计划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825CE0" w:rsidRDefault="00222AA1" w:rsidP="008A0B44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未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准确按照项目</w:t>
            </w:r>
            <w:r w:rsidR="008A0B44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备案书</w:t>
            </w:r>
            <w:r w:rsidR="008A0B44">
              <w:rPr>
                <w:rFonts w:ascii="仿宋_GB2312" w:eastAsia="仿宋_GB2312" w:hAnsi="仿宋_GB2312" w:cs="仿宋_GB2312"/>
                <w:color w:val="000000"/>
                <w:szCs w:val="21"/>
              </w:rPr>
              <w:t>或核准书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和</w:t>
            </w:r>
            <w:r w:rsidR="008A0B44">
              <w:rPr>
                <w:rFonts w:ascii="仿宋_GB2312" w:eastAsia="仿宋_GB2312" w:hAnsi="仿宋_GB2312" w:cs="仿宋_GB2312"/>
                <w:color w:val="000000"/>
                <w:szCs w:val="21"/>
              </w:rPr>
              <w:t>已确认的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采购需求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，使用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相应模板和评审办法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</w:p>
        </w:tc>
      </w:tr>
      <w:tr w:rsidR="00222AA1" w:rsidTr="005D0577">
        <w:trPr>
          <w:trHeight w:val="200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A1" w:rsidRDefault="00222AA1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A32A94" w:rsidRDefault="00222AA1" w:rsidP="00BD761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4.信息不对等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Default="00222AA1" w:rsidP="008A0B44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未在指定媒体同步发布信息公告</w:t>
            </w:r>
            <w:r w:rsidR="008A0B44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或信息公告内容不一致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</w:p>
        </w:tc>
      </w:tr>
      <w:tr w:rsidR="00222AA1" w:rsidTr="005D0577">
        <w:trPr>
          <w:trHeight w:val="187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AA1" w:rsidRDefault="00222AA1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A32A94" w:rsidRDefault="00222AA1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32A94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5.开、评标（谈判、磋商）程序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不符合规定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A32A94" w:rsidRDefault="00222AA1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32A94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开标、评审程序未按照相关规定执行，随意减少或增设条件和程序。</w:t>
            </w:r>
          </w:p>
        </w:tc>
      </w:tr>
      <w:tr w:rsidR="008A0B44" w:rsidTr="005D0577">
        <w:trPr>
          <w:trHeight w:val="180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Pr="00064DBC" w:rsidRDefault="008A0B44" w:rsidP="007B6F14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6.</w:t>
            </w:r>
            <w:r w:rsidRPr="00EA003D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泄露有关采购信息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7B6F14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EA003D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开标前泄露已获取招标文件的潜在投标人的名称、数量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等；在评审结束前透露评委名单等；评审结束后泄露具体的评审和比较情况等。</w:t>
            </w:r>
          </w:p>
        </w:tc>
      </w:tr>
      <w:tr w:rsidR="008A0B44" w:rsidTr="008A0B44">
        <w:trPr>
          <w:trHeight w:val="878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7B6F14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7.质疑回复不及时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44" w:rsidRPr="00EA003D" w:rsidRDefault="008A0B44" w:rsidP="007B6F14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未按委托协议内容进行质疑答复或</w:t>
            </w:r>
            <w:r w:rsidRPr="00A824B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未按规定时间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进行答复；答复内容涉及商业秘密；答复内容不真实或缺乏依据。</w:t>
            </w:r>
          </w:p>
        </w:tc>
      </w:tr>
      <w:tr w:rsidR="008A0B44" w:rsidTr="005D0577">
        <w:trPr>
          <w:trHeight w:val="56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制度</w:t>
            </w:r>
          </w:p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机制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Pr="00825CE0" w:rsidRDefault="008A0B44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未能落实一次性告知制度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Pr="00825CE0" w:rsidRDefault="008A0B44" w:rsidP="00BD761A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在一次性告知书中未能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体现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政府采购相关政策要求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，未能明确办理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程序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和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需提供的必要材料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等。</w:t>
            </w:r>
          </w:p>
        </w:tc>
      </w:tr>
      <w:tr w:rsidR="008A0B44" w:rsidTr="005D0577">
        <w:trPr>
          <w:trHeight w:val="500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Pr="004162A8" w:rsidRDefault="008A0B44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未能执行限时办结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要求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Pr="00825CE0" w:rsidRDefault="008A0B44" w:rsidP="00BD761A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在采购需求等内容齐全后未能完成招标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（采购）文件的编制或同步发布信息公告；结果确定后未能及时进行中标（成交）结果公告或未发放中标通知书。</w:t>
            </w:r>
          </w:p>
        </w:tc>
      </w:tr>
      <w:tr w:rsidR="008A0B44" w:rsidTr="005D0577">
        <w:trPr>
          <w:trHeight w:val="589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3.制度更新不及时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不能根据新的规定要求进行相应制度的修改、更新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 xml:space="preserve"> </w:t>
            </w:r>
          </w:p>
        </w:tc>
      </w:tr>
      <w:tr w:rsidR="008A0B44" w:rsidTr="005D0577">
        <w:trPr>
          <w:trHeight w:val="505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外部</w:t>
            </w:r>
          </w:p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环境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Pr="00825CE0" w:rsidRDefault="008A0B44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对采购项目进行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“量身定做”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Pr="00825CE0" w:rsidRDefault="008A0B44" w:rsidP="00BD761A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为达到采购人或者个人利益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在项目采购文件编制中将目标企业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特有要求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作为采购需求或评审因素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使其在采购活动中处于有利位置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</w:p>
        </w:tc>
      </w:tr>
      <w:tr w:rsidR="008A0B44" w:rsidTr="005D0577">
        <w:trPr>
          <w:trHeight w:val="413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Pr="00825CE0" w:rsidRDefault="008A0B44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对投标人提供特殊投标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咨询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Pr="00825CE0" w:rsidRDefault="008A0B44" w:rsidP="00BD761A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</w:rPr>
              <w:t>对投标人进行投标指导或</w:t>
            </w:r>
            <w:r w:rsidR="00974B07">
              <w:rPr>
                <w:rFonts w:ascii="仿宋" w:eastAsia="仿宋" w:hAnsi="仿宋" w:hint="eastAsia"/>
              </w:rPr>
              <w:t>提供</w:t>
            </w:r>
            <w:r>
              <w:rPr>
                <w:rFonts w:ascii="仿宋" w:eastAsia="仿宋" w:hAnsi="仿宋" w:hint="eastAsia"/>
              </w:rPr>
              <w:t>招标文件以外的</w:t>
            </w:r>
            <w:r>
              <w:rPr>
                <w:rFonts w:ascii="仿宋" w:eastAsia="仿宋" w:hAnsi="仿宋" w:hint="eastAsia"/>
              </w:rPr>
              <w:lastRenderedPageBreak/>
              <w:t>项目信息。</w:t>
            </w:r>
          </w:p>
        </w:tc>
      </w:tr>
      <w:tr w:rsidR="008A0B44" w:rsidTr="005D0577">
        <w:trPr>
          <w:trHeight w:val="375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3.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有利害关系的未进行回避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在采购活动中出现采购人或投标人与自己有利害关系的未进行回避。</w:t>
            </w:r>
          </w:p>
        </w:tc>
      </w:tr>
      <w:tr w:rsidR="008A0B44" w:rsidTr="005D0577">
        <w:trPr>
          <w:trHeight w:val="237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4.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在评审过程非法干预采购活动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受采购人、投标人或特定指示，在评审过程中发表倾向性意见或引导性言论，对评委提供不真实信息或歪曲事实等违反评审纪律的情况。</w:t>
            </w:r>
          </w:p>
        </w:tc>
      </w:tr>
      <w:tr w:rsidR="008A0B44" w:rsidTr="005D0577">
        <w:trPr>
          <w:trHeight w:val="218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5.</w:t>
            </w:r>
            <w:r w:rsidRPr="00EE7CD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吃拿卡要等现象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为了谋取不正当利益或完成特定要求，接受采购人或投标人的宴请、礼品、考察等。</w:t>
            </w:r>
          </w:p>
        </w:tc>
      </w:tr>
      <w:tr w:rsidR="008A0B44" w:rsidTr="00414421">
        <w:trPr>
          <w:trHeight w:val="563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作风</w:t>
            </w:r>
          </w:p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效能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44" w:rsidRPr="00825CE0" w:rsidRDefault="008A0B44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1.要求提供重复资料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44" w:rsidRPr="00825CE0" w:rsidRDefault="008A0B44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设置过多需提供的材料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文件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</w:p>
        </w:tc>
      </w:tr>
      <w:tr w:rsidR="008A0B44" w:rsidTr="00D41F2F">
        <w:trPr>
          <w:trHeight w:val="438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44" w:rsidRDefault="008A0B44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2.未做好岗位转换工作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44" w:rsidRDefault="008A0B44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在工作人员请假或在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在岗的情况下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导致项目无法推动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无人办理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</w:p>
        </w:tc>
      </w:tr>
      <w:tr w:rsidR="008A0B44" w:rsidTr="005D0577">
        <w:trPr>
          <w:trHeight w:val="601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Pr="00D258D5" w:rsidRDefault="008A0B44" w:rsidP="00BD761A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  <w:r w:rsidRPr="00D258D5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.对于受理项目不能按时办结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Pr="00D258D5" w:rsidRDefault="008A0B44" w:rsidP="00BD761A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258D5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不能一次提出办理要求，具体事项办理时心不在焉、玩手机、与其他工作人员聊无关工作话题。</w:t>
            </w:r>
          </w:p>
        </w:tc>
      </w:tr>
      <w:tr w:rsidR="008A0B44" w:rsidTr="005D0577">
        <w:trPr>
          <w:trHeight w:val="19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Default="008A0B44" w:rsidP="00BD761A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44" w:rsidRPr="00D258D5" w:rsidRDefault="008A0B44" w:rsidP="00BD761A">
            <w:pPr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7D5589" w:rsidRDefault="007D5589" w:rsidP="007D5589">
      <w:pPr>
        <w:spacing w:line="320" w:lineRule="exact"/>
        <w:jc w:val="left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1.内容填写不下，可附续表； 2.填报单位为旗区交易中心、市直科室中心；3.此表3月20日前上报市公管办机关党委。</w:t>
      </w:r>
    </w:p>
    <w:p w:rsidR="007D5589" w:rsidRDefault="007D5589" w:rsidP="007D5589">
      <w:pPr>
        <w:spacing w:line="576" w:lineRule="exact"/>
        <w:rPr>
          <w:rFonts w:ascii="仿宋_GB2312" w:eastAsia="仿宋_GB2312" w:hAnsi="宋体"/>
          <w:sz w:val="32"/>
          <w:szCs w:val="32"/>
        </w:rPr>
        <w:sectPr w:rsidR="007D5589">
          <w:footerReference w:type="default" r:id="rId9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7D5589" w:rsidRDefault="007D5589" w:rsidP="007D5589">
      <w:pPr>
        <w:spacing w:line="360" w:lineRule="auto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楷体" w:eastAsia="楷体" w:hAnsi="楷体" w:cs="楷体" w:hint="eastAsia"/>
          <w:color w:val="000000"/>
          <w:sz w:val="30"/>
          <w:szCs w:val="30"/>
        </w:rPr>
        <w:lastRenderedPageBreak/>
        <w:t>附件三</w:t>
      </w:r>
    </w:p>
    <w:p w:rsidR="007D5589" w:rsidRDefault="007D5589" w:rsidP="007D5589">
      <w:pPr>
        <w:spacing w:afterLines="50" w:after="156" w:line="4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全市公共资源交易系统廉政风险点排查及防控工作问题线索清单</w:t>
      </w:r>
    </w:p>
    <w:p w:rsidR="007D5589" w:rsidRDefault="00974B07" w:rsidP="007D5589">
      <w:pPr>
        <w:spacing w:line="360" w:lineRule="auto"/>
        <w:ind w:firstLineChars="196" w:firstLine="472"/>
        <w:rPr>
          <w:rFonts w:ascii="宋体" w:hAnsi="宋体" w:cs="楷体_GB2312"/>
          <w:b/>
          <w:color w:val="000000"/>
          <w:sz w:val="24"/>
        </w:rPr>
      </w:pPr>
      <w:r>
        <w:rPr>
          <w:rFonts w:ascii="宋体" w:hAnsi="宋体" w:cs="楷体_GB2312" w:hint="eastAsia"/>
          <w:b/>
          <w:color w:val="000000"/>
          <w:sz w:val="24"/>
        </w:rPr>
        <w:t>填报单位（盖章）：鄂尔多斯市政府采购中心                                  填报时间：2020年</w:t>
      </w:r>
      <w:r w:rsidR="000D5FA9">
        <w:rPr>
          <w:rFonts w:ascii="宋体" w:hAnsi="宋体" w:cs="楷体_GB2312" w:hint="eastAsia"/>
          <w:b/>
          <w:color w:val="000000"/>
          <w:sz w:val="24"/>
        </w:rPr>
        <w:t>4</w:t>
      </w:r>
      <w:r>
        <w:rPr>
          <w:rFonts w:ascii="宋体" w:hAnsi="宋体" w:cs="楷体_GB2312" w:hint="eastAsia"/>
          <w:b/>
          <w:color w:val="000000"/>
          <w:sz w:val="24"/>
        </w:rPr>
        <w:t>月</w:t>
      </w:r>
      <w:r w:rsidR="000D5FA9">
        <w:rPr>
          <w:rFonts w:ascii="宋体" w:hAnsi="宋体" w:cs="楷体_GB2312" w:hint="eastAsia"/>
          <w:b/>
          <w:color w:val="000000"/>
          <w:sz w:val="24"/>
        </w:rPr>
        <w:t>1</w:t>
      </w:r>
      <w:r>
        <w:rPr>
          <w:rFonts w:ascii="宋体" w:hAnsi="宋体" w:cs="楷体_GB2312" w:hint="eastAsia"/>
          <w:b/>
          <w:color w:val="000000"/>
          <w:sz w:val="24"/>
        </w:rPr>
        <w:t>0日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869"/>
        <w:gridCol w:w="1102"/>
        <w:gridCol w:w="553"/>
        <w:gridCol w:w="869"/>
        <w:gridCol w:w="2207"/>
        <w:gridCol w:w="1984"/>
        <w:gridCol w:w="1003"/>
        <w:gridCol w:w="1142"/>
        <w:gridCol w:w="2587"/>
      </w:tblGrid>
      <w:tr w:rsidR="007D5589" w:rsidTr="00BD761A">
        <w:trPr>
          <w:trHeight w:val="284"/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问题</w:t>
            </w:r>
          </w:p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问题对象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问题线索</w:t>
            </w:r>
          </w:p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主要内容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问题线索</w:t>
            </w:r>
          </w:p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来源方式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问题线索处置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处置情况</w:t>
            </w:r>
          </w:p>
        </w:tc>
      </w:tr>
      <w:tr w:rsidR="007D5589" w:rsidTr="00BD761A">
        <w:trPr>
          <w:trHeight w:val="825"/>
          <w:jc w:val="center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所在</w:t>
            </w:r>
          </w:p>
          <w:p w:rsidR="007D5589" w:rsidRDefault="007D5589" w:rsidP="00BD761A">
            <w:pPr>
              <w:spacing w:line="2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单位</w:t>
            </w:r>
          </w:p>
          <w:p w:rsidR="007D5589" w:rsidRDefault="007D5589" w:rsidP="00BD761A">
            <w:pPr>
              <w:spacing w:line="20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（部门）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查办</w:t>
            </w:r>
          </w:p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查办</w:t>
            </w:r>
          </w:p>
          <w:p w:rsidR="007D5589" w:rsidRDefault="007D5589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  <w:szCs w:val="24"/>
              </w:rPr>
            </w:pPr>
          </w:p>
        </w:tc>
      </w:tr>
      <w:tr w:rsidR="00222AA1" w:rsidTr="00CA360B">
        <w:trPr>
          <w:trHeight w:hRule="exact" w:val="62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Default="00222AA1" w:rsidP="00BD761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10"/>
                <w:szCs w:val="10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tabs>
                <w:tab w:val="left" w:pos="420"/>
              </w:tabs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</w:tr>
      <w:tr w:rsidR="00222AA1" w:rsidTr="00CA360B">
        <w:trPr>
          <w:trHeight w:hRule="exact" w:val="62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Default="00222AA1" w:rsidP="00BD761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tabs>
                <w:tab w:val="left" w:pos="420"/>
              </w:tabs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</w:tr>
      <w:tr w:rsidR="00222AA1" w:rsidTr="00CA360B">
        <w:trPr>
          <w:trHeight w:hRule="exact" w:val="62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Default="00222AA1" w:rsidP="00BD761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tabs>
                <w:tab w:val="left" w:pos="420"/>
              </w:tabs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</w:tr>
      <w:tr w:rsidR="00222AA1" w:rsidTr="00CA360B">
        <w:trPr>
          <w:trHeight w:hRule="exact" w:val="62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Default="00222AA1" w:rsidP="00BD761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tabs>
                <w:tab w:val="left" w:pos="420"/>
              </w:tabs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</w:tr>
      <w:tr w:rsidR="00222AA1" w:rsidTr="00CA360B">
        <w:trPr>
          <w:trHeight w:hRule="exact" w:val="62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Default="00222AA1" w:rsidP="00BD761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tabs>
                <w:tab w:val="left" w:pos="420"/>
              </w:tabs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A1" w:rsidRPr="00E14EE5" w:rsidRDefault="00222AA1" w:rsidP="00BD761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</w:tr>
      <w:tr w:rsidR="002E35AF" w:rsidTr="00063ADB">
        <w:trPr>
          <w:trHeight w:hRule="exact" w:val="62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Default="002E35AF" w:rsidP="00BD761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tabs>
                <w:tab w:val="left" w:pos="420"/>
              </w:tabs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</w:tr>
      <w:tr w:rsidR="002E35AF" w:rsidTr="00F17CB9">
        <w:trPr>
          <w:trHeight w:hRule="exact" w:val="62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Default="002E35AF" w:rsidP="00BD761A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tabs>
                <w:tab w:val="left" w:pos="420"/>
              </w:tabs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E14EE5" w:rsidRDefault="002E35AF" w:rsidP="00BD761A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E14EE5">
              <w:rPr>
                <w:rFonts w:ascii="黑体" w:eastAsia="黑体" w:hAnsi="黑体" w:hint="eastAsia"/>
                <w:color w:val="000000"/>
                <w:szCs w:val="21"/>
              </w:rPr>
              <w:t>--</w:t>
            </w:r>
          </w:p>
        </w:tc>
      </w:tr>
    </w:tbl>
    <w:p w:rsidR="007D5589" w:rsidRDefault="007D5589" w:rsidP="007D5589">
      <w:pPr>
        <w:spacing w:line="360" w:lineRule="auto"/>
        <w:ind w:firstLineChars="200" w:firstLine="480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1.内容填写不下，可附续表； 2.填报单位为旗区交易中心、市直科室中心；3.此表3月20日前上报市公管办机关党委。</w:t>
      </w:r>
    </w:p>
    <w:p w:rsidR="007D5589" w:rsidRDefault="007D5589" w:rsidP="007D5589">
      <w:pPr>
        <w:spacing w:line="360" w:lineRule="auto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</w:p>
    <w:p w:rsidR="007D5589" w:rsidRDefault="007D5589" w:rsidP="007D5589">
      <w:pPr>
        <w:spacing w:line="360" w:lineRule="auto"/>
        <w:ind w:firstLineChars="200" w:firstLine="640"/>
        <w:rPr>
          <w:rFonts w:ascii="黑体" w:eastAsia="楷体" w:hAnsi="黑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lastRenderedPageBreak/>
        <w:t>附件四</w:t>
      </w:r>
    </w:p>
    <w:p w:rsidR="007D5589" w:rsidRDefault="007D5589" w:rsidP="007D5589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全市公共资源交易系统廉政风险点排查及防控工作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落实台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账</w:t>
      </w:r>
    </w:p>
    <w:p w:rsidR="007D5589" w:rsidRDefault="00BD3166" w:rsidP="00BD3166">
      <w:pPr>
        <w:spacing w:line="360" w:lineRule="auto"/>
        <w:ind w:firstLineChars="150" w:firstLine="361"/>
        <w:rPr>
          <w:rFonts w:ascii="宋体" w:hAnsi="宋体" w:cs="楷体_GB2312"/>
          <w:b/>
          <w:color w:val="000000"/>
          <w:sz w:val="24"/>
        </w:rPr>
      </w:pPr>
      <w:r w:rsidRPr="00BD3166">
        <w:rPr>
          <w:rFonts w:ascii="宋体" w:hAnsi="宋体" w:cs="楷体_GB2312" w:hint="eastAsia"/>
          <w:b/>
          <w:color w:val="000000"/>
          <w:sz w:val="24"/>
        </w:rPr>
        <w:t>填报单位（盖章）：鄂尔多斯市政府采购中心                                  填报时间：2020年</w:t>
      </w:r>
      <w:r w:rsidR="000D5FA9">
        <w:rPr>
          <w:rFonts w:ascii="宋体" w:hAnsi="宋体" w:cs="楷体_GB2312" w:hint="eastAsia"/>
          <w:b/>
          <w:color w:val="000000"/>
          <w:sz w:val="24"/>
        </w:rPr>
        <w:t>4</w:t>
      </w:r>
      <w:r w:rsidRPr="00BD3166">
        <w:rPr>
          <w:rFonts w:ascii="宋体" w:hAnsi="宋体" w:cs="楷体_GB2312" w:hint="eastAsia"/>
          <w:b/>
          <w:color w:val="000000"/>
          <w:sz w:val="24"/>
        </w:rPr>
        <w:t>月</w:t>
      </w:r>
      <w:r w:rsidR="000D5FA9">
        <w:rPr>
          <w:rFonts w:ascii="宋体" w:hAnsi="宋体" w:cs="楷体_GB2312" w:hint="eastAsia"/>
          <w:b/>
          <w:color w:val="000000"/>
          <w:sz w:val="24"/>
        </w:rPr>
        <w:t>1</w:t>
      </w:r>
      <w:bookmarkStart w:id="0" w:name="_GoBack"/>
      <w:bookmarkEnd w:id="0"/>
      <w:r w:rsidRPr="00BD3166">
        <w:rPr>
          <w:rFonts w:ascii="宋体" w:hAnsi="宋体" w:cs="楷体_GB2312" w:hint="eastAsia"/>
          <w:b/>
          <w:color w:val="000000"/>
          <w:sz w:val="24"/>
        </w:rPr>
        <w:t>0日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447"/>
        <w:gridCol w:w="1909"/>
        <w:gridCol w:w="1757"/>
        <w:gridCol w:w="1447"/>
        <w:gridCol w:w="1224"/>
        <w:gridCol w:w="1576"/>
        <w:gridCol w:w="1129"/>
        <w:gridCol w:w="1765"/>
      </w:tblGrid>
      <w:tr w:rsidR="007D5589" w:rsidTr="00BD761A">
        <w:trPr>
          <w:trHeight w:val="72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风险点名称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主要内容</w:t>
            </w:r>
          </w:p>
          <w:p w:rsidR="007D5589" w:rsidRDefault="007D5589" w:rsidP="00BD761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及表现形式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整改措施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完成情况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完成时限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责任单（处室）及责任人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分管领导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89" w:rsidRDefault="007D5589" w:rsidP="00BD761A">
            <w:pPr>
              <w:spacing w:line="26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备注</w:t>
            </w:r>
          </w:p>
        </w:tc>
      </w:tr>
      <w:tr w:rsidR="002E35AF" w:rsidTr="00265E20">
        <w:trPr>
          <w:trHeight w:hRule="exact" w:val="167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Default="002E35AF" w:rsidP="00BD761A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825CE0" w:rsidRDefault="002E35AF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签订</w:t>
            </w:r>
            <w:r w:rsidRPr="00825CE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委托代理</w:t>
            </w:r>
            <w:r w:rsidRPr="00825CE0">
              <w:rPr>
                <w:rFonts w:ascii="仿宋_GB2312" w:eastAsia="仿宋_GB2312" w:hAnsi="仿宋_GB2312" w:cs="仿宋_GB2312"/>
                <w:color w:val="000000"/>
                <w:szCs w:val="21"/>
              </w:rPr>
              <w:t>协议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内容不明确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Default="002E35AF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一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级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825CE0" w:rsidRDefault="00974B07" w:rsidP="00974B07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按照新的规章制度及集采目录，重新梳理采购人与代理机构的权责和义务。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933BA0" w:rsidRDefault="002E35AF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933BA0">
              <w:rPr>
                <w:rFonts w:ascii="仿宋_GB2312" w:eastAsia="仿宋_GB2312" w:hAnsi="仿宋_GB2312" w:cs="仿宋_GB2312"/>
                <w:color w:val="000000"/>
                <w:szCs w:val="21"/>
              </w:rPr>
              <w:t>细化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完善委托代理协议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933BA0" w:rsidRDefault="002E35AF" w:rsidP="00974B07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</w:t>
            </w:r>
            <w:r w:rsidR="00974B07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</w:t>
            </w:r>
            <w:r w:rsidR="00974B07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月30日前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Default="002E35AF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政府采购中心</w:t>
            </w:r>
          </w:p>
          <w:p w:rsidR="002E35AF" w:rsidRPr="00933BA0" w:rsidRDefault="002E35AF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黄建雄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AF" w:rsidRPr="00933BA0" w:rsidRDefault="002E35AF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康宁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AF" w:rsidRPr="00FE626D" w:rsidRDefault="002E35AF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E2F63" w:rsidTr="00265E20">
        <w:trPr>
          <w:trHeight w:hRule="exact" w:val="167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不见面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（远程）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开标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评审操作不规范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、回复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不及时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二级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7E2F6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继续优化不见面开标和评审系统及功能。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已完成不见面开标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评审的基本功能和页面设计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7E2F63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2020年6月30日前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EF7682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政府采购中心</w:t>
            </w:r>
          </w:p>
          <w:p w:rsidR="007E2F63" w:rsidRPr="00933BA0" w:rsidRDefault="007E2F63" w:rsidP="00EF7682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黄建雄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EF768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康宁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3" w:rsidRPr="00FE626D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7E2F63" w:rsidTr="00265E20">
        <w:trPr>
          <w:trHeight w:hRule="exact" w:val="227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A32A94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A32A94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中标（成交）结果公告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不符合规定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A32A94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二级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A32A94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通过系统设置将中标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（成交）结果公告与中标通知书发放功能结合，实行一键操作。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结果公告和中标（成交）通知书一键发布，中标（成交）人自行打印中标通知书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0B3B07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已完成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政府采购中心</w:t>
            </w:r>
          </w:p>
          <w:p w:rsidR="007E2F63" w:rsidRPr="00933BA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黄建雄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康宁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3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E2F63" w:rsidTr="00265E20">
        <w:trPr>
          <w:trHeight w:hRule="exact" w:val="1859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064DBC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EA003D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泄露有关采购信息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EA003D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二级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265E20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EA003D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开标前泄露已获取招标文件的潜在投标人的名称、数量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等。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在系统中设置合理权限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</w:t>
            </w:r>
            <w:r w:rsidRPr="00EA0AEA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严把信息泄漏等存在的问题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已完成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政府采购中心</w:t>
            </w:r>
          </w:p>
          <w:p w:rsidR="007E2F63" w:rsidRPr="00933BA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黄建雄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康宁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3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E2F63" w:rsidTr="00102DCC">
        <w:trPr>
          <w:trHeight w:hRule="exact" w:val="1434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825CE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对投标人提供特殊投标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咨询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二级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825CE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933BA0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对投标人进行投标指导或招标文件以外的项目信息。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公开咨询电话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杜绝非法提供项目信息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已完成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政府采购中心</w:t>
            </w:r>
          </w:p>
          <w:p w:rsidR="007E2F63" w:rsidRPr="00933BA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黄建雄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康宁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3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E2F63" w:rsidTr="00102DCC">
        <w:trPr>
          <w:trHeight w:hRule="exact" w:val="198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EE7CD8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吃拿卡要等现象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三级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为了谋取不正当利益或完成特定要求，接受采购人或投标人的宴请、礼品、考察等。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杜绝此类现象发生。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长期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政府采购中心</w:t>
            </w:r>
          </w:p>
          <w:p w:rsidR="007E2F63" w:rsidRPr="00933BA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黄建雄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康宁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3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E2F63" w:rsidTr="00102DCC">
        <w:trPr>
          <w:trHeight w:hRule="exact" w:val="1978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未做好岗位转换工作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一级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在工作人员请假或在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在岗的情况下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导致项目无法推动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</w:t>
            </w: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无人办理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执行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AB岗工作制度。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已完成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政府采购中心</w:t>
            </w:r>
          </w:p>
          <w:p w:rsidR="007E2F63" w:rsidRPr="00933BA0" w:rsidRDefault="007E2F63" w:rsidP="00BD761A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黄建雄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63" w:rsidRPr="00933BA0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szCs w:val="21"/>
              </w:rPr>
              <w:t>康宁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63" w:rsidRDefault="007E2F63" w:rsidP="00BD761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7D5589" w:rsidRDefault="007D5589" w:rsidP="007D5589">
      <w:pPr>
        <w:ind w:leftChars="114" w:left="1079" w:hangingChars="350" w:hanging="840"/>
        <w:jc w:val="left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注：</w:t>
      </w:r>
      <w:r>
        <w:rPr>
          <w:rFonts w:ascii="楷体" w:eastAsia="楷体" w:hAnsi="楷体" w:cs="楷体_GB2312" w:hint="eastAsia"/>
          <w:color w:val="000000"/>
          <w:sz w:val="24"/>
        </w:rPr>
        <w:t>1.内容填写不下，可附续表； 2.填报单位为旗区公共资源交易中心、市直科室中心；3.此表8月30日前上报市公管办机关</w:t>
      </w:r>
    </w:p>
    <w:p w:rsidR="007D5589" w:rsidRDefault="007D5589" w:rsidP="007D5589">
      <w:pPr>
        <w:ind w:leftChars="114" w:left="1079" w:hangingChars="350" w:hanging="840"/>
        <w:jc w:val="left"/>
        <w:rPr>
          <w:rFonts w:ascii="楷体" w:eastAsia="楷体" w:hAnsi="楷体" w:cs="楷体_GB2312"/>
          <w:color w:val="000000"/>
          <w:sz w:val="24"/>
        </w:rPr>
      </w:pPr>
      <w:r>
        <w:rPr>
          <w:rFonts w:ascii="楷体" w:eastAsia="楷体" w:hAnsi="楷体" w:cs="楷体_GB2312" w:hint="eastAsia"/>
          <w:color w:val="000000"/>
          <w:sz w:val="24"/>
        </w:rPr>
        <w:t>党委。</w:t>
      </w:r>
    </w:p>
    <w:p w:rsidR="009D35B0" w:rsidRDefault="009D35B0"/>
    <w:sectPr w:rsidR="009D35B0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11" w:rsidRDefault="007F1D11">
      <w:r>
        <w:separator/>
      </w:r>
    </w:p>
  </w:endnote>
  <w:endnote w:type="continuationSeparator" w:id="0">
    <w:p w:rsidR="007F1D11" w:rsidRDefault="007F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6B" w:rsidRDefault="007D55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86B" w:rsidRDefault="002E35AF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D5FA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" filled="f" stroked="f" strokeweight="1.25pt">
              <v:textbox style="mso-fit-shape-to-text:t" inset="0,0,0,0">
                <w:txbxContent>
                  <w:p w:rsidR="00EC486B" w:rsidRDefault="002E35AF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D5FA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6B" w:rsidRDefault="007D5589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86B" w:rsidRDefault="002E35AF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5FA9" w:rsidRPr="000D5FA9">
                            <w:rPr>
                              <w:noProof/>
                              <w:lang w:val="zh-CN"/>
                            </w:rPr>
                            <w:t>5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9.15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" filled="f" stroked="f" strokeweight="1.25pt">
              <v:textbox style="mso-fit-shape-to-text:t" inset="0,0,0,0">
                <w:txbxContent>
                  <w:p w:rsidR="00EC486B" w:rsidRDefault="002E35AF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5FA9" w:rsidRPr="000D5FA9">
                      <w:rPr>
                        <w:noProof/>
                        <w:lang w:val="zh-CN"/>
                      </w:rPr>
                      <w:t>5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C486B" w:rsidRDefault="00EC48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11" w:rsidRDefault="007F1D11">
      <w:r>
        <w:separator/>
      </w:r>
    </w:p>
  </w:footnote>
  <w:footnote w:type="continuationSeparator" w:id="0">
    <w:p w:rsidR="007F1D11" w:rsidRDefault="007F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89"/>
    <w:rsid w:val="000D5FA9"/>
    <w:rsid w:val="00102DCC"/>
    <w:rsid w:val="00222AA1"/>
    <w:rsid w:val="00265E20"/>
    <w:rsid w:val="002E35AF"/>
    <w:rsid w:val="00500B5D"/>
    <w:rsid w:val="007D5589"/>
    <w:rsid w:val="007E2F63"/>
    <w:rsid w:val="007F1D11"/>
    <w:rsid w:val="0081378F"/>
    <w:rsid w:val="008A0B44"/>
    <w:rsid w:val="00974B07"/>
    <w:rsid w:val="009D35B0"/>
    <w:rsid w:val="00BD3166"/>
    <w:rsid w:val="00E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8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7D5589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7D5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D5589"/>
    <w:rPr>
      <w:rFonts w:ascii="Calibri" w:eastAsia="宋体" w:hAnsi="Calibri" w:cs="黑体"/>
      <w:sz w:val="18"/>
      <w:szCs w:val="18"/>
    </w:rPr>
  </w:style>
  <w:style w:type="paragraph" w:styleId="a4">
    <w:name w:val="Normal (Web)"/>
    <w:basedOn w:val="a"/>
    <w:uiPriority w:val="99"/>
    <w:unhideWhenUsed/>
    <w:rsid w:val="00222A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D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D5FA9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8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7D5589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7D5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D5589"/>
    <w:rPr>
      <w:rFonts w:ascii="Calibri" w:eastAsia="宋体" w:hAnsi="Calibri" w:cs="黑体"/>
      <w:sz w:val="18"/>
      <w:szCs w:val="18"/>
    </w:rPr>
  </w:style>
  <w:style w:type="paragraph" w:styleId="a4">
    <w:name w:val="Normal (Web)"/>
    <w:basedOn w:val="a"/>
    <w:uiPriority w:val="99"/>
    <w:unhideWhenUsed/>
    <w:rsid w:val="00222A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D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D5FA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6631-518D-44D8-B144-B43A978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443</Words>
  <Characters>2530</Characters>
  <Application>Microsoft Office Word</Application>
  <DocSecurity>0</DocSecurity>
  <Lines>21</Lines>
  <Paragraphs>5</Paragraphs>
  <ScaleCrop>false</ScaleCrop>
  <Company>HP Inc.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2020-03-20T02:03:00Z</dcterms:created>
  <dcterms:modified xsi:type="dcterms:W3CDTF">2020-05-08T02:50:00Z</dcterms:modified>
</cp:coreProperties>
</file>