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>鄂尔多斯</w:t>
      </w:r>
      <w:r>
        <w:rPr>
          <w:rFonts w:hint="eastAsia" w:asciiTheme="majorEastAsia" w:hAnsiTheme="majorEastAsia" w:eastAsiaTheme="majorEastAsia"/>
          <w:sz w:val="44"/>
          <w:szCs w:val="44"/>
          <w:lang w:eastAsia="zh-CN"/>
        </w:rPr>
        <w:t>青铜器博物馆智慧博物馆软件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>合同公告</w:t>
      </w:r>
    </w:p>
    <w:p>
      <w:pPr>
        <w:rPr>
          <w:rFonts w:hint="eastAsia"/>
          <w:sz w:val="22"/>
          <w:szCs w:val="30"/>
        </w:rPr>
      </w:pPr>
    </w:p>
    <w:p>
      <w:pPr>
        <w:numPr>
          <w:ilvl w:val="0"/>
          <w:numId w:val="1"/>
        </w:numPr>
        <w:rPr>
          <w:rFonts w:hint="eastAsia"/>
          <w:sz w:val="32"/>
          <w:szCs w:val="30"/>
          <w:lang w:val="en-US" w:eastAsia="zh-CN"/>
        </w:rPr>
      </w:pPr>
      <w:r>
        <w:rPr>
          <w:rFonts w:hint="eastAsia"/>
          <w:sz w:val="32"/>
          <w:szCs w:val="30"/>
        </w:rPr>
        <w:t>招标编号：</w:t>
      </w:r>
      <w:r>
        <w:rPr>
          <w:rFonts w:hint="eastAsia" w:cs="楷体_GB2312" w:asciiTheme="minorEastAsia" w:hAnsiTheme="minorEastAsia" w:eastAsiaTheme="minorEastAsia"/>
          <w:sz w:val="36"/>
          <w:szCs w:val="36"/>
          <w:lang w:val="en-US" w:eastAsia="zh-CN"/>
        </w:rPr>
        <w:t>ZCSZ2018FGK1744</w:t>
      </w:r>
    </w:p>
    <w:p>
      <w:pPr>
        <w:numPr>
          <w:ilvl w:val="0"/>
          <w:numId w:val="1"/>
        </w:numPr>
        <w:rPr>
          <w:rFonts w:hint="eastAsia"/>
          <w:sz w:val="32"/>
          <w:szCs w:val="30"/>
          <w:lang w:eastAsia="zh-CN"/>
        </w:rPr>
      </w:pPr>
      <w:r>
        <w:rPr>
          <w:rFonts w:hint="eastAsia"/>
          <w:sz w:val="32"/>
          <w:szCs w:val="30"/>
        </w:rPr>
        <w:t>项目名称：鄂尔多斯</w:t>
      </w:r>
      <w:r>
        <w:rPr>
          <w:rFonts w:hint="eastAsia"/>
          <w:sz w:val="32"/>
          <w:szCs w:val="30"/>
          <w:lang w:eastAsia="zh-CN"/>
        </w:rPr>
        <w:t>青铜器博物馆智慧博物馆软件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0"/>
        </w:rPr>
      </w:pPr>
      <w:r>
        <w:rPr>
          <w:rFonts w:hint="eastAsia"/>
          <w:sz w:val="32"/>
          <w:szCs w:val="30"/>
        </w:rPr>
        <w:t>批准文件编号：鄂财购准字（电子）[2018]00570号</w:t>
      </w:r>
    </w:p>
    <w:p>
      <w:pPr>
        <w:numPr>
          <w:numId w:val="0"/>
        </w:numPr>
        <w:ind w:leftChars="0"/>
        <w:rPr>
          <w:rFonts w:hint="eastAsia" w:eastAsiaTheme="minorEastAsia"/>
          <w:sz w:val="32"/>
          <w:szCs w:val="30"/>
          <w:lang w:eastAsia="zh-CN"/>
        </w:rPr>
      </w:pPr>
      <w:r>
        <w:rPr>
          <w:rFonts w:hint="eastAsia"/>
          <w:sz w:val="32"/>
          <w:szCs w:val="30"/>
        </w:rPr>
        <w:t>四、采购单位:  鄂尔多斯</w:t>
      </w:r>
      <w:r>
        <w:rPr>
          <w:rFonts w:hint="eastAsia"/>
          <w:sz w:val="32"/>
          <w:szCs w:val="30"/>
          <w:lang w:eastAsia="zh-CN"/>
        </w:rPr>
        <w:t>青铜器博物馆</w:t>
      </w:r>
    </w:p>
    <w:p>
      <w:pPr>
        <w:rPr>
          <w:rFonts w:hint="eastAsia" w:eastAsiaTheme="minorEastAsia"/>
          <w:sz w:val="32"/>
          <w:szCs w:val="30"/>
          <w:lang w:eastAsia="zh-CN"/>
        </w:rPr>
      </w:pPr>
      <w:r>
        <w:rPr>
          <w:rFonts w:hint="eastAsia"/>
          <w:sz w:val="32"/>
          <w:szCs w:val="30"/>
        </w:rPr>
        <w:t>五、招标供应商: 内蒙古</w:t>
      </w:r>
      <w:r>
        <w:rPr>
          <w:rFonts w:hint="eastAsia"/>
          <w:sz w:val="32"/>
          <w:szCs w:val="30"/>
          <w:lang w:eastAsia="zh-CN"/>
        </w:rPr>
        <w:t>华软科健信息技术有限责任公司</w:t>
      </w:r>
    </w:p>
    <w:p>
      <w:pPr>
        <w:rPr>
          <w:sz w:val="32"/>
          <w:szCs w:val="30"/>
        </w:rPr>
      </w:pPr>
      <w:r>
        <w:rPr>
          <w:rFonts w:hint="eastAsia"/>
          <w:sz w:val="32"/>
          <w:szCs w:val="30"/>
        </w:rPr>
        <w:t>六、中标金额:</w:t>
      </w:r>
      <w:r>
        <w:rPr>
          <w:rFonts w:hint="eastAsia"/>
          <w:sz w:val="32"/>
          <w:szCs w:val="30"/>
          <w:lang w:val="en-US" w:eastAsia="zh-CN"/>
        </w:rPr>
        <w:t>1230000</w:t>
      </w:r>
      <w:r>
        <w:rPr>
          <w:rFonts w:hint="eastAsia"/>
          <w:sz w:val="32"/>
          <w:szCs w:val="30"/>
        </w:rPr>
        <w:t>.00元</w:t>
      </w:r>
      <w:bookmarkStart w:id="0" w:name="_GoBack"/>
      <w:bookmarkEnd w:id="0"/>
    </w:p>
    <w:p>
      <w:pPr>
        <w:rPr>
          <w:sz w:val="32"/>
          <w:szCs w:val="30"/>
        </w:rPr>
      </w:pPr>
      <w:r>
        <w:rPr>
          <w:rFonts w:hint="eastAsia"/>
          <w:sz w:val="32"/>
          <w:szCs w:val="30"/>
        </w:rPr>
        <w:t xml:space="preserve">合同附件:  </w:t>
      </w:r>
    </w:p>
    <w:p>
      <w:pPr>
        <w:spacing w:line="600" w:lineRule="auto"/>
      </w:pP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91051"/>
    <w:multiLevelType w:val="singleLevel"/>
    <w:tmpl w:val="299910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7372C"/>
    <w:rsid w:val="000656D7"/>
    <w:rsid w:val="00173227"/>
    <w:rsid w:val="002C425B"/>
    <w:rsid w:val="003A03EA"/>
    <w:rsid w:val="004E3071"/>
    <w:rsid w:val="00556977"/>
    <w:rsid w:val="005942C3"/>
    <w:rsid w:val="00603BD2"/>
    <w:rsid w:val="006418F8"/>
    <w:rsid w:val="00717C6B"/>
    <w:rsid w:val="007B3539"/>
    <w:rsid w:val="00A869EE"/>
    <w:rsid w:val="00AD4703"/>
    <w:rsid w:val="00AE387F"/>
    <w:rsid w:val="00F7372C"/>
    <w:rsid w:val="0F263591"/>
    <w:rsid w:val="254702E4"/>
    <w:rsid w:val="3B305267"/>
    <w:rsid w:val="7C18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link w:val="11"/>
    <w:unhideWhenUsed/>
    <w:qFormat/>
    <w:uiPriority w:val="99"/>
    <w:rPr>
      <w:rFonts w:ascii="黑体" w:hAnsi="Arial" w:eastAsia="黑体" w:cs="Times New Roman"/>
      <w:b/>
      <w:bCs/>
      <w:kern w:val="0"/>
      <w:sz w:val="28"/>
      <w:szCs w:val="28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正文文本 3 Char"/>
    <w:basedOn w:val="7"/>
    <w:link w:val="2"/>
    <w:qFormat/>
    <w:uiPriority w:val="99"/>
    <w:rPr>
      <w:rFonts w:ascii="黑体" w:hAnsi="Arial" w:eastAsia="黑体" w:cs="Times New Roman"/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40</Words>
  <Characters>231</Characters>
  <Lines>1</Lines>
  <Paragraphs>1</Paragraphs>
  <TotalTime>1</TotalTime>
  <ScaleCrop>false</ScaleCrop>
  <LinksUpToDate>false</LinksUpToDate>
  <CharactersWithSpaces>270</CharactersWithSpaces>
  <Application>WPS Office_11.1.0.9584_F1E327BC-269C-435d-A152-05C5408002CA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2019-12-16T02:54:00Z</dcterms:created>
  <dc:creator>hp440</dc:creator>
  <cp:lastModifiedBy>武惠军</cp:lastModifiedBy>
  <dcterms:modified xsi:type="dcterms:W3CDTF">2020-05-19T09:32:34Z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