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313131"/>
          <w:kern w:val="2"/>
          <w:sz w:val="44"/>
          <w:szCs w:val="44"/>
          <w:shd w:val="clear" w:fill="FFFFFF"/>
          <w:lang w:val="en-US" w:eastAsia="zh-CN" w:bidi="ar"/>
        </w:rPr>
      </w:pPr>
      <w:r>
        <w:rPr>
          <w:rFonts w:hint="eastAsia" w:ascii="方正小标宋简体" w:hAnsi="方正小标宋简体" w:eastAsia="方正小标宋简体" w:cs="方正小标宋简体"/>
          <w:b w:val="0"/>
          <w:bCs w:val="0"/>
          <w:color w:val="313131"/>
          <w:kern w:val="2"/>
          <w:sz w:val="44"/>
          <w:szCs w:val="44"/>
          <w:shd w:val="clear" w:fill="FFFFFF"/>
          <w:lang w:val="en-US" w:eastAsia="zh-CN" w:bidi="ar"/>
        </w:rPr>
        <w:t>追寻红色记忆 传承红色精神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bCs w:val="0"/>
          <w:color w:val="313131"/>
          <w:kern w:val="2"/>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b w:val="0"/>
          <w:bCs w:val="0"/>
          <w:color w:val="313131"/>
          <w:kern w:val="2"/>
          <w:sz w:val="32"/>
          <w:szCs w:val="32"/>
          <w:shd w:val="clear" w:fill="FFFFFF"/>
          <w:lang w:val="en-US" w:eastAsia="zh-CN" w:bidi="ar"/>
        </w:rPr>
      </w:pPr>
      <w:r>
        <w:rPr>
          <w:rFonts w:hint="eastAsia" w:ascii="仿宋_GB2312" w:hAnsi="宋体" w:eastAsia="仿宋_GB2312" w:cs="仿宋_GB2312"/>
          <w:b w:val="0"/>
          <w:bCs w:val="0"/>
          <w:color w:val="313131"/>
          <w:kern w:val="2"/>
          <w:sz w:val="32"/>
          <w:szCs w:val="32"/>
          <w:shd w:val="clear" w:fill="FFFFFF"/>
          <w:lang w:val="en-US" w:eastAsia="zh-CN" w:bidi="ar"/>
        </w:rPr>
        <w:drawing>
          <wp:anchor distT="0" distB="0" distL="114300" distR="114300" simplePos="0" relativeHeight="251659264" behindDoc="0" locked="0" layoutInCell="1" allowOverlap="1">
            <wp:simplePos x="0" y="0"/>
            <wp:positionH relativeFrom="column">
              <wp:posOffset>2329180</wp:posOffset>
            </wp:positionH>
            <wp:positionV relativeFrom="page">
              <wp:posOffset>3025775</wp:posOffset>
            </wp:positionV>
            <wp:extent cx="3285490" cy="2464435"/>
            <wp:effectExtent l="0" t="0" r="10160" b="12065"/>
            <wp:wrapSquare wrapText="bothSides"/>
            <wp:docPr id="1" name="图片 1" descr="3adf560120f1caafd3e258b1b7da7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adf560120f1caafd3e258b1b7da7a9"/>
                    <pic:cNvPicPr>
                      <a:picLocks noChangeAspect="1"/>
                    </pic:cNvPicPr>
                  </pic:nvPicPr>
                  <pic:blipFill>
                    <a:blip r:embed="rId4"/>
                    <a:stretch>
                      <a:fillRect/>
                    </a:stretch>
                  </pic:blipFill>
                  <pic:spPr>
                    <a:xfrm>
                      <a:off x="0" y="0"/>
                      <a:ext cx="3285490" cy="2464435"/>
                    </a:xfrm>
                    <a:prstGeom prst="rect">
                      <a:avLst/>
                    </a:prstGeom>
                  </pic:spPr>
                </pic:pic>
              </a:graphicData>
            </a:graphic>
          </wp:anchor>
        </w:drawing>
      </w:r>
      <w:r>
        <w:rPr>
          <w:rFonts w:hint="eastAsia" w:ascii="仿宋_GB2312" w:hAnsi="宋体" w:eastAsia="仿宋_GB2312" w:cs="仿宋_GB2312"/>
          <w:b w:val="0"/>
          <w:bCs w:val="0"/>
          <w:color w:val="313131"/>
          <w:kern w:val="2"/>
          <w:sz w:val="32"/>
          <w:szCs w:val="32"/>
          <w:shd w:val="clear" w:fill="FFFFFF"/>
          <w:lang w:val="en-US" w:eastAsia="zh-CN" w:bidi="ar"/>
        </w:rPr>
        <w:t>为庆祝建党101周年，喜迎二十大胜利召开，8月18日-8月19日鄂尔多斯市公共资源交易中心东胜区分中心、伊金霍洛旗分中心、乌审旗分中心、达拉特旗分中心、</w:t>
      </w:r>
      <w:bookmarkStart w:id="0" w:name="_GoBack"/>
      <w:bookmarkEnd w:id="0"/>
      <w:r>
        <w:rPr>
          <w:rFonts w:hint="eastAsia" w:ascii="仿宋_GB2312" w:hAnsi="宋体" w:eastAsia="仿宋_GB2312" w:cs="仿宋_GB2312"/>
          <w:b w:val="0"/>
          <w:bCs w:val="0"/>
          <w:color w:val="313131"/>
          <w:kern w:val="2"/>
          <w:sz w:val="32"/>
          <w:szCs w:val="32"/>
          <w:shd w:val="clear" w:fill="FFFFFF"/>
          <w:lang w:val="en-US" w:eastAsia="zh-CN" w:bidi="ar"/>
        </w:rPr>
        <w:t>鄂托克旗分中心党支部组织党员干部赴鄂托克旗桃力民爱国主义教育培训基地开展了“追寻红色记忆，传承红色精神”主题党日活动。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宋体" w:eastAsia="仿宋_GB2312" w:cs="仿宋_GB2312"/>
          <w:b w:val="0"/>
          <w:bCs w:val="0"/>
          <w:color w:val="313131"/>
          <w:kern w:val="2"/>
          <w:sz w:val="32"/>
          <w:szCs w:val="32"/>
          <w:shd w:val="clear" w:fill="FFFFFF"/>
          <w:lang w:val="en-US" w:eastAsia="zh-CN" w:bidi="ar"/>
        </w:rPr>
      </w:pPr>
      <w:r>
        <w:rPr>
          <w:rFonts w:hint="eastAsia" w:ascii="仿宋_GB2312" w:hAnsi="宋体" w:eastAsia="仿宋_GB2312" w:cs="仿宋_GB2312"/>
          <w:b w:val="0"/>
          <w:bCs w:val="0"/>
          <w:color w:val="313131"/>
          <w:kern w:val="2"/>
          <w:sz w:val="32"/>
          <w:szCs w:val="32"/>
          <w:shd w:val="clear" w:fill="FFFFFF"/>
          <w:lang w:val="en-US" w:eastAsia="zh-CN" w:bidi="ar"/>
        </w:rPr>
        <w:drawing>
          <wp:anchor distT="0" distB="0" distL="114300" distR="114300" simplePos="0" relativeHeight="251660288" behindDoc="0" locked="0" layoutInCell="1" allowOverlap="1">
            <wp:simplePos x="0" y="0"/>
            <wp:positionH relativeFrom="column">
              <wp:posOffset>2381250</wp:posOffset>
            </wp:positionH>
            <wp:positionV relativeFrom="paragraph">
              <wp:posOffset>537210</wp:posOffset>
            </wp:positionV>
            <wp:extent cx="3301365" cy="2477135"/>
            <wp:effectExtent l="0" t="0" r="13335" b="18415"/>
            <wp:wrapSquare wrapText="bothSides"/>
            <wp:docPr id="2" name="图片 2" descr="07f7bf5a20501fe4fe7dd81f9ede0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f7bf5a20501fe4fe7dd81f9ede0d6"/>
                    <pic:cNvPicPr>
                      <a:picLocks noChangeAspect="1"/>
                    </pic:cNvPicPr>
                  </pic:nvPicPr>
                  <pic:blipFill>
                    <a:blip r:embed="rId5"/>
                    <a:stretch>
                      <a:fillRect/>
                    </a:stretch>
                  </pic:blipFill>
                  <pic:spPr>
                    <a:xfrm>
                      <a:off x="0" y="0"/>
                      <a:ext cx="3301365" cy="2477135"/>
                    </a:xfrm>
                    <a:prstGeom prst="rect">
                      <a:avLst/>
                    </a:prstGeom>
                  </pic:spPr>
                </pic:pic>
              </a:graphicData>
            </a:graphic>
          </wp:anchor>
        </w:drawing>
      </w:r>
      <w:r>
        <w:rPr>
          <w:rFonts w:hint="eastAsia" w:ascii="仿宋_GB2312" w:hAnsi="宋体" w:eastAsia="仿宋_GB2312" w:cs="仿宋_GB2312"/>
          <w:b w:val="0"/>
          <w:bCs w:val="0"/>
          <w:color w:val="313131"/>
          <w:kern w:val="2"/>
          <w:sz w:val="32"/>
          <w:szCs w:val="32"/>
          <w:shd w:val="clear" w:fill="FFFFFF"/>
          <w:lang w:val="en-US" w:eastAsia="zh-CN" w:bidi="ar"/>
        </w:rPr>
        <w:t>鄂托克旗桃力民爱国主义教育培训基地地处草原深处，桃力民抗日根据地遗址静静矗立，还原了鄂托克草原人民在中国共产党的坚强领导下，奋起抗日、星火燎原的历史场景。在桃力民抗日根据地陈列馆，全体党员</w:t>
      </w:r>
      <w:r>
        <w:rPr>
          <w:rFonts w:hint="default" w:ascii="仿宋_GB2312" w:hAnsi="宋体" w:eastAsia="仿宋_GB2312" w:cs="仿宋_GB2312"/>
          <w:b w:val="0"/>
          <w:bCs w:val="0"/>
          <w:color w:val="313131"/>
          <w:kern w:val="2"/>
          <w:sz w:val="32"/>
          <w:szCs w:val="32"/>
          <w:shd w:val="clear" w:fill="FFFFFF"/>
          <w:lang w:val="en-US" w:eastAsia="zh-CN" w:bidi="ar"/>
        </w:rPr>
        <w:t>面对党旗庄严宣誓</w:t>
      </w:r>
      <w:r>
        <w:rPr>
          <w:rFonts w:hint="eastAsia" w:ascii="仿宋_GB2312" w:hAnsi="宋体" w:eastAsia="仿宋_GB2312" w:cs="仿宋_GB2312"/>
          <w:b w:val="0"/>
          <w:bCs w:val="0"/>
          <w:color w:val="313131"/>
          <w:kern w:val="2"/>
          <w:sz w:val="32"/>
          <w:szCs w:val="32"/>
          <w:shd w:val="clear" w:fill="FFFFFF"/>
          <w:lang w:val="en-US" w:eastAsia="zh-CN" w:bidi="ar"/>
        </w:rPr>
        <w:t>，重温入党誓词，</w:t>
      </w:r>
      <w:r>
        <w:rPr>
          <w:rFonts w:hint="default" w:ascii="仿宋_GB2312" w:hAnsi="宋体" w:eastAsia="仿宋_GB2312" w:cs="仿宋_GB2312"/>
          <w:b w:val="0"/>
          <w:bCs w:val="0"/>
          <w:color w:val="313131"/>
          <w:kern w:val="2"/>
          <w:sz w:val="32"/>
          <w:szCs w:val="32"/>
          <w:shd w:val="clear" w:fill="FFFFFF"/>
          <w:lang w:val="en-US" w:eastAsia="zh-CN" w:bidi="ar"/>
        </w:rPr>
        <w:t>铿锵有力的誓言坚定了我心向党，忠诚为党的决心。</w:t>
      </w:r>
      <w:r>
        <w:rPr>
          <w:rFonts w:hint="eastAsia" w:ascii="仿宋_GB2312" w:hAnsi="宋体" w:eastAsia="仿宋_GB2312" w:cs="仿宋_GB2312"/>
          <w:b w:val="0"/>
          <w:bCs w:val="0"/>
          <w:color w:val="313131"/>
          <w:kern w:val="2"/>
          <w:sz w:val="32"/>
          <w:szCs w:val="32"/>
          <w:shd w:val="clear" w:fill="FFFFFF"/>
          <w:lang w:val="en-US" w:eastAsia="zh-CN" w:bidi="ar"/>
        </w:rPr>
        <w:t>陈列馆全面展示了桃力民抗日根据地革命斗争历史，党员干部们在一幅幅图片、一段段文字、一个个场景中接受精神洗礼。三尺讲台，桃力民爱国主义教育培训中心课堂上激情彭拜，初心和使命经过红色教育的洗礼而愈发信仰坚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宋体" w:eastAsia="仿宋_GB2312" w:cs="仿宋_GB2312"/>
          <w:b w:val="0"/>
          <w:bCs w:val="0"/>
          <w:color w:val="313131"/>
          <w:kern w:val="2"/>
          <w:sz w:val="32"/>
          <w:szCs w:val="32"/>
          <w:shd w:val="clear" w:fill="FFFFFF"/>
          <w:lang w:val="en-US" w:eastAsia="zh-CN" w:bidi="ar"/>
        </w:rPr>
      </w:pPr>
      <w:r>
        <w:rPr>
          <w:rFonts w:hint="eastAsia" w:ascii="仿宋_GB2312" w:hAnsi="宋体" w:eastAsia="仿宋_GB2312" w:cs="仿宋_GB2312"/>
          <w:b w:val="0"/>
          <w:bCs w:val="0"/>
          <w:color w:val="313131"/>
          <w:kern w:val="2"/>
          <w:sz w:val="32"/>
          <w:szCs w:val="32"/>
          <w:shd w:val="clear" w:fill="FFFFFF"/>
          <w:lang w:val="en-US" w:eastAsia="zh-CN" w:bidi="ar"/>
        </w:rPr>
        <w:drawing>
          <wp:anchor distT="0" distB="0" distL="114300" distR="114300" simplePos="0" relativeHeight="251661312" behindDoc="0" locked="0" layoutInCell="1" allowOverlap="1">
            <wp:simplePos x="0" y="0"/>
            <wp:positionH relativeFrom="column">
              <wp:posOffset>1599565</wp:posOffset>
            </wp:positionH>
            <wp:positionV relativeFrom="paragraph">
              <wp:posOffset>164465</wp:posOffset>
            </wp:positionV>
            <wp:extent cx="4048125" cy="2061845"/>
            <wp:effectExtent l="0" t="0" r="9525" b="14605"/>
            <wp:wrapSquare wrapText="bothSides"/>
            <wp:docPr id="3" name="图片 3" descr="017956b42e8450104ca16534272ab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7956b42e8450104ca16534272ab39"/>
                    <pic:cNvPicPr>
                      <a:picLocks noChangeAspect="1"/>
                    </pic:cNvPicPr>
                  </pic:nvPicPr>
                  <pic:blipFill>
                    <a:blip r:embed="rId6"/>
                    <a:stretch>
                      <a:fillRect/>
                    </a:stretch>
                  </pic:blipFill>
                  <pic:spPr>
                    <a:xfrm>
                      <a:off x="0" y="0"/>
                      <a:ext cx="4048125" cy="2061845"/>
                    </a:xfrm>
                    <a:prstGeom prst="rect">
                      <a:avLst/>
                    </a:prstGeom>
                  </pic:spPr>
                </pic:pic>
              </a:graphicData>
            </a:graphic>
          </wp:anchor>
        </w:drawing>
      </w:r>
      <w:r>
        <w:rPr>
          <w:rFonts w:hint="default" w:ascii="仿宋_GB2312" w:hAnsi="宋体" w:eastAsia="仿宋_GB2312" w:cs="仿宋_GB2312"/>
          <w:b w:val="0"/>
          <w:bCs w:val="0"/>
          <w:color w:val="313131"/>
          <w:kern w:val="2"/>
          <w:sz w:val="32"/>
          <w:szCs w:val="32"/>
          <w:shd w:val="clear" w:fill="FFFFFF"/>
          <w:lang w:val="en-US" w:eastAsia="zh-CN" w:bidi="ar"/>
        </w:rPr>
        <w:t>瞻仰一次根据地，看一次展览，听一次党课，重温一次入党誓词</w:t>
      </w:r>
      <w:r>
        <w:rPr>
          <w:rFonts w:hint="eastAsia" w:ascii="仿宋_GB2312" w:hAnsi="宋体" w:eastAsia="仿宋_GB2312" w:cs="仿宋_GB2312"/>
          <w:b w:val="0"/>
          <w:bCs w:val="0"/>
          <w:color w:val="313131"/>
          <w:kern w:val="2"/>
          <w:sz w:val="32"/>
          <w:szCs w:val="32"/>
          <w:shd w:val="clear" w:fill="FFFFFF"/>
          <w:lang w:val="en-US" w:eastAsia="zh-CN" w:bidi="ar"/>
        </w:rPr>
        <w:t>。革命前辈留下的宝贵精神财富犹如一根红线，将革命前辈们的红色精神传承到党员干部身上。</w:t>
      </w:r>
      <w:r>
        <w:rPr>
          <w:rFonts w:hint="default" w:ascii="仿宋_GB2312" w:hAnsi="宋体" w:eastAsia="仿宋_GB2312" w:cs="仿宋_GB2312"/>
          <w:b w:val="0"/>
          <w:bCs w:val="0"/>
          <w:color w:val="313131"/>
          <w:kern w:val="2"/>
          <w:sz w:val="32"/>
          <w:szCs w:val="32"/>
          <w:shd w:val="clear" w:fill="FFFFFF"/>
          <w:lang w:val="en-US" w:eastAsia="zh-CN" w:bidi="ar"/>
        </w:rPr>
        <w:t>全体党员</w:t>
      </w:r>
      <w:r>
        <w:rPr>
          <w:rFonts w:hint="eastAsia" w:ascii="仿宋_GB2312" w:hAnsi="宋体" w:eastAsia="仿宋_GB2312" w:cs="仿宋_GB2312"/>
          <w:b w:val="0"/>
          <w:bCs w:val="0"/>
          <w:color w:val="313131"/>
          <w:kern w:val="2"/>
          <w:sz w:val="32"/>
          <w:szCs w:val="32"/>
          <w:shd w:val="clear" w:fill="FFFFFF"/>
          <w:lang w:val="en-US" w:eastAsia="zh-CN" w:bidi="ar"/>
        </w:rPr>
        <w:t>干部</w:t>
      </w:r>
      <w:r>
        <w:rPr>
          <w:rFonts w:hint="default" w:ascii="仿宋_GB2312" w:hAnsi="宋体" w:eastAsia="仿宋_GB2312" w:cs="仿宋_GB2312"/>
          <w:b w:val="0"/>
          <w:bCs w:val="0"/>
          <w:color w:val="313131"/>
          <w:kern w:val="2"/>
          <w:sz w:val="32"/>
          <w:szCs w:val="32"/>
          <w:shd w:val="clear" w:fill="FFFFFF"/>
          <w:lang w:val="en-US" w:eastAsia="zh-CN" w:bidi="ar"/>
        </w:rPr>
        <w:t>表示，在今后的工作中</w:t>
      </w:r>
      <w:r>
        <w:rPr>
          <w:rFonts w:hint="eastAsia" w:ascii="仿宋_GB2312" w:hAnsi="宋体" w:eastAsia="仿宋_GB2312" w:cs="仿宋_GB2312"/>
          <w:b w:val="0"/>
          <w:bCs w:val="0"/>
          <w:color w:val="313131"/>
          <w:kern w:val="2"/>
          <w:sz w:val="32"/>
          <w:szCs w:val="32"/>
          <w:shd w:val="clear" w:fill="FFFFFF"/>
          <w:lang w:val="en-US" w:eastAsia="zh-CN" w:bidi="ar"/>
        </w:rPr>
        <w:t>，要</w:t>
      </w:r>
      <w:r>
        <w:rPr>
          <w:rFonts w:hint="default" w:ascii="仿宋_GB2312" w:hAnsi="宋体" w:eastAsia="仿宋_GB2312" w:cs="仿宋_GB2312"/>
          <w:b w:val="0"/>
          <w:bCs w:val="0"/>
          <w:color w:val="313131"/>
          <w:kern w:val="2"/>
          <w:sz w:val="32"/>
          <w:szCs w:val="32"/>
          <w:shd w:val="clear" w:fill="FFFFFF"/>
          <w:lang w:val="en-US" w:eastAsia="zh-CN" w:bidi="ar"/>
        </w:rPr>
        <w:t>立足岗位，锤炼党性，以强烈的历史担当扛起时代赋予自己的使命和责任。将以时不待我责任感、使命感</w:t>
      </w:r>
      <w:r>
        <w:rPr>
          <w:rFonts w:hint="eastAsia" w:ascii="仿宋_GB2312" w:hAnsi="宋体" w:eastAsia="仿宋_GB2312" w:cs="仿宋_GB2312"/>
          <w:b w:val="0"/>
          <w:bCs w:val="0"/>
          <w:color w:val="313131"/>
          <w:kern w:val="2"/>
          <w:sz w:val="32"/>
          <w:szCs w:val="32"/>
          <w:shd w:val="clear" w:fill="FFFFFF"/>
          <w:lang w:val="en-US" w:eastAsia="zh-CN" w:bidi="ar"/>
        </w:rPr>
        <w:t>，</w:t>
      </w:r>
      <w:r>
        <w:rPr>
          <w:rFonts w:hint="default" w:ascii="仿宋_GB2312" w:hAnsi="宋体" w:eastAsia="仿宋_GB2312" w:cs="仿宋_GB2312"/>
          <w:b w:val="0"/>
          <w:bCs w:val="0"/>
          <w:color w:val="313131"/>
          <w:kern w:val="2"/>
          <w:sz w:val="32"/>
          <w:szCs w:val="32"/>
          <w:shd w:val="clear" w:fill="FFFFFF"/>
          <w:lang w:val="en-US" w:eastAsia="zh-CN" w:bidi="ar"/>
        </w:rPr>
        <w:t>继续传承红色基因，践行红色使命。从历史中汲取红色力量，团结协作、争当表率，为</w:t>
      </w:r>
      <w:r>
        <w:rPr>
          <w:rFonts w:hint="eastAsia" w:ascii="仿宋_GB2312" w:hAnsi="宋体" w:eastAsia="仿宋_GB2312" w:cs="仿宋_GB2312"/>
          <w:b w:val="0"/>
          <w:bCs w:val="0"/>
          <w:color w:val="313131"/>
          <w:kern w:val="2"/>
          <w:sz w:val="32"/>
          <w:szCs w:val="32"/>
          <w:shd w:val="clear" w:fill="FFFFFF"/>
          <w:lang w:val="en-US" w:eastAsia="zh-CN" w:bidi="ar"/>
        </w:rPr>
        <w:t>全市公共资源交易事业的</w:t>
      </w:r>
      <w:r>
        <w:rPr>
          <w:rFonts w:hint="default" w:ascii="仿宋_GB2312" w:hAnsi="宋体" w:eastAsia="仿宋_GB2312" w:cs="仿宋_GB2312"/>
          <w:b w:val="0"/>
          <w:bCs w:val="0"/>
          <w:color w:val="313131"/>
          <w:kern w:val="2"/>
          <w:sz w:val="32"/>
          <w:szCs w:val="32"/>
          <w:shd w:val="clear" w:fill="FFFFFF"/>
          <w:lang w:val="en-US" w:eastAsia="zh-CN" w:bidi="ar"/>
        </w:rPr>
        <w:t>发展贡献自己的一份力量。</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YmZlMDZmZTFkZmRmNjk1YzNmNGY2MjJlMjdhN2QifQ=="/>
  </w:docVars>
  <w:rsids>
    <w:rsidRoot w:val="438F02A6"/>
    <w:rsid w:val="19894FD6"/>
    <w:rsid w:val="2BE23A8A"/>
    <w:rsid w:val="438F02A6"/>
    <w:rsid w:val="7205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574</Characters>
  <Lines>0</Lines>
  <Paragraphs>0</Paragraphs>
  <TotalTime>2</TotalTime>
  <ScaleCrop>false</ScaleCrop>
  <LinksUpToDate>false</LinksUpToDate>
  <CharactersWithSpaces>575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2022-08-23T09:12:00Z</dcterms:created>
  <dc:creator>Administrator</dc:creator>
  <cp:lastModifiedBy>交易中心</cp:lastModifiedBy>
  <dcterms:modified xsi:type="dcterms:W3CDTF">2022-10-24T08:16:04Z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CCB9605EB7B84211A9D229001C13CFAA</vt:lpwstr>
  </property>
</Properties>
</file>