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鄂托克前旗</w:t>
      </w:r>
      <w:bookmarkStart w:id="0" w:name="_GoBack"/>
      <w:bookmarkEnd w:id="0"/>
      <w:r>
        <w:rPr>
          <w:rFonts w:hint="eastAsia" w:ascii="宋体" w:hAnsi="宋体"/>
          <w:color w:val="000000"/>
          <w:sz w:val="24"/>
        </w:rPr>
        <w:t>公共交易中心：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rFonts w:ascii="Times New Roman" w:hAnsi="Times New Roman" w:eastAsia="宋体" w:cs="Times New Roman"/>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411</Characters>
  <Lines>3</Lines>
  <Paragraphs>1</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2015-08-05T01:42:00Z</dcterms:created>
  <dc:creator>admin</dc:creator>
  <cp:lastModifiedBy>acer</cp:lastModifiedBy>
  <cp:lastPrinted>2018-06-08T02:41:00Z</cp:lastPrinted>
  <dcterms:modified xsi:type="dcterms:W3CDTF">2020-08-13T22:00:30Z</dcterms:modified>
  <dc:title>授 权 委 托 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