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rPr>
          <w:rFonts w:hint="eastAsia"/>
          <w:b/>
          <w:bCs/>
          <w:lang w:eastAsia="zh-CN"/>
        </w:rPr>
      </w:pPr>
      <w:r>
        <w:rPr>
          <w:rFonts w:hint="eastAsia"/>
          <w:b/>
          <w:bCs/>
        </w:rPr>
        <w:t>内蒙古远通招标代理有限责任公司</w:t>
      </w:r>
      <w:r>
        <w:rPr>
          <w:rFonts w:hint="eastAsia"/>
          <w:b/>
          <w:bCs/>
          <w:lang w:eastAsia="zh-CN"/>
        </w:rPr>
        <w:t>：</w:t>
      </w:r>
      <w:r>
        <w:rPr>
          <w:rFonts w:hint="eastAsia"/>
          <w:b/>
          <w:bCs/>
          <w:lang w:val="en-US" w:eastAsia="zh-CN"/>
        </w:rPr>
        <w:t xml:space="preserve"> 2分</w:t>
      </w:r>
    </w:p>
    <w:p>
      <w:pPr>
        <w:numPr>
          <w:ilvl w:val="0"/>
          <w:numId w:val="2"/>
        </w:numPr>
        <w:rPr>
          <w:rFonts w:hint="eastAsia"/>
          <w:color w:val="0000FF"/>
          <w:lang w:val="en-US" w:eastAsia="zh-CN"/>
        </w:rPr>
      </w:pPr>
      <w:r>
        <w:rPr>
          <w:rFonts w:hint="eastAsia"/>
          <w:color w:val="0000FF"/>
          <w:lang w:eastAsia="zh-CN"/>
        </w:rPr>
        <w:t>在工程建设中扣分原因：因代理公司疏忽造成需要澄清修改扣</w:t>
      </w:r>
      <w:r>
        <w:rPr>
          <w:rFonts w:hint="eastAsia"/>
          <w:color w:val="0000FF"/>
          <w:lang w:val="en-US" w:eastAsia="zh-CN"/>
        </w:rPr>
        <w:t>2分</w:t>
      </w:r>
    </w:p>
    <w:p>
      <w:pPr>
        <w:numPr>
          <w:ilvl w:val="0"/>
          <w:numId w:val="3"/>
        </w:numPr>
        <w:rPr>
          <w:rFonts w:hint="eastAsia"/>
          <w:b/>
          <w:bCs/>
          <w:lang w:val="en-US" w:eastAsia="zh-CN"/>
        </w:rPr>
      </w:pPr>
      <w:r>
        <w:rPr>
          <w:rFonts w:hint="eastAsia"/>
          <w:b/>
          <w:bCs/>
          <w:lang w:val="en-US" w:eastAsia="zh-CN"/>
        </w:rPr>
        <w:t>内蒙古祥生项目管理有限公司 4分</w:t>
      </w:r>
    </w:p>
    <w:p>
      <w:pPr>
        <w:numPr>
          <w:ilvl w:val="0"/>
          <w:numId w:val="4"/>
        </w:numPr>
        <w:rPr>
          <w:rFonts w:hint="eastAsia"/>
          <w:color w:val="0000FF"/>
          <w:lang w:val="en-US" w:eastAsia="zh-CN"/>
        </w:rPr>
      </w:pPr>
      <w:r>
        <w:rPr>
          <w:rFonts w:hint="eastAsia"/>
          <w:color w:val="0000FF"/>
          <w:lang w:val="en-US" w:eastAsia="zh-CN"/>
        </w:rPr>
        <w:t>.</w:t>
      </w:r>
      <w:r>
        <w:rPr>
          <w:rFonts w:hint="eastAsia"/>
          <w:color w:val="0000FF"/>
          <w:lang w:eastAsia="zh-CN"/>
        </w:rPr>
        <w:t>在工程建设中扣分原因：因代理公司疏忽造成需要澄清修改扣</w:t>
      </w:r>
      <w:r>
        <w:rPr>
          <w:rFonts w:hint="eastAsia"/>
          <w:color w:val="0000FF"/>
          <w:lang w:val="en-US" w:eastAsia="zh-CN"/>
        </w:rPr>
        <w:t>4分；</w:t>
      </w:r>
    </w:p>
    <w:p>
      <w:pPr>
        <w:numPr>
          <w:ilvl w:val="0"/>
          <w:numId w:val="5"/>
        </w:numPr>
        <w:rPr>
          <w:rFonts w:hint="eastAsia"/>
          <w:b/>
          <w:bCs/>
          <w:color w:val="0000FF"/>
          <w:lang w:val="en-US" w:eastAsia="zh-CN"/>
        </w:rPr>
      </w:pPr>
      <w:r>
        <w:rPr>
          <w:rFonts w:hint="eastAsia"/>
          <w:b/>
          <w:bCs/>
          <w:lang w:val="en-US" w:eastAsia="zh-CN"/>
        </w:rPr>
        <w:t>内蒙古京政亨项目管理有限</w:t>
      </w:r>
      <w:r>
        <w:rPr>
          <w:rFonts w:hint="eastAsia"/>
          <w:b/>
          <w:bCs/>
          <w:color w:val="0000FF"/>
          <w:lang w:val="en-US" w:eastAsia="zh-CN"/>
        </w:rPr>
        <w:t>公司 4分</w:t>
      </w:r>
    </w:p>
    <w:p>
      <w:pPr>
        <w:numPr>
          <w:ilvl w:val="0"/>
          <w:numId w:val="0"/>
        </w:numPr>
        <w:rPr>
          <w:rFonts w:hint="eastAsia"/>
          <w:lang w:val="en-US" w:eastAsia="zh-CN"/>
        </w:rPr>
      </w:pPr>
      <w:r>
        <w:rPr>
          <w:rFonts w:hint="eastAsia"/>
          <w:color w:val="0000FF"/>
          <w:lang w:val="en-US" w:eastAsia="zh-CN"/>
        </w:rPr>
        <w:t>1）.</w:t>
      </w:r>
      <w:r>
        <w:rPr>
          <w:rFonts w:hint="eastAsia"/>
          <w:color w:val="0000FF"/>
          <w:lang w:eastAsia="zh-CN"/>
        </w:rPr>
        <w:t>在工程建设</w:t>
      </w:r>
      <w:r>
        <w:rPr>
          <w:rFonts w:hint="eastAsia"/>
          <w:lang w:eastAsia="zh-CN"/>
        </w:rPr>
        <w:t>中扣分原因：</w:t>
      </w:r>
      <w:r>
        <w:rPr>
          <w:rFonts w:hint="eastAsia"/>
          <w:color w:val="0000FF"/>
          <w:lang w:eastAsia="zh-CN"/>
        </w:rPr>
        <w:t>因代理公司疏忽造成需要澄清修改扣</w:t>
      </w:r>
      <w:r>
        <w:rPr>
          <w:rFonts w:hint="eastAsia"/>
          <w:color w:val="0000FF"/>
          <w:lang w:val="en-US" w:eastAsia="zh-CN"/>
        </w:rPr>
        <w:t>4分；</w:t>
      </w:r>
    </w:p>
    <w:p>
      <w:pPr>
        <w:numPr>
          <w:ilvl w:val="0"/>
          <w:numId w:val="5"/>
        </w:numPr>
        <w:rPr>
          <w:rFonts w:hint="eastAsia"/>
          <w:b/>
          <w:bCs/>
          <w:lang w:val="en-US" w:eastAsia="zh-CN"/>
        </w:rPr>
      </w:pPr>
      <w:r>
        <w:rPr>
          <w:rFonts w:hint="eastAsia"/>
          <w:b/>
          <w:bCs/>
          <w:lang w:val="en-US" w:eastAsia="zh-CN"/>
        </w:rPr>
        <w:t>内蒙古中诚项目管理有限公司 8分</w:t>
      </w:r>
    </w:p>
    <w:p>
      <w:pPr>
        <w:numPr>
          <w:ilvl w:val="0"/>
          <w:numId w:val="6"/>
        </w:numPr>
        <w:rPr>
          <w:rFonts w:hint="eastAsia"/>
          <w:lang w:val="en-US" w:eastAsia="zh-CN"/>
        </w:rPr>
      </w:pPr>
      <w:r>
        <w:rPr>
          <w:rFonts w:hint="eastAsia"/>
          <w:lang w:val="en-US" w:eastAsia="zh-CN"/>
        </w:rPr>
        <w:t>.政府采购项目中扣分原因:</w:t>
      </w:r>
    </w:p>
    <w:p>
      <w:pPr>
        <w:numPr>
          <w:ilvl w:val="0"/>
          <w:numId w:val="0"/>
        </w:numPr>
        <w:rPr>
          <w:rFonts w:hint="eastAsia"/>
          <w:lang w:val="en-US" w:eastAsia="zh-CN"/>
        </w:rPr>
      </w:pPr>
      <w:r>
        <w:rPr>
          <w:rFonts w:hint="eastAsia"/>
          <w:lang w:val="en-US" w:eastAsia="zh-CN"/>
        </w:rPr>
        <w:t>a、招标公告、招标文件出现多处错误，多次退回修改扣8分；</w:t>
      </w:r>
    </w:p>
    <w:p>
      <w:pPr>
        <w:numPr>
          <w:ilvl w:val="0"/>
          <w:numId w:val="5"/>
        </w:numPr>
        <w:rPr>
          <w:rFonts w:hint="eastAsia"/>
          <w:b/>
          <w:bCs/>
          <w:lang w:val="en-US" w:eastAsia="zh-CN"/>
        </w:rPr>
      </w:pPr>
      <w:r>
        <w:rPr>
          <w:rFonts w:hint="eastAsia"/>
          <w:b/>
          <w:bCs/>
          <w:lang w:val="en-US" w:eastAsia="zh-CN"/>
        </w:rPr>
        <w:t>鄂尔多斯市巨立项目管理有限责任公司 8分</w:t>
      </w:r>
    </w:p>
    <w:p>
      <w:pPr>
        <w:numPr>
          <w:ilvl w:val="0"/>
          <w:numId w:val="0"/>
        </w:numPr>
        <w:rPr>
          <w:rFonts w:hint="eastAsia"/>
          <w:b/>
          <w:bCs/>
          <w:lang w:val="en-US" w:eastAsia="zh-CN"/>
        </w:rPr>
      </w:pPr>
      <w:r>
        <w:rPr>
          <w:rFonts w:hint="eastAsia"/>
          <w:color w:val="0000FF"/>
          <w:lang w:val="en-US" w:eastAsia="zh-CN"/>
        </w:rPr>
        <w:t>1）.</w:t>
      </w:r>
      <w:r>
        <w:rPr>
          <w:rFonts w:hint="eastAsia"/>
          <w:color w:val="0000FF"/>
          <w:lang w:eastAsia="zh-CN"/>
        </w:rPr>
        <w:t>在工程建设</w:t>
      </w:r>
      <w:r>
        <w:rPr>
          <w:rFonts w:hint="eastAsia"/>
          <w:lang w:eastAsia="zh-CN"/>
        </w:rPr>
        <w:t>中扣分原因：</w:t>
      </w:r>
      <w:r>
        <w:rPr>
          <w:rFonts w:hint="eastAsia"/>
          <w:color w:val="0000FF"/>
          <w:lang w:eastAsia="zh-CN"/>
        </w:rPr>
        <w:t>因代理公司疏忽造成需要澄清修改扣</w:t>
      </w:r>
      <w:r>
        <w:rPr>
          <w:rFonts w:hint="eastAsia"/>
          <w:color w:val="0000FF"/>
          <w:lang w:val="en-US" w:eastAsia="zh-CN"/>
        </w:rPr>
        <w:t>8分；</w:t>
      </w:r>
    </w:p>
    <w:p>
      <w:pPr>
        <w:numPr>
          <w:ilvl w:val="0"/>
          <w:numId w:val="5"/>
        </w:numPr>
        <w:rPr>
          <w:rFonts w:hint="eastAsia"/>
          <w:b/>
          <w:bCs/>
          <w:lang w:val="en-US" w:eastAsia="zh-CN"/>
        </w:rPr>
      </w:pPr>
      <w:r>
        <w:rPr>
          <w:rFonts w:hint="eastAsia"/>
          <w:b/>
          <w:bCs/>
          <w:lang w:val="en-US" w:eastAsia="zh-CN"/>
        </w:rPr>
        <w:t>鄂尔多斯市远瑞工程项目管理有限公司  2分</w:t>
      </w:r>
    </w:p>
    <w:p>
      <w:pPr>
        <w:numPr>
          <w:ilvl w:val="0"/>
          <w:numId w:val="0"/>
        </w:numPr>
        <w:rPr>
          <w:rFonts w:hint="eastAsia"/>
          <w:color w:val="0000FF"/>
          <w:lang w:val="en-US" w:eastAsia="zh-CN"/>
        </w:rPr>
      </w:pPr>
      <w:r>
        <w:rPr>
          <w:rFonts w:hint="eastAsia"/>
          <w:color w:val="0000FF"/>
          <w:lang w:val="en-US" w:eastAsia="zh-CN"/>
        </w:rPr>
        <w:t>1）.</w:t>
      </w:r>
      <w:r>
        <w:rPr>
          <w:rFonts w:hint="eastAsia"/>
          <w:color w:val="0000FF"/>
          <w:lang w:eastAsia="zh-CN"/>
        </w:rPr>
        <w:t>在工程建设</w:t>
      </w:r>
      <w:r>
        <w:rPr>
          <w:rFonts w:hint="eastAsia"/>
          <w:lang w:eastAsia="zh-CN"/>
        </w:rPr>
        <w:t>中扣分原因：</w:t>
      </w:r>
      <w:r>
        <w:rPr>
          <w:rFonts w:hint="eastAsia"/>
          <w:color w:val="0000FF"/>
          <w:lang w:eastAsia="zh-CN"/>
        </w:rPr>
        <w:t>因代理公司疏忽造成需要澄清修改扣</w:t>
      </w:r>
      <w:r>
        <w:rPr>
          <w:rFonts w:hint="eastAsia"/>
          <w:color w:val="0000FF"/>
          <w:lang w:val="en-US" w:eastAsia="zh-CN"/>
        </w:rPr>
        <w:t>2分；</w:t>
      </w:r>
    </w:p>
    <w:p>
      <w:pPr>
        <w:numPr>
          <w:ilvl w:val="0"/>
          <w:numId w:val="0"/>
        </w:numPr>
        <w:rPr>
          <w:rFonts w:hint="eastAsia"/>
          <w:b/>
          <w:bCs/>
          <w:lang w:val="en-US" w:eastAsia="zh-CN"/>
        </w:rPr>
      </w:pPr>
      <w:r>
        <w:rPr>
          <w:rFonts w:hint="eastAsia"/>
          <w:b/>
          <w:bCs/>
          <w:lang w:val="en-US" w:eastAsia="zh-CN"/>
        </w:rPr>
        <w:t>7、内蒙古恒通招标有限责任公司  60分</w:t>
      </w:r>
    </w:p>
    <w:p>
      <w:pPr>
        <w:numPr>
          <w:ilvl w:val="0"/>
          <w:numId w:val="0"/>
        </w:numPr>
        <w:rPr>
          <w:rFonts w:hint="eastAsia"/>
          <w:lang w:val="en-US" w:eastAsia="zh-CN"/>
        </w:rPr>
      </w:pPr>
      <w:r>
        <w:rPr>
          <w:rFonts w:hint="eastAsia"/>
          <w:lang w:val="en-US" w:eastAsia="zh-CN"/>
        </w:rPr>
        <w:t>1）政府采购项目中扣分原因：1+6红色教育培训基地项目国土规划测绘报批相关服务项目中评标结束之后，未将相关资料即时整理归档，多次联系要求提供，一直未响应，扣60分。</w:t>
      </w:r>
    </w:p>
    <w:p>
      <w:pPr>
        <w:numPr>
          <w:ilvl w:val="0"/>
          <w:numId w:val="0"/>
        </w:numPr>
        <w:rPr>
          <w:rFonts w:hint="eastAsia"/>
          <w:b/>
          <w:bCs/>
          <w:lang w:val="en-US" w:eastAsia="zh-CN"/>
        </w:rPr>
      </w:pPr>
      <w:r>
        <w:rPr>
          <w:rFonts w:hint="eastAsia"/>
          <w:b/>
          <w:bCs/>
          <w:lang w:val="en-US" w:eastAsia="zh-CN"/>
        </w:rPr>
        <w:t>8、鄂尔多斯市弘祥招标代理有限公司  2分</w:t>
      </w:r>
      <w:bookmarkStart w:id="0" w:name="_GoBack"/>
      <w:bookmarkEnd w:id="0"/>
    </w:p>
    <w:p>
      <w:pPr>
        <w:numPr>
          <w:numId w:val="0"/>
        </w:numPr>
        <w:rPr>
          <w:rFonts w:hint="eastAsia"/>
          <w:lang w:val="en-US" w:eastAsia="zh-CN"/>
        </w:rPr>
      </w:pPr>
      <w:r>
        <w:rPr>
          <w:rFonts w:hint="eastAsia"/>
          <w:lang w:val="en-US" w:eastAsia="zh-CN"/>
        </w:rPr>
        <w:t>1）、政府采购项目中扣分原因</w:t>
      </w:r>
    </w:p>
    <w:p>
      <w:pPr>
        <w:numPr>
          <w:numId w:val="0"/>
        </w:numPr>
        <w:rPr>
          <w:rFonts w:hint="eastAsia"/>
          <w:lang w:val="en-US" w:eastAsia="zh-CN"/>
        </w:rPr>
      </w:pPr>
      <w:r>
        <w:rPr>
          <w:rFonts w:hint="eastAsia"/>
          <w:lang w:val="en-US" w:eastAsia="zh-CN"/>
        </w:rPr>
        <w:t>a、蒙医综合医院采购监护型救护车、监护型救护车监护设备项目（第一包）（二次）项目中</w:t>
      </w:r>
    </w:p>
    <w:p>
      <w:pPr>
        <w:numPr>
          <w:numId w:val="0"/>
        </w:numPr>
        <w:rPr>
          <w:rFonts w:hint="eastAsia"/>
          <w:lang w:val="en-US" w:eastAsia="zh-CN"/>
        </w:rPr>
      </w:pPr>
      <w:r>
        <w:rPr>
          <w:rFonts w:hint="eastAsia"/>
          <w:lang w:val="en-US" w:eastAsia="zh-CN"/>
        </w:rPr>
        <w:t>招标公告、招标文件前后内容不一致使投标人产生歧义，扣2分。</w:t>
      </w:r>
    </w:p>
    <w:p>
      <w:pPr>
        <w:numPr>
          <w:ilvl w:val="0"/>
          <w:numId w:val="0"/>
        </w:numPr>
        <w:rPr>
          <w:rFonts w:hint="eastAsia"/>
          <w:lang w:val="en-US" w:eastAsia="zh-CN"/>
        </w:rPr>
      </w:pPr>
    </w:p>
    <w:p>
      <w:pPr>
        <w:numPr>
          <w:ilvl w:val="0"/>
          <w:numId w:val="0"/>
        </w:numPr>
        <w:rPr>
          <w:rFonts w:hint="eastAsia"/>
          <w:color w:val="0000FF"/>
          <w:lang w:val="en-US" w:eastAsia="zh-CN"/>
        </w:rPr>
      </w:pPr>
    </w:p>
    <w:p>
      <w:pPr>
        <w:numPr>
          <w:ilvl w:val="0"/>
          <w:numId w:val="0"/>
        </w:numPr>
        <w:rPr>
          <w:rFonts w:hint="eastAsia"/>
          <w:lang w:val="en-US" w:eastAsia="zh-CN"/>
        </w:rPr>
      </w:pPr>
    </w:p>
    <w:p>
      <w:pPr>
        <w:numPr>
          <w:ilvl w:val="0"/>
          <w:numId w:val="0"/>
        </w:numPr>
        <w:rPr>
          <w:rFonts w:hint="eastAsia"/>
          <w:b/>
          <w:bCs/>
          <w:lang w:val="en-US" w:eastAsia="zh-CN"/>
        </w:rPr>
      </w:pPr>
    </w:p>
    <w:p>
      <w:pPr>
        <w:numPr>
          <w:ilvl w:val="0"/>
          <w:numId w:val="0"/>
        </w:num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Palatino Linotype">
    <w:panose1 w:val="02040502050505030304"/>
    <w:charset w:val="00"/>
    <w:family w:val="auto"/>
    <w:pitch w:val="default"/>
    <w:sig w:usb0="E0000287" w:usb1="40000013"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幼圆">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方正粗活意简体">
    <w:altName w:val="微软雅黑"/>
    <w:panose1 w:val="03000509000000000000"/>
    <w:charset w:val="86"/>
    <w:family w:val="script"/>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华文宋体">
    <w:panose1 w:val="02010600040101010101"/>
    <w:charset w:val="86"/>
    <w:family w:val="auto"/>
    <w:pitch w:val="default"/>
    <w:sig w:usb0="00000287" w:usb1="080F0000" w:usb2="00000000" w:usb3="00000000" w:csb0="0004009F" w:csb1="DFD70000"/>
  </w:font>
  <w:font w:name="Segoe UI">
    <w:panose1 w:val="020B0502040204020203"/>
    <w:charset w:val="00"/>
    <w:family w:val="swiss"/>
    <w:pitch w:val="default"/>
    <w:sig w:usb0="E10022FF" w:usb1="C000E47F" w:usb2="00000029" w:usb3="00000000" w:csb0="200001DF" w:csb1="20000000"/>
  </w:font>
  <w:font w:name="Century Gothic">
    <w:panose1 w:val="020B0502020202020204"/>
    <w:charset w:val="00"/>
    <w:family w:val="swiss"/>
    <w:pitch w:val="default"/>
    <w:sig w:usb0="00000287" w:usb1="00000000" w:usb2="00000000" w:usb3="00000000" w:csb0="2000009F" w:csb1="DFD70000"/>
  </w:font>
  <w:font w:name="Dotum">
    <w:panose1 w:val="020B0600000101010101"/>
    <w:charset w:val="81"/>
    <w:family w:val="swiss"/>
    <w:pitch w:val="default"/>
    <w:sig w:usb0="B00002AF" w:usb1="69D77CFB" w:usb2="00000030" w:usb3="00000000" w:csb0="4008009F" w:csb1="DFD70000"/>
  </w:font>
  <w:font w:name="Arial Unicode MS">
    <w:panose1 w:val="020B0604020202020204"/>
    <w:charset w:val="86"/>
    <w:family w:val="swiss"/>
    <w:pitch w:val="default"/>
    <w:sig w:usb0="FFFFFFFF" w:usb1="E9FFFFFF" w:usb2="0000003F" w:usb3="00000000" w:csb0="603F01FF" w:csb1="FFFF0000"/>
  </w:font>
  <w:font w:name="长城仿宋">
    <w:altName w:val="黑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Segoe Print">
    <w:panose1 w:val="02000600000000000000"/>
    <w:charset w:val="00"/>
    <w:family w:val="auto"/>
    <w:pitch w:val="default"/>
    <w:sig w:usb0="0000028F" w:usb1="00000000" w:usb2="00000000" w:usb3="00000000" w:csb0="2000009F" w:csb1="47010000"/>
  </w:font>
  <w:font w:name="Lucida Sans Unicode">
    <w:panose1 w:val="020B0602030504020204"/>
    <w:charset w:val="00"/>
    <w:family w:val="auto"/>
    <w:pitch w:val="default"/>
    <w:sig w:usb0="80001AFF" w:usb1="0000396B" w:usb2="00000000" w:usb3="00000000" w:csb0="200000BF" w:csb1="D7F70000"/>
  </w:font>
  <w:font w:name="Trebuchet MS">
    <w:panose1 w:val="020B0603020202020204"/>
    <w:charset w:val="00"/>
    <w:family w:val="auto"/>
    <w:pitch w:val="default"/>
    <w:sig w:usb0="00000287" w:usb1="00000000" w:usb2="00000000" w:usb3="00000000" w:csb0="2000009F" w:csb1="00000000"/>
  </w:font>
  <w:font w:name="AdobePiStd">
    <w:altName w:val="Arial"/>
    <w:panose1 w:val="00000000000000000000"/>
    <w:charset w:val="00"/>
    <w:family w:val="swiss"/>
    <w:pitch w:val="default"/>
    <w:sig w:usb0="00000000" w:usb1="00000000" w:usb2="00000000" w:usb3="00000000" w:csb0="00000001" w:csb1="00000000"/>
  </w:font>
  <w:font w:name="TimesNewRoman">
    <w:altName w:val="Times New Roman"/>
    <w:panose1 w:val="00000000000000000000"/>
    <w:charset w:val="00"/>
    <w:family w:val="roman"/>
    <w:pitch w:val="default"/>
    <w:sig w:usb0="00000000" w:usb1="00000000" w:usb2="00000000" w:usb3="00000000" w:csb0="00000001" w:csb1="00000000"/>
  </w:font>
  <w:font w:name="CommercialPi BT">
    <w:altName w:val="Symbol"/>
    <w:panose1 w:val="05020102010206080802"/>
    <w:charset w:val="02"/>
    <w:family w:val="roman"/>
    <w:pitch w:val="default"/>
    <w:sig w:usb0="00000000" w:usb1="00000000" w:usb2="00000000" w:usb3="00000000" w:csb0="80000000" w:csb1="00000000"/>
  </w:font>
  <w:font w:name="方正大标宋简体">
    <w:altName w:val="微软雅黑"/>
    <w:panose1 w:val="03000509000000000000"/>
    <w:charset w:val="86"/>
    <w:family w:val="script"/>
    <w:pitch w:val="default"/>
    <w:sig w:usb0="00000000" w:usb1="00000000" w:usb2="00000010" w:usb3="00000000" w:csb0="00040000" w:csb1="00000000"/>
  </w:font>
  <w:font w:name="Hiragino Sans GB">
    <w:altName w:val="Courier New"/>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隶书_GB2312">
    <w:altName w:val="黑体"/>
    <w:panose1 w:val="00000000000000000000"/>
    <w:charset w:val="86"/>
    <w:family w:val="auto"/>
    <w:pitch w:val="default"/>
    <w:sig w:usb0="00000000" w:usb1="00000000" w:usb2="00000010" w:usb3="00000000" w:csb0="00040000" w:csb1="00000000"/>
  </w:font>
  <w:font w:name="长城细圆">
    <w:altName w:val="宋体"/>
    <w:panose1 w:val="02010609000101010101"/>
    <w:charset w:val="86"/>
    <w:family w:val="modern"/>
    <w:pitch w:val="default"/>
    <w:sig w:usb0="00000000" w:usb1="00000000" w:usb2="00000010" w:usb3="00000000" w:csb0="00040000" w:csb1="00000000"/>
  </w:font>
  <w:font w:name="monospace">
    <w:altName w:val="Arial Unicode MS"/>
    <w:panose1 w:val="00000000000000000000"/>
    <w:charset w:val="00"/>
    <w:family w:val="auto"/>
    <w:pitch w:val="default"/>
    <w:sig w:usb0="00000000" w:usb1="00000000" w:usb2="00000000" w:usb3="00000000" w:csb0="00040001" w:csb1="00000000"/>
  </w:font>
  <w:font w:name="font-weight : 400">
    <w:altName w:val="Courier New"/>
    <w:panose1 w:val="00000000000000000000"/>
    <w:charset w:val="00"/>
    <w:family w:val="auto"/>
    <w:pitch w:val="default"/>
    <w:sig w:usb0="00000000" w:usb1="00000000" w:usb2="00000000" w:usb3="00000000" w:csb0="00000000" w:csb1="00000000"/>
  </w:font>
  <w:font w:name="MS Gothic">
    <w:panose1 w:val="020B0609070205080204"/>
    <w:charset w:val="80"/>
    <w:family w:val="modern"/>
    <w:pitch w:val="default"/>
    <w:sig w:usb0="E00002FF" w:usb1="6AC7FDFB" w:usb2="00000012" w:usb3="00000000" w:csb0="4002009F" w:csb1="DFD70000"/>
  </w:font>
  <w:font w:name="Wingdings">
    <w:panose1 w:val="05000000000000000000"/>
    <w:charset w:val="00"/>
    <w:family w:val="auto"/>
    <w:pitch w:val="default"/>
    <w:sig w:usb0="00000000" w:usb1="00000000" w:usb2="00000000" w:usb3="00000000" w:csb0="80000000" w:csb1="00000000"/>
  </w:font>
  <w:font w:name="华文彩云">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MingLiU_HKSCS">
    <w:panose1 w:val="02020500000000000000"/>
    <w:charset w:val="88"/>
    <w:family w:val="roman"/>
    <w:pitch w:val="default"/>
    <w:sig w:usb0="A00002FF" w:usb1="38CFFCFA" w:usb2="00000016" w:usb3="00000000" w:csb0="00100001" w:csb1="00000000"/>
  </w:font>
  <w:font w:name="PMingLiU">
    <w:panose1 w:val="02020500000000000000"/>
    <w:charset w:val="88"/>
    <w:family w:val="auto"/>
    <w:pitch w:val="default"/>
    <w:sig w:usb0="A00002FF" w:usb1="28CFFCFA" w:usb2="00000016" w:usb3="00000000" w:csb0="00100001" w:csb1="00000000"/>
  </w:font>
  <w:font w:name="创艺简标宋">
    <w:altName w:val="黑体"/>
    <w:panose1 w:val="00000000000000000000"/>
    <w:charset w:val="86"/>
    <w:family w:val="auto"/>
    <w:pitch w:val="default"/>
    <w:sig w:usb0="00000000" w:usb1="00000000" w:usb2="00000010" w:usb3="00000000" w:csb0="00040000" w:csb1="00000000"/>
  </w:font>
  <w:font w:name="创艺简仿宋">
    <w:altName w:val="黑体"/>
    <w:panose1 w:val="00000000000000000000"/>
    <w:charset w:val="86"/>
    <w:family w:val="auto"/>
    <w:pitch w:val="default"/>
    <w:sig w:usb0="00000000" w:usb1="00000000" w:usb2="00000010" w:usb3="00000000" w:csb0="00040000" w:csb1="00000000"/>
  </w:font>
  <w:font w:name="创艺简楷体">
    <w:altName w:val="黑体"/>
    <w:panose1 w:val="00000000000000000000"/>
    <w:charset w:val="86"/>
    <w:family w:val="auto"/>
    <w:pitch w:val="default"/>
    <w:sig w:usb0="00000000" w:usb1="00000000" w:usb2="0000001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行楷简体">
    <w:panose1 w:val="02010601030101010101"/>
    <w:charset w:val="86"/>
    <w:family w:val="auto"/>
    <w:pitch w:val="default"/>
    <w:sig w:usb0="00000001" w:usb1="080E0000" w:usb2="00000000" w:usb3="00000000" w:csb0="00040000" w:csb1="00000000"/>
  </w:font>
  <w:font w:name="时尚中黑简体">
    <w:panose1 w:val="01010104010101010101"/>
    <w:charset w:val="86"/>
    <w:family w:val="auto"/>
    <w:pitch w:val="default"/>
    <w:sig w:usb0="800002BF" w:usb1="184F6CF8" w:usb2="00000012"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简体">
    <w:altName w:val="宋体"/>
    <w:panose1 w:val="02010601030101010101"/>
    <w:charset w:val="86"/>
    <w:family w:val="auto"/>
    <w:pitch w:val="default"/>
    <w:sig w:usb0="00000000" w:usb1="00000000" w:usb2="00000010" w:usb3="00000000" w:csb0="00040000" w:csb1="00000000"/>
  </w:font>
  <w:font w:name="ˎ̥">
    <w:altName w:val="Times New Roman"/>
    <w:panose1 w:val="00000000000000000000"/>
    <w:charset w:val="00"/>
    <w:family w:val="decorative"/>
    <w:pitch w:val="default"/>
    <w:sig w:usb0="00000000" w:usb1="00000000" w:usb2="00000000" w:usb3="00000000" w:csb0="00040001" w:csb1="00000000"/>
  </w:font>
  <w:font w:name="方正楷体简体">
    <w:altName w:val="黑体"/>
    <w:panose1 w:val="00000000000000000000"/>
    <w:charset w:val="86"/>
    <w:family w:val="script"/>
    <w:pitch w:val="default"/>
    <w:sig w:usb0="00000000" w:usb1="00000000" w:usb2="00000010" w:usb3="00000000" w:csb0="00040000" w:csb1="00000000"/>
  </w:font>
  <w:font w:name="昆仑黑体">
    <w:altName w:val="黑体"/>
    <w:panose1 w:val="00000000000000000000"/>
    <w:charset w:val="86"/>
    <w:family w:val="modern"/>
    <w:pitch w:val="default"/>
    <w:sig w:usb0="00000000" w:usb1="00000000" w:usb2="00000010" w:usb3="00000000" w:csb0="00040000" w:csb1="00000000"/>
  </w:font>
  <w:font w:name="方正大黑简体">
    <w:altName w:val="宋体"/>
    <w:panose1 w:val="00000000000000000000"/>
    <w:charset w:val="86"/>
    <w:family w:val="auto"/>
    <w:pitch w:val="default"/>
    <w:sig w:usb0="00000000" w:usb1="00000000" w:usb2="00000010" w:usb3="00000000" w:csb0="00040000" w:csb1="00000000"/>
  </w:font>
  <w:font w:name="黑体....">
    <w:altName w:val="黑体"/>
    <w:panose1 w:val="00000000000000000000"/>
    <w:charset w:val="86"/>
    <w:family w:val="swiss"/>
    <w:pitch w:val="default"/>
    <w:sig w:usb0="00000000" w:usb1="00000000" w:usb2="00000010" w:usb3="00000000" w:csb0="00040000" w:csb1="00000000"/>
  </w:font>
  <w:font w:name=".......">
    <w:altName w:val="宋体"/>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4A02E"/>
    <w:multiLevelType w:val="singleLevel"/>
    <w:tmpl w:val="5964A02E"/>
    <w:lvl w:ilvl="0" w:tentative="0">
      <w:start w:val="1"/>
      <w:numFmt w:val="decimal"/>
      <w:suff w:val="nothing"/>
      <w:lvlText w:val="%1、"/>
      <w:lvlJc w:val="left"/>
    </w:lvl>
  </w:abstractNum>
  <w:abstractNum w:abstractNumId="1">
    <w:nsid w:val="5964A055"/>
    <w:multiLevelType w:val="singleLevel"/>
    <w:tmpl w:val="5964A055"/>
    <w:lvl w:ilvl="0" w:tentative="0">
      <w:start w:val="1"/>
      <w:numFmt w:val="decimal"/>
      <w:suff w:val="nothing"/>
      <w:lvlText w:val="%1）"/>
      <w:lvlJc w:val="left"/>
    </w:lvl>
  </w:abstractNum>
  <w:abstractNum w:abstractNumId="2">
    <w:nsid w:val="5964A140"/>
    <w:multiLevelType w:val="singleLevel"/>
    <w:tmpl w:val="5964A140"/>
    <w:lvl w:ilvl="0" w:tentative="0">
      <w:start w:val="2"/>
      <w:numFmt w:val="decimal"/>
      <w:suff w:val="nothing"/>
      <w:lvlText w:val="%1、"/>
      <w:lvlJc w:val="left"/>
    </w:lvl>
  </w:abstractNum>
  <w:abstractNum w:abstractNumId="3">
    <w:nsid w:val="5964A1B0"/>
    <w:multiLevelType w:val="singleLevel"/>
    <w:tmpl w:val="5964A1B0"/>
    <w:lvl w:ilvl="0" w:tentative="0">
      <w:start w:val="1"/>
      <w:numFmt w:val="decimal"/>
      <w:suff w:val="nothing"/>
      <w:lvlText w:val="%1）"/>
      <w:lvlJc w:val="left"/>
    </w:lvl>
  </w:abstractNum>
  <w:abstractNum w:abstractNumId="4">
    <w:nsid w:val="5964A1D4"/>
    <w:multiLevelType w:val="singleLevel"/>
    <w:tmpl w:val="5964A1D4"/>
    <w:lvl w:ilvl="0" w:tentative="0">
      <w:start w:val="3"/>
      <w:numFmt w:val="decimal"/>
      <w:suff w:val="nothing"/>
      <w:lvlText w:val="%1、"/>
      <w:lvlJc w:val="left"/>
    </w:lvl>
  </w:abstractNum>
  <w:abstractNum w:abstractNumId="5">
    <w:nsid w:val="5964A46F"/>
    <w:multiLevelType w:val="singleLevel"/>
    <w:tmpl w:val="5964A46F"/>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B71FE4"/>
    <w:rsid w:val="09CC7A4F"/>
    <w:rsid w:val="1F790168"/>
    <w:rsid w:val="2271648E"/>
    <w:rsid w:val="37A31EF7"/>
    <w:rsid w:val="3F324174"/>
    <w:rsid w:val="510F44EA"/>
    <w:rsid w:val="56B71FE4"/>
    <w:rsid w:val="56B9084F"/>
    <w:rsid w:val="68915FE4"/>
    <w:rsid w:val="7FC05C0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2017-07-11T09:40:00Z</dcterms:created>
  <dc:creator>NTKO</dc:creator>
  <cp:lastModifiedBy>NTKO</cp:lastModifiedBy>
  <cp:lastPrinted>2017-07-11T09:59:00Z</cp:lastPrinted>
  <dcterms:modified xsi:type="dcterms:W3CDTF">2017-12-19T09:10:28Z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