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21272">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14:paraId="3C7A8E97">
      <w:pPr>
        <w:jc w:val="center"/>
        <w:rPr>
          <w:b/>
          <w:bCs/>
          <w:color w:val="000000"/>
          <w:sz w:val="36"/>
        </w:rPr>
      </w:pPr>
    </w:p>
    <w:p w14:paraId="38A13DF3">
      <w:pPr>
        <w:spacing w:line="480" w:lineRule="auto"/>
        <w:rPr>
          <w:rFonts w:ascii="宋体" w:hAnsi="宋体"/>
          <w:color w:val="000000"/>
          <w:sz w:val="24"/>
        </w:rPr>
      </w:pPr>
      <w:r>
        <w:rPr>
          <w:rFonts w:hint="eastAsia" w:ascii="宋体" w:hAnsi="宋体" w:eastAsia="宋体" w:cs="宋体"/>
          <w:kern w:val="0"/>
          <w:sz w:val="24"/>
          <w:szCs w:val="24"/>
          <w:u w:val="none"/>
          <w:lang w:val="en-US" w:eastAsia="zh-CN" w:bidi="ar"/>
        </w:rPr>
        <w:t>鄂尔多斯市公共资源交易中心鄂托克前旗分中心</w:t>
      </w:r>
      <w:bookmarkStart w:id="0" w:name="_GoBack"/>
      <w:bookmarkEnd w:id="0"/>
      <w:r>
        <w:rPr>
          <w:rFonts w:hint="eastAsia" w:ascii="宋体" w:hAnsi="宋体"/>
          <w:color w:val="000000"/>
          <w:sz w:val="24"/>
        </w:rPr>
        <w:t>：</w:t>
      </w:r>
    </w:p>
    <w:p w14:paraId="786F5F9B">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14:paraId="2CB7B0EA">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14:paraId="4DC3BDCE">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14:paraId="3E886747">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14:paraId="5C0701EB">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14:paraId="4F9EB145">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14:paraId="4C381061">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14:paraId="22583E2D">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14:paraId="4B003092">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14:paraId="4F7AB065">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14:paraId="03B4F14B">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14:paraId="7F078571">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14:paraId="7314BA03">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14:paraId="3FBC5C03">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14:paraId="2021F538">
      <w:pPr>
        <w:spacing w:line="480" w:lineRule="auto"/>
        <w:rPr>
          <w:rFonts w:ascii="宋体" w:hAnsi="宋体"/>
          <w:color w:val="000000"/>
          <w:sz w:val="24"/>
        </w:rPr>
      </w:pPr>
      <w:r>
        <w:rPr>
          <w:rFonts w:hint="eastAsia" w:ascii="宋体" w:hAnsi="宋体"/>
          <w:color w:val="000000"/>
          <w:sz w:val="24"/>
        </w:rPr>
        <w:t xml:space="preserve">     </w:t>
      </w:r>
    </w:p>
    <w:p w14:paraId="47B8769C">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14:paraId="4F503206">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14:paraId="0925B047">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GY1MTc0MWU0MjY1N2Q0YzdmZjU2YTY1MTNhOW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FB57FB7"/>
    <w:rsid w:val="13771353"/>
    <w:rsid w:val="13A80E30"/>
    <w:rsid w:val="1A101B27"/>
    <w:rsid w:val="21BE7538"/>
    <w:rsid w:val="227A7231"/>
    <w:rsid w:val="234C59BF"/>
    <w:rsid w:val="28FF4465"/>
    <w:rsid w:val="2E880B84"/>
    <w:rsid w:val="2EDE28A8"/>
    <w:rsid w:val="2F4B13AD"/>
    <w:rsid w:val="33051BD1"/>
    <w:rsid w:val="3B62716B"/>
    <w:rsid w:val="4A473A8A"/>
    <w:rsid w:val="4C7E73A7"/>
    <w:rsid w:val="56002E4A"/>
    <w:rsid w:val="58BF0033"/>
    <w:rsid w:val="5F17346F"/>
    <w:rsid w:val="637B137E"/>
    <w:rsid w:val="673E0EA0"/>
    <w:rsid w:val="708F752D"/>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287</Words>
  <Characters>287</Characters>
  <Lines>3</Lines>
  <Paragraphs>1</Paragraphs>
  <TotalTime>0</TotalTime>
  <ScaleCrop>false</ScaleCrop>
  <LinksUpToDate>false</LinksUpToDate>
  <CharactersWithSpaces>502</CharactersWithSpaces>
  <Application>WPS Office_12.1.0.17857_F1E327BC-269C-435d-A152-05C5408002CA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2024-10-10T02:17:24Z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719A2FDDDE0C4F72983B272F25C995BD</vt:lpwstr>
  </property>
</Properties>
</file>