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91" w:rsidRPr="00B21389" w:rsidRDefault="00B21389" w:rsidP="00B21389">
      <w:pPr>
        <w:pStyle w:val="1"/>
        <w:spacing w:line="240" w:lineRule="auto"/>
        <w:jc w:val="both"/>
        <w:rPr>
          <w:sz w:val="30"/>
          <w:szCs w:val="30"/>
        </w:rPr>
      </w:pPr>
      <w:bookmarkStart w:id="0" w:name="_Toc3368436"/>
      <w:bookmarkStart w:id="1" w:name="OLE_LINK1"/>
      <w:r w:rsidRPr="00B21389">
        <w:rPr>
          <w:rFonts w:hint="eastAsia"/>
          <w:sz w:val="30"/>
          <w:szCs w:val="30"/>
        </w:rPr>
        <w:t xml:space="preserve"> </w:t>
      </w:r>
      <w:r w:rsidR="005C7179" w:rsidRPr="00B21389">
        <w:rPr>
          <w:rFonts w:hint="eastAsia"/>
          <w:sz w:val="30"/>
          <w:szCs w:val="30"/>
        </w:rPr>
        <w:t>伊金霍洛旗林业和草原局采购</w:t>
      </w:r>
      <w:r w:rsidR="005C7179" w:rsidRPr="00B21389">
        <w:rPr>
          <w:rFonts w:hint="eastAsia"/>
          <w:sz w:val="30"/>
          <w:szCs w:val="30"/>
        </w:rPr>
        <w:t>2019</w:t>
      </w:r>
      <w:r w:rsidR="005C7179" w:rsidRPr="00B21389">
        <w:rPr>
          <w:rFonts w:hint="eastAsia"/>
          <w:sz w:val="30"/>
          <w:szCs w:val="30"/>
        </w:rPr>
        <w:t>年第一、二批森林质量精准提升项目及退化林分改造（修复）项目单一</w:t>
      </w:r>
      <w:r w:rsidR="005C7179" w:rsidRPr="00B21389">
        <w:rPr>
          <w:sz w:val="30"/>
          <w:szCs w:val="30"/>
        </w:rPr>
        <w:t>来源</w:t>
      </w:r>
      <w:r w:rsidR="007B3791" w:rsidRPr="00B21389">
        <w:rPr>
          <w:rFonts w:hint="eastAsia"/>
          <w:sz w:val="30"/>
          <w:szCs w:val="30"/>
        </w:rPr>
        <w:t>采购公</w:t>
      </w:r>
      <w:bookmarkStart w:id="2" w:name="OLE_LINK2"/>
      <w:bookmarkStart w:id="3" w:name="OLE_LINK4"/>
      <w:bookmarkEnd w:id="0"/>
      <w:r w:rsidR="005C7179" w:rsidRPr="00B21389">
        <w:rPr>
          <w:rFonts w:hint="eastAsia"/>
          <w:sz w:val="30"/>
          <w:szCs w:val="30"/>
        </w:rPr>
        <w:t>示</w:t>
      </w:r>
    </w:p>
    <w:bookmarkEnd w:id="2"/>
    <w:p w:rsidR="007B3791" w:rsidRPr="00B21389" w:rsidRDefault="007B3791" w:rsidP="007B3791">
      <w:pPr>
        <w:widowControl/>
        <w:numPr>
          <w:ilvl w:val="0"/>
          <w:numId w:val="1"/>
        </w:numPr>
        <w:shd w:val="clear" w:color="auto" w:fill="FFFFFF"/>
        <w:spacing w:line="420" w:lineRule="atLeast"/>
        <w:ind w:firstLine="600"/>
        <w:rPr>
          <w:rFonts w:ascii="宋体" w:hAnsi="宋体"/>
          <w:kern w:val="0"/>
          <w:sz w:val="30"/>
          <w:szCs w:val="30"/>
        </w:rPr>
      </w:pPr>
      <w:r w:rsidRPr="00B21389">
        <w:rPr>
          <w:rFonts w:ascii="宋体" w:hAnsi="宋体" w:hint="eastAsia"/>
          <w:kern w:val="0"/>
          <w:sz w:val="30"/>
          <w:szCs w:val="30"/>
        </w:rPr>
        <w:t>采购单位：伊金霍洛旗</w:t>
      </w:r>
      <w:r w:rsidR="0068757C" w:rsidRPr="00B21389">
        <w:rPr>
          <w:rFonts w:ascii="宋体" w:hAnsi="宋体" w:hint="eastAsia"/>
          <w:kern w:val="0"/>
          <w:sz w:val="30"/>
          <w:szCs w:val="30"/>
        </w:rPr>
        <w:t>林业和草原局</w:t>
      </w:r>
      <w:r w:rsidRPr="00B21389">
        <w:rPr>
          <w:rFonts w:ascii="宋体" w:hAnsi="宋体" w:hint="eastAsia"/>
          <w:kern w:val="0"/>
          <w:sz w:val="30"/>
          <w:szCs w:val="30"/>
        </w:rPr>
        <w:t>。</w:t>
      </w:r>
    </w:p>
    <w:p w:rsidR="007B3791" w:rsidRPr="00B21389" w:rsidRDefault="007B3791" w:rsidP="007B3791">
      <w:pPr>
        <w:widowControl/>
        <w:shd w:val="clear" w:color="auto" w:fill="FFFFFF"/>
        <w:ind w:firstLineChars="200" w:firstLine="600"/>
        <w:rPr>
          <w:rFonts w:ascii="宋体" w:hAnsi="宋体"/>
          <w:kern w:val="0"/>
          <w:sz w:val="30"/>
          <w:szCs w:val="30"/>
        </w:rPr>
      </w:pPr>
      <w:r w:rsidRPr="00B21389">
        <w:rPr>
          <w:rFonts w:ascii="宋体" w:hAnsi="宋体" w:hint="eastAsia"/>
          <w:kern w:val="0"/>
          <w:sz w:val="30"/>
          <w:szCs w:val="30"/>
        </w:rPr>
        <w:t>二、采购项目：伊金霍洛旗</w:t>
      </w:r>
      <w:r w:rsidR="0068757C" w:rsidRPr="00B21389">
        <w:rPr>
          <w:rFonts w:ascii="宋体" w:hAnsi="宋体" w:hint="eastAsia"/>
          <w:kern w:val="0"/>
          <w:sz w:val="30"/>
          <w:szCs w:val="30"/>
        </w:rPr>
        <w:t>林业和草原局</w:t>
      </w:r>
      <w:r w:rsidRPr="00B21389">
        <w:rPr>
          <w:rFonts w:ascii="宋体" w:hAnsi="宋体" w:hint="eastAsia"/>
          <w:kern w:val="0"/>
          <w:sz w:val="30"/>
          <w:szCs w:val="30"/>
        </w:rPr>
        <w:t>采</w:t>
      </w:r>
      <w:r w:rsidRPr="00B21389">
        <w:rPr>
          <w:rFonts w:ascii="宋体" w:hAnsi="宋体"/>
          <w:kern w:val="0"/>
          <w:sz w:val="30"/>
          <w:szCs w:val="30"/>
        </w:rPr>
        <w:t>购2019</w:t>
      </w:r>
      <w:r w:rsidRPr="00B21389">
        <w:rPr>
          <w:rFonts w:ascii="宋体" w:hAnsi="宋体" w:hint="eastAsia"/>
          <w:kern w:val="0"/>
          <w:sz w:val="30"/>
          <w:szCs w:val="30"/>
        </w:rPr>
        <w:t>年第</w:t>
      </w:r>
      <w:r w:rsidR="0068757C" w:rsidRPr="00B21389">
        <w:rPr>
          <w:rFonts w:ascii="宋体" w:hAnsi="宋体" w:hint="eastAsia"/>
          <w:kern w:val="0"/>
          <w:sz w:val="30"/>
          <w:szCs w:val="30"/>
        </w:rPr>
        <w:t>一</w:t>
      </w:r>
      <w:r w:rsidR="0068757C" w:rsidRPr="00B21389">
        <w:rPr>
          <w:rFonts w:ascii="宋体" w:hAnsi="宋体"/>
          <w:kern w:val="0"/>
          <w:sz w:val="30"/>
          <w:szCs w:val="30"/>
        </w:rPr>
        <w:t>、</w:t>
      </w:r>
      <w:r w:rsidRPr="00B21389">
        <w:rPr>
          <w:rFonts w:ascii="宋体" w:hAnsi="宋体" w:hint="eastAsia"/>
          <w:kern w:val="0"/>
          <w:sz w:val="30"/>
          <w:szCs w:val="30"/>
        </w:rPr>
        <w:t>二批森林质量精准提升项目及退化林分改造（修复）项目。</w:t>
      </w:r>
    </w:p>
    <w:p w:rsidR="007B3791" w:rsidRPr="00B21389" w:rsidRDefault="007B3791" w:rsidP="007B3791">
      <w:pPr>
        <w:widowControl/>
        <w:shd w:val="clear" w:color="auto" w:fill="FFFFFF"/>
        <w:spacing w:line="420" w:lineRule="atLeast"/>
        <w:ind w:firstLineChars="200" w:firstLine="600"/>
        <w:rPr>
          <w:rFonts w:ascii="宋体" w:hAnsi="宋体"/>
          <w:kern w:val="0"/>
          <w:sz w:val="30"/>
          <w:szCs w:val="30"/>
        </w:rPr>
      </w:pPr>
      <w:r w:rsidRPr="00B21389">
        <w:rPr>
          <w:rFonts w:ascii="宋体" w:hAnsi="宋体" w:hint="eastAsia"/>
          <w:kern w:val="0"/>
          <w:sz w:val="30"/>
          <w:szCs w:val="30"/>
        </w:rPr>
        <w:t>三、采购内容：共分一包，</w:t>
      </w:r>
      <w:r w:rsidRPr="00B21389">
        <w:rPr>
          <w:rFonts w:ascii="宋体" w:hAnsi="宋体" w:cs="宋体"/>
          <w:kern w:val="0"/>
          <w:sz w:val="30"/>
          <w:szCs w:val="30"/>
          <w:lang w:bidi="lo-LA"/>
        </w:rPr>
        <w:t>2019</w:t>
      </w:r>
      <w:r w:rsidRPr="00B21389">
        <w:rPr>
          <w:rFonts w:ascii="宋体" w:hAnsi="宋体" w:cs="宋体" w:hint="eastAsia"/>
          <w:kern w:val="0"/>
          <w:sz w:val="30"/>
          <w:szCs w:val="30"/>
          <w:lang w:bidi="lo-LA"/>
        </w:rPr>
        <w:t>年第</w:t>
      </w:r>
      <w:r w:rsidR="0068757C" w:rsidRPr="00B21389">
        <w:rPr>
          <w:rFonts w:ascii="宋体" w:hAnsi="宋体" w:cs="宋体" w:hint="eastAsia"/>
          <w:kern w:val="0"/>
          <w:sz w:val="30"/>
          <w:szCs w:val="30"/>
          <w:lang w:bidi="lo-LA"/>
        </w:rPr>
        <w:t>一</w:t>
      </w:r>
      <w:r w:rsidR="0068757C" w:rsidRPr="00B21389">
        <w:rPr>
          <w:rFonts w:ascii="宋体" w:hAnsi="宋体" w:cs="宋体"/>
          <w:kern w:val="0"/>
          <w:sz w:val="30"/>
          <w:szCs w:val="30"/>
          <w:lang w:bidi="lo-LA"/>
        </w:rPr>
        <w:t>、</w:t>
      </w:r>
      <w:r w:rsidRPr="00B21389">
        <w:rPr>
          <w:rFonts w:ascii="宋体" w:hAnsi="宋体" w:cs="宋体" w:hint="eastAsia"/>
          <w:kern w:val="0"/>
          <w:sz w:val="30"/>
          <w:szCs w:val="30"/>
          <w:lang w:bidi="lo-LA"/>
        </w:rPr>
        <w:t>二批森林质量精准提升项目及退化林分改造（修复）项目</w:t>
      </w:r>
      <w:r w:rsidRPr="00B21389">
        <w:rPr>
          <w:rFonts w:ascii="宋体" w:hAnsi="宋体" w:hint="eastAsia"/>
          <w:kern w:val="0"/>
          <w:sz w:val="30"/>
          <w:szCs w:val="30"/>
        </w:rPr>
        <w:t>，具体参数</w:t>
      </w:r>
      <w:r w:rsidRPr="00B21389">
        <w:rPr>
          <w:rFonts w:ascii="宋体" w:hAnsi="宋体"/>
          <w:kern w:val="0"/>
          <w:sz w:val="30"/>
          <w:szCs w:val="30"/>
        </w:rPr>
        <w:t>要求详见附件。</w:t>
      </w:r>
    </w:p>
    <w:p w:rsidR="007B3791" w:rsidRPr="00B21389" w:rsidRDefault="007B3791" w:rsidP="007B3791">
      <w:pPr>
        <w:widowControl/>
        <w:shd w:val="clear" w:color="auto" w:fill="FFFFFF"/>
        <w:spacing w:line="420" w:lineRule="atLeast"/>
        <w:ind w:firstLine="600"/>
        <w:rPr>
          <w:rFonts w:ascii="宋体" w:hAnsi="宋体"/>
          <w:kern w:val="0"/>
          <w:sz w:val="30"/>
          <w:szCs w:val="30"/>
        </w:rPr>
      </w:pPr>
      <w:r w:rsidRPr="00B21389">
        <w:rPr>
          <w:rFonts w:ascii="宋体" w:hAnsi="宋体" w:hint="eastAsia"/>
          <w:kern w:val="0"/>
          <w:sz w:val="30"/>
          <w:szCs w:val="30"/>
        </w:rPr>
        <w:t>四、预算金额：</w:t>
      </w:r>
      <w:r w:rsidRPr="00B21389">
        <w:rPr>
          <w:rFonts w:ascii="宋体" w:hAnsi="宋体"/>
          <w:kern w:val="0"/>
          <w:sz w:val="30"/>
          <w:szCs w:val="30"/>
        </w:rPr>
        <w:t>855</w:t>
      </w:r>
      <w:r w:rsidRPr="00B21389">
        <w:rPr>
          <w:rFonts w:ascii="宋体" w:hAnsi="宋体" w:hint="eastAsia"/>
          <w:kern w:val="0"/>
          <w:sz w:val="30"/>
          <w:szCs w:val="30"/>
        </w:rPr>
        <w:t>万元。</w:t>
      </w:r>
    </w:p>
    <w:p w:rsidR="007B3791" w:rsidRPr="00B21389" w:rsidRDefault="007B3791" w:rsidP="007B3791">
      <w:pPr>
        <w:ind w:firstLineChars="200" w:firstLine="600"/>
        <w:rPr>
          <w:rFonts w:ascii="宋体" w:hAnsi="宋体"/>
          <w:kern w:val="0"/>
          <w:sz w:val="30"/>
          <w:szCs w:val="30"/>
        </w:rPr>
      </w:pPr>
      <w:r w:rsidRPr="00B21389">
        <w:rPr>
          <w:rFonts w:ascii="宋体" w:hAnsi="宋体" w:hint="eastAsia"/>
          <w:kern w:val="0"/>
          <w:sz w:val="30"/>
          <w:szCs w:val="30"/>
        </w:rPr>
        <w:t>五、采购项目供应商：鄂尔多斯市云东生态产业开发有限公司</w:t>
      </w:r>
    </w:p>
    <w:p w:rsidR="007B3791" w:rsidRPr="00B21389" w:rsidRDefault="007B3791" w:rsidP="007B3791">
      <w:pPr>
        <w:ind w:firstLineChars="200" w:firstLine="600"/>
        <w:rPr>
          <w:kern w:val="0"/>
          <w:sz w:val="30"/>
          <w:szCs w:val="30"/>
        </w:rPr>
      </w:pPr>
      <w:r w:rsidRPr="00B21389">
        <w:rPr>
          <w:rFonts w:ascii="宋体" w:hAnsi="宋体" w:hint="eastAsia"/>
          <w:kern w:val="0"/>
          <w:sz w:val="30"/>
          <w:szCs w:val="30"/>
        </w:rPr>
        <w:t>六、拟采用采购方式：单一来源</w:t>
      </w:r>
    </w:p>
    <w:p w:rsidR="007B3791" w:rsidRPr="00B21389" w:rsidRDefault="007B3791" w:rsidP="007B3791">
      <w:pPr>
        <w:ind w:firstLineChars="200" w:firstLine="600"/>
        <w:rPr>
          <w:rFonts w:ascii="宋体" w:hAnsi="宋体"/>
          <w:kern w:val="0"/>
          <w:sz w:val="30"/>
          <w:szCs w:val="30"/>
        </w:rPr>
      </w:pPr>
      <w:r w:rsidRPr="00B21389">
        <w:rPr>
          <w:rFonts w:ascii="宋体" w:hAnsi="宋体" w:hint="eastAsia"/>
          <w:kern w:val="0"/>
          <w:sz w:val="30"/>
          <w:szCs w:val="30"/>
        </w:rPr>
        <w:t>七、申请理由：</w:t>
      </w:r>
    </w:p>
    <w:p w:rsidR="007B3791" w:rsidRPr="00B21389" w:rsidRDefault="007B3791" w:rsidP="007B3791">
      <w:pPr>
        <w:widowControl/>
        <w:shd w:val="clear" w:color="auto" w:fill="FFFFFF"/>
        <w:spacing w:line="420" w:lineRule="atLeast"/>
        <w:ind w:firstLine="600"/>
        <w:rPr>
          <w:rFonts w:ascii="宋体" w:hAnsi="宋体"/>
          <w:kern w:val="0"/>
          <w:sz w:val="30"/>
          <w:szCs w:val="30"/>
        </w:rPr>
      </w:pPr>
      <w:r w:rsidRPr="00B21389">
        <w:rPr>
          <w:rFonts w:ascii="宋体" w:hAnsi="宋体" w:hint="eastAsia"/>
          <w:kern w:val="0"/>
          <w:sz w:val="30"/>
          <w:szCs w:val="30"/>
        </w:rPr>
        <w:t>1.</w:t>
      </w:r>
      <w:r w:rsidR="00B21389" w:rsidRPr="00B21389">
        <w:rPr>
          <w:rFonts w:ascii="宋体" w:hAnsi="宋体" w:hint="eastAsia"/>
          <w:kern w:val="0"/>
          <w:sz w:val="30"/>
          <w:szCs w:val="30"/>
        </w:rPr>
        <w:t>2019年2月1日我局委托伊金霍洛旗公共资源交易中心在内蒙古自治区政府采购网、鄂尔多斯市政府采购网和鄂尔多斯市公共资源交易网上</w:t>
      </w:r>
      <w:r w:rsidRPr="00B21389">
        <w:rPr>
          <w:rFonts w:ascii="宋体" w:hAnsi="宋体" w:hint="eastAsia"/>
          <w:kern w:val="0"/>
          <w:sz w:val="30"/>
          <w:szCs w:val="30"/>
        </w:rPr>
        <w:t>公开招标</w:t>
      </w:r>
      <w:r w:rsidR="00B21389" w:rsidRPr="00B21389">
        <w:rPr>
          <w:rFonts w:ascii="宋体" w:hAnsi="宋体" w:hint="eastAsia"/>
          <w:kern w:val="0"/>
          <w:sz w:val="30"/>
          <w:szCs w:val="30"/>
        </w:rPr>
        <w:t>2018年第二批森林质量提升项目及退化林分改造（修复）项目，但</w:t>
      </w:r>
      <w:r w:rsidRPr="00B21389">
        <w:rPr>
          <w:rFonts w:ascii="宋体" w:hAnsi="宋体" w:hint="eastAsia"/>
          <w:kern w:val="0"/>
          <w:sz w:val="30"/>
          <w:szCs w:val="30"/>
        </w:rPr>
        <w:t>实质性响应供应商只有鄂尔多斯市云东生态产业开发有限公司一家符合条件并参与投标；</w:t>
      </w:r>
    </w:p>
    <w:p w:rsidR="007B3791" w:rsidRPr="00B21389" w:rsidRDefault="00B21389" w:rsidP="007B3791">
      <w:pPr>
        <w:widowControl/>
        <w:shd w:val="clear" w:color="auto" w:fill="FFFFFF"/>
        <w:spacing w:line="420" w:lineRule="atLeast"/>
        <w:ind w:firstLine="600"/>
        <w:rPr>
          <w:rFonts w:ascii="宋体" w:hAnsi="宋体"/>
          <w:kern w:val="0"/>
          <w:sz w:val="30"/>
          <w:szCs w:val="30"/>
        </w:rPr>
      </w:pPr>
      <w:r w:rsidRPr="00B21389">
        <w:rPr>
          <w:rFonts w:ascii="宋体" w:hAnsi="宋体" w:hint="eastAsia"/>
          <w:kern w:val="0"/>
          <w:sz w:val="30"/>
          <w:szCs w:val="30"/>
        </w:rPr>
        <w:t>2</w:t>
      </w:r>
      <w:r w:rsidR="007B3791" w:rsidRPr="00B21389">
        <w:rPr>
          <w:rFonts w:ascii="宋体" w:hAnsi="宋体" w:hint="eastAsia"/>
          <w:kern w:val="0"/>
          <w:sz w:val="30"/>
          <w:szCs w:val="30"/>
        </w:rPr>
        <w:t>.按照《鄂尔多斯市</w:t>
      </w:r>
      <w:r w:rsidR="0068757C" w:rsidRPr="00B21389">
        <w:rPr>
          <w:rFonts w:ascii="宋体" w:hAnsi="宋体" w:hint="eastAsia"/>
          <w:kern w:val="0"/>
          <w:sz w:val="30"/>
          <w:szCs w:val="30"/>
        </w:rPr>
        <w:t>林业和草原局</w:t>
      </w:r>
      <w:r w:rsidR="007B3791" w:rsidRPr="00B21389">
        <w:rPr>
          <w:rFonts w:ascii="宋体" w:hAnsi="宋体" w:hint="eastAsia"/>
          <w:kern w:val="0"/>
          <w:sz w:val="30"/>
          <w:szCs w:val="30"/>
        </w:rPr>
        <w:t>关于报备森林质量精准提升等沙产业综合利用项目实施主体的函》（鄂林函【2018】17号）文件要求，由鄂尔多斯市云东生态产业开发有限公司（以下</w:t>
      </w:r>
      <w:r w:rsidR="007B3791" w:rsidRPr="00B21389">
        <w:rPr>
          <w:rFonts w:ascii="宋体" w:hAnsi="宋体" w:hint="eastAsia"/>
          <w:kern w:val="0"/>
          <w:sz w:val="30"/>
          <w:szCs w:val="30"/>
        </w:rPr>
        <w:lastRenderedPageBreak/>
        <w:t>简称“云东生态公司”）公司牵头，作为伊金霍洛旗林沙产业综合利用项目原料初加工主体和全旗落地的林沙产业项目企业原料的唯一供货商；</w:t>
      </w:r>
    </w:p>
    <w:p w:rsidR="007B3791" w:rsidRPr="00B21389" w:rsidRDefault="00B21389" w:rsidP="007B3791">
      <w:pPr>
        <w:widowControl/>
        <w:shd w:val="clear" w:color="auto" w:fill="FFFFFF"/>
        <w:spacing w:line="420" w:lineRule="atLeast"/>
        <w:ind w:firstLine="600"/>
        <w:rPr>
          <w:rFonts w:ascii="宋体" w:hAnsi="宋体"/>
          <w:kern w:val="0"/>
          <w:sz w:val="30"/>
          <w:szCs w:val="30"/>
        </w:rPr>
      </w:pPr>
      <w:r w:rsidRPr="00B21389">
        <w:rPr>
          <w:rFonts w:ascii="宋体" w:hAnsi="宋体" w:hint="eastAsia"/>
          <w:kern w:val="0"/>
          <w:sz w:val="30"/>
          <w:szCs w:val="30"/>
        </w:rPr>
        <w:t>3</w:t>
      </w:r>
      <w:r w:rsidR="007B3791" w:rsidRPr="00B21389">
        <w:rPr>
          <w:rFonts w:ascii="宋体" w:hAnsi="宋体" w:hint="eastAsia"/>
          <w:kern w:val="0"/>
          <w:sz w:val="30"/>
          <w:szCs w:val="30"/>
        </w:rPr>
        <w:t>.云东生态公司作为</w:t>
      </w:r>
      <w:r w:rsidR="0083723E">
        <w:rPr>
          <w:rFonts w:ascii="宋体" w:hAnsi="宋体" w:hint="eastAsia"/>
          <w:kern w:val="0"/>
          <w:sz w:val="30"/>
          <w:szCs w:val="30"/>
        </w:rPr>
        <w:t>伊金霍洛旗</w:t>
      </w:r>
      <w:bookmarkStart w:id="4" w:name="_GoBack"/>
      <w:bookmarkEnd w:id="4"/>
      <w:r w:rsidR="007B3791" w:rsidRPr="00B21389">
        <w:rPr>
          <w:rFonts w:ascii="宋体" w:hAnsi="宋体" w:hint="eastAsia"/>
          <w:kern w:val="0"/>
          <w:sz w:val="30"/>
          <w:szCs w:val="30"/>
        </w:rPr>
        <w:t>林沙产业综合利用项目的国有独资平台企业，充分承担着国有龙头企业带动农牧户的利益联结机制以及生态建设荒漠化治理的政府职能作用，经市场调研结果显示，具备该项目的实施主体条件：整合全旗、镇、村、社相关资源，组织协调主管部门和涉农合作社等企业，平抑原料的</w:t>
      </w:r>
      <w:r w:rsidR="0040284B">
        <w:rPr>
          <w:rFonts w:ascii="宋体" w:hAnsi="宋体" w:hint="eastAsia"/>
          <w:kern w:val="0"/>
          <w:sz w:val="30"/>
          <w:szCs w:val="30"/>
        </w:rPr>
        <w:t>价格</w:t>
      </w:r>
      <w:r w:rsidR="007B3791" w:rsidRPr="00B21389">
        <w:rPr>
          <w:rFonts w:ascii="宋体" w:hAnsi="宋体" w:hint="eastAsia"/>
          <w:kern w:val="0"/>
          <w:sz w:val="30"/>
          <w:szCs w:val="30"/>
        </w:rPr>
        <w:t>。促进产业循环发展利用的半公益性的组织，才具备实施主体的条件。云东生态公司不仅具有上述条件，还具备平茬、种植、初加工等</w:t>
      </w:r>
      <w:r w:rsidR="0040284B">
        <w:rPr>
          <w:rFonts w:ascii="宋体" w:hAnsi="宋体" w:hint="eastAsia"/>
          <w:kern w:val="0"/>
          <w:sz w:val="30"/>
          <w:szCs w:val="30"/>
        </w:rPr>
        <w:t>生产能力和配套设施</w:t>
      </w:r>
      <w:r w:rsidR="007B3791" w:rsidRPr="00B21389">
        <w:rPr>
          <w:rFonts w:ascii="宋体" w:hAnsi="宋体" w:hint="eastAsia"/>
          <w:kern w:val="0"/>
          <w:sz w:val="30"/>
          <w:szCs w:val="30"/>
        </w:rPr>
        <w:t>基础设备，也满足招标公告项目实施全部要求。</w:t>
      </w:r>
    </w:p>
    <w:p w:rsidR="007B3791" w:rsidRPr="00B21389" w:rsidRDefault="007B3791" w:rsidP="007B3791">
      <w:pPr>
        <w:ind w:firstLineChars="200" w:firstLine="600"/>
        <w:rPr>
          <w:kern w:val="0"/>
          <w:sz w:val="30"/>
          <w:szCs w:val="30"/>
        </w:rPr>
      </w:pPr>
      <w:r w:rsidRPr="00B21389">
        <w:rPr>
          <w:rFonts w:ascii="宋体" w:hAnsi="宋体" w:hint="eastAsia"/>
          <w:kern w:val="0"/>
          <w:sz w:val="30"/>
          <w:szCs w:val="30"/>
        </w:rPr>
        <w:t>八、联系方式</w:t>
      </w:r>
    </w:p>
    <w:p w:rsidR="007B3791" w:rsidRPr="00B21389" w:rsidRDefault="007B3791" w:rsidP="007B3791">
      <w:pPr>
        <w:widowControl/>
        <w:shd w:val="clear" w:color="auto" w:fill="FFFFFF"/>
        <w:spacing w:line="420" w:lineRule="atLeast"/>
        <w:ind w:firstLine="600"/>
        <w:rPr>
          <w:kern w:val="0"/>
          <w:sz w:val="30"/>
          <w:szCs w:val="30"/>
        </w:rPr>
      </w:pPr>
      <w:r w:rsidRPr="00B21389">
        <w:rPr>
          <w:rFonts w:ascii="宋体" w:hAnsi="宋体" w:hint="eastAsia"/>
          <w:kern w:val="0"/>
          <w:sz w:val="30"/>
          <w:szCs w:val="30"/>
        </w:rPr>
        <w:t>现将以上情况公示，有异议，请于公示之日起五个工作日（</w:t>
      </w:r>
      <w:r w:rsidRPr="00B21389">
        <w:rPr>
          <w:rFonts w:ascii="宋体" w:hAnsi="宋体"/>
          <w:kern w:val="0"/>
          <w:sz w:val="30"/>
          <w:szCs w:val="30"/>
        </w:rPr>
        <w:t>2019</w:t>
      </w:r>
      <w:r w:rsidRPr="00B21389">
        <w:rPr>
          <w:rFonts w:ascii="宋体" w:hAnsi="宋体" w:hint="eastAsia"/>
          <w:kern w:val="0"/>
          <w:sz w:val="30"/>
          <w:szCs w:val="30"/>
        </w:rPr>
        <w:t>年</w:t>
      </w:r>
      <w:r w:rsidR="0068757C" w:rsidRPr="00B21389">
        <w:rPr>
          <w:rFonts w:ascii="宋体" w:hAnsi="宋体"/>
          <w:kern w:val="0"/>
          <w:sz w:val="30"/>
          <w:szCs w:val="30"/>
        </w:rPr>
        <w:t>8</w:t>
      </w:r>
      <w:r w:rsidRPr="00B21389">
        <w:rPr>
          <w:rFonts w:ascii="宋体" w:hAnsi="宋体" w:hint="eastAsia"/>
          <w:kern w:val="0"/>
          <w:sz w:val="30"/>
          <w:szCs w:val="30"/>
        </w:rPr>
        <w:t>月</w:t>
      </w:r>
      <w:r w:rsidR="0068757C" w:rsidRPr="00B21389">
        <w:rPr>
          <w:rFonts w:ascii="宋体" w:hAnsi="宋体"/>
          <w:kern w:val="0"/>
          <w:sz w:val="30"/>
          <w:szCs w:val="30"/>
        </w:rPr>
        <w:t>29</w:t>
      </w:r>
      <w:r w:rsidRPr="00B21389">
        <w:rPr>
          <w:rFonts w:ascii="宋体" w:hAnsi="宋体" w:hint="eastAsia"/>
          <w:kern w:val="0"/>
          <w:sz w:val="30"/>
          <w:szCs w:val="30"/>
        </w:rPr>
        <w:t>日</w:t>
      </w:r>
      <w:r w:rsidRPr="00B21389">
        <w:rPr>
          <w:rFonts w:ascii="宋体" w:hAnsi="宋体"/>
          <w:kern w:val="0"/>
          <w:sz w:val="30"/>
          <w:szCs w:val="30"/>
        </w:rPr>
        <w:t>-2019</w:t>
      </w:r>
      <w:r w:rsidRPr="00B21389">
        <w:rPr>
          <w:rFonts w:ascii="宋体" w:hAnsi="宋体" w:hint="eastAsia"/>
          <w:kern w:val="0"/>
          <w:sz w:val="30"/>
          <w:szCs w:val="30"/>
        </w:rPr>
        <w:t>年</w:t>
      </w:r>
      <w:r w:rsidR="0068757C" w:rsidRPr="00B21389">
        <w:rPr>
          <w:rFonts w:ascii="宋体" w:hAnsi="宋体"/>
          <w:kern w:val="0"/>
          <w:sz w:val="30"/>
          <w:szCs w:val="30"/>
        </w:rPr>
        <w:t>9</w:t>
      </w:r>
      <w:r w:rsidRPr="00B21389">
        <w:rPr>
          <w:rFonts w:ascii="宋体" w:hAnsi="宋体" w:hint="eastAsia"/>
          <w:kern w:val="0"/>
          <w:sz w:val="30"/>
          <w:szCs w:val="30"/>
        </w:rPr>
        <w:t>月</w:t>
      </w:r>
      <w:r w:rsidR="0068757C" w:rsidRPr="00B21389">
        <w:rPr>
          <w:rFonts w:ascii="宋体" w:hAnsi="宋体"/>
          <w:kern w:val="0"/>
          <w:sz w:val="30"/>
          <w:szCs w:val="30"/>
        </w:rPr>
        <w:t>5</w:t>
      </w:r>
      <w:r w:rsidRPr="00B21389">
        <w:rPr>
          <w:rFonts w:ascii="宋体" w:hAnsi="宋体" w:hint="eastAsia"/>
          <w:kern w:val="0"/>
          <w:sz w:val="30"/>
          <w:szCs w:val="30"/>
        </w:rPr>
        <w:t>日）内携带书面材料与以下联系人联系，逾期提出的异议将不再受理。</w:t>
      </w:r>
    </w:p>
    <w:p w:rsidR="007B3791" w:rsidRPr="00B21389" w:rsidRDefault="007B3791" w:rsidP="007B3791">
      <w:pPr>
        <w:widowControl/>
        <w:shd w:val="clear" w:color="auto" w:fill="FFFFFF"/>
        <w:spacing w:line="420" w:lineRule="atLeast"/>
        <w:rPr>
          <w:rFonts w:ascii="宋体" w:hAnsi="宋体"/>
          <w:kern w:val="0"/>
          <w:sz w:val="30"/>
          <w:szCs w:val="30"/>
        </w:rPr>
      </w:pPr>
      <w:r w:rsidRPr="00B21389">
        <w:rPr>
          <w:rFonts w:ascii="宋体" w:hAnsi="宋体" w:hint="eastAsia"/>
          <w:kern w:val="0"/>
          <w:sz w:val="30"/>
          <w:szCs w:val="30"/>
        </w:rPr>
        <w:t>采购单位联系人：李先生</w:t>
      </w:r>
      <w:r w:rsidR="00BB0461">
        <w:rPr>
          <w:rFonts w:ascii="宋体" w:hAnsi="宋体" w:hint="eastAsia"/>
          <w:kern w:val="0"/>
          <w:sz w:val="30"/>
          <w:szCs w:val="30"/>
        </w:rPr>
        <w:t xml:space="preserve">        </w:t>
      </w:r>
      <w:r w:rsidRPr="00B21389">
        <w:rPr>
          <w:rFonts w:ascii="宋体" w:hAnsi="宋体" w:hint="eastAsia"/>
          <w:kern w:val="0"/>
          <w:sz w:val="30"/>
          <w:szCs w:val="30"/>
        </w:rPr>
        <w:t>联系电话：</w:t>
      </w:r>
      <w:r w:rsidR="00BB0461">
        <w:rPr>
          <w:rFonts w:ascii="宋体" w:hAnsi="宋体" w:hint="eastAsia"/>
          <w:kern w:val="0"/>
          <w:sz w:val="30"/>
          <w:szCs w:val="30"/>
        </w:rPr>
        <w:t>0477-8966254</w:t>
      </w:r>
    </w:p>
    <w:p w:rsidR="007B3791" w:rsidRPr="00B21389" w:rsidRDefault="007B3791" w:rsidP="007B3791">
      <w:pPr>
        <w:widowControl/>
        <w:shd w:val="clear" w:color="auto" w:fill="FFFFFF"/>
        <w:spacing w:line="420" w:lineRule="atLeast"/>
        <w:rPr>
          <w:kern w:val="0"/>
          <w:sz w:val="30"/>
          <w:szCs w:val="30"/>
        </w:rPr>
      </w:pPr>
      <w:r w:rsidRPr="00B21389">
        <w:rPr>
          <w:rFonts w:ascii="宋体" w:hAnsi="宋体" w:hint="eastAsia"/>
          <w:kern w:val="0"/>
          <w:sz w:val="30"/>
          <w:szCs w:val="30"/>
        </w:rPr>
        <w:t>采购监督管理办联系人：赵女士</w:t>
      </w:r>
      <w:r w:rsidRPr="00B21389">
        <w:rPr>
          <w:rFonts w:ascii="宋体"/>
          <w:kern w:val="0"/>
          <w:sz w:val="30"/>
          <w:szCs w:val="30"/>
        </w:rPr>
        <w:t> </w:t>
      </w:r>
      <w:r w:rsidR="00BB0461">
        <w:rPr>
          <w:rFonts w:ascii="宋体" w:hint="eastAsia"/>
          <w:kern w:val="0"/>
          <w:sz w:val="30"/>
          <w:szCs w:val="30"/>
        </w:rPr>
        <w:t xml:space="preserve">  </w:t>
      </w:r>
      <w:r w:rsidRPr="00B21389">
        <w:rPr>
          <w:rFonts w:ascii="宋体" w:hAnsi="宋体" w:hint="eastAsia"/>
          <w:kern w:val="0"/>
          <w:sz w:val="30"/>
          <w:szCs w:val="30"/>
        </w:rPr>
        <w:t>联系电话：</w:t>
      </w:r>
      <w:r w:rsidRPr="00B21389">
        <w:rPr>
          <w:rFonts w:ascii="宋体" w:hAnsi="宋体"/>
          <w:kern w:val="0"/>
          <w:sz w:val="30"/>
          <w:szCs w:val="30"/>
        </w:rPr>
        <w:t>0477-8690039</w:t>
      </w:r>
    </w:p>
    <w:p w:rsidR="007B3791" w:rsidRPr="00B21389" w:rsidRDefault="007B3791" w:rsidP="007B3791">
      <w:pPr>
        <w:widowControl/>
        <w:shd w:val="clear" w:color="auto" w:fill="FFFFFF"/>
        <w:spacing w:line="420" w:lineRule="atLeast"/>
        <w:rPr>
          <w:rFonts w:ascii="宋体" w:hAnsi="宋体"/>
          <w:kern w:val="0"/>
          <w:sz w:val="30"/>
          <w:szCs w:val="30"/>
        </w:rPr>
      </w:pPr>
      <w:r w:rsidRPr="00B21389">
        <w:rPr>
          <w:rFonts w:ascii="宋体" w:hint="eastAsia"/>
          <w:kern w:val="0"/>
          <w:sz w:val="30"/>
          <w:szCs w:val="30"/>
        </w:rPr>
        <w:t>政府采购中心联系人</w:t>
      </w:r>
      <w:r w:rsidRPr="00B21389">
        <w:rPr>
          <w:rFonts w:ascii="宋体" w:hAnsi="宋体" w:hint="eastAsia"/>
          <w:kern w:val="0"/>
          <w:sz w:val="30"/>
          <w:szCs w:val="30"/>
        </w:rPr>
        <w:t>：杨先生</w:t>
      </w:r>
      <w:r w:rsidRPr="00B21389">
        <w:rPr>
          <w:rFonts w:ascii="宋体"/>
          <w:kern w:val="0"/>
          <w:sz w:val="30"/>
          <w:szCs w:val="30"/>
        </w:rPr>
        <w:t>  </w:t>
      </w:r>
      <w:r w:rsidR="00BB0461">
        <w:rPr>
          <w:rFonts w:ascii="宋体" w:hint="eastAsia"/>
          <w:kern w:val="0"/>
          <w:sz w:val="30"/>
          <w:szCs w:val="30"/>
        </w:rPr>
        <w:t xml:space="preserve">   </w:t>
      </w:r>
      <w:r w:rsidRPr="00B21389">
        <w:rPr>
          <w:rFonts w:ascii="宋体" w:hAnsi="宋体" w:hint="eastAsia"/>
          <w:kern w:val="0"/>
          <w:sz w:val="30"/>
          <w:szCs w:val="30"/>
        </w:rPr>
        <w:t>联系电话：</w:t>
      </w:r>
      <w:r w:rsidRPr="00B21389">
        <w:rPr>
          <w:rFonts w:ascii="宋体" w:hAnsi="宋体"/>
          <w:kern w:val="0"/>
          <w:sz w:val="30"/>
          <w:szCs w:val="30"/>
        </w:rPr>
        <w:t>0477-8960009</w:t>
      </w:r>
    </w:p>
    <w:p w:rsidR="007B3791" w:rsidRPr="00B21389" w:rsidRDefault="007B3791" w:rsidP="00BB0461">
      <w:pPr>
        <w:widowControl/>
        <w:shd w:val="clear" w:color="auto" w:fill="FFFFFF"/>
        <w:spacing w:line="420" w:lineRule="atLeast"/>
        <w:rPr>
          <w:kern w:val="0"/>
          <w:sz w:val="30"/>
          <w:szCs w:val="30"/>
        </w:rPr>
      </w:pPr>
    </w:p>
    <w:p w:rsidR="007B3791" w:rsidRPr="00B21389" w:rsidRDefault="007B3791" w:rsidP="007B3791">
      <w:pPr>
        <w:widowControl/>
        <w:shd w:val="clear" w:color="auto" w:fill="FFFFFF"/>
        <w:spacing w:line="420" w:lineRule="atLeast"/>
        <w:ind w:firstLine="600"/>
        <w:rPr>
          <w:rFonts w:ascii="宋体"/>
          <w:kern w:val="0"/>
          <w:sz w:val="30"/>
          <w:szCs w:val="30"/>
        </w:rPr>
      </w:pPr>
      <w:r w:rsidRPr="00B21389">
        <w:rPr>
          <w:rFonts w:ascii="宋体"/>
          <w:kern w:val="0"/>
          <w:sz w:val="30"/>
          <w:szCs w:val="30"/>
        </w:rPr>
        <w:t>             </w:t>
      </w:r>
      <w:r w:rsidRPr="00B21389">
        <w:rPr>
          <w:rFonts w:ascii="宋体" w:hAnsi="宋体" w:hint="eastAsia"/>
          <w:kern w:val="0"/>
          <w:sz w:val="30"/>
          <w:szCs w:val="30"/>
        </w:rPr>
        <w:t>鄂尔多斯市伊金霍洛旗公共资源交易中心</w:t>
      </w:r>
    </w:p>
    <w:p w:rsidR="007B3791" w:rsidRPr="00B21389" w:rsidRDefault="007B3791" w:rsidP="007B3791">
      <w:pPr>
        <w:widowControl/>
        <w:shd w:val="clear" w:color="auto" w:fill="FFFFFF"/>
        <w:spacing w:line="420" w:lineRule="atLeast"/>
        <w:ind w:right="600" w:firstLine="600"/>
        <w:jc w:val="center"/>
        <w:rPr>
          <w:rFonts w:ascii="宋体" w:hAnsi="宋体"/>
          <w:kern w:val="0"/>
          <w:sz w:val="30"/>
          <w:szCs w:val="30"/>
        </w:rPr>
      </w:pPr>
      <w:r w:rsidRPr="00B21389">
        <w:rPr>
          <w:rFonts w:ascii="宋体" w:hAnsi="宋体" w:hint="eastAsia"/>
          <w:kern w:val="0"/>
          <w:sz w:val="30"/>
          <w:szCs w:val="30"/>
        </w:rPr>
        <w:t xml:space="preserve">                       二〇一九年八月二</w:t>
      </w:r>
      <w:r w:rsidR="0068757C" w:rsidRPr="00B21389">
        <w:rPr>
          <w:rFonts w:ascii="宋体" w:hAnsi="宋体" w:hint="eastAsia"/>
          <w:kern w:val="0"/>
          <w:sz w:val="30"/>
          <w:szCs w:val="30"/>
        </w:rPr>
        <w:t>十</w:t>
      </w:r>
      <w:r w:rsidR="0068757C" w:rsidRPr="00B21389">
        <w:rPr>
          <w:rFonts w:ascii="宋体" w:hAnsi="宋体"/>
          <w:kern w:val="0"/>
          <w:sz w:val="30"/>
          <w:szCs w:val="30"/>
        </w:rPr>
        <w:t>九</w:t>
      </w:r>
      <w:r w:rsidRPr="00B21389">
        <w:rPr>
          <w:rFonts w:ascii="宋体" w:hAnsi="宋体" w:hint="eastAsia"/>
          <w:kern w:val="0"/>
          <w:sz w:val="30"/>
          <w:szCs w:val="30"/>
        </w:rPr>
        <w:t>日</w:t>
      </w:r>
      <w:bookmarkEnd w:id="1"/>
      <w:bookmarkEnd w:id="3"/>
    </w:p>
    <w:p w:rsidR="007B3791" w:rsidRPr="00B21389" w:rsidRDefault="007B3791" w:rsidP="007B3791">
      <w:pPr>
        <w:widowControl/>
        <w:shd w:val="clear" w:color="auto" w:fill="FFFFFF"/>
        <w:spacing w:line="420" w:lineRule="atLeast"/>
        <w:ind w:right="600" w:firstLine="600"/>
        <w:jc w:val="center"/>
        <w:rPr>
          <w:rFonts w:ascii="宋体" w:hAnsi="宋体"/>
          <w:kern w:val="0"/>
          <w:sz w:val="30"/>
          <w:szCs w:val="30"/>
        </w:rPr>
      </w:pPr>
    </w:p>
    <w:p w:rsidR="0071393F" w:rsidRPr="00B21389" w:rsidRDefault="00C37EAF">
      <w:pPr>
        <w:rPr>
          <w:b/>
        </w:rPr>
      </w:pPr>
      <w:r w:rsidRPr="00B21389">
        <w:rPr>
          <w:rFonts w:hint="eastAsia"/>
          <w:b/>
        </w:rPr>
        <w:t>附件</w:t>
      </w:r>
      <w:r w:rsidRPr="00B21389">
        <w:rPr>
          <w:b/>
        </w:rPr>
        <w:t>：</w:t>
      </w:r>
      <w:r w:rsidRPr="00B21389">
        <w:rPr>
          <w:rFonts w:ascii="宋体" w:hAnsi="宋体" w:hint="eastAsia"/>
          <w:b/>
          <w:kern w:val="0"/>
          <w:sz w:val="30"/>
          <w:szCs w:val="30"/>
        </w:rPr>
        <w:t>具体参数</w:t>
      </w:r>
      <w:r w:rsidRPr="00B21389">
        <w:rPr>
          <w:rFonts w:ascii="宋体" w:hAnsi="宋体"/>
          <w:b/>
          <w:kern w:val="0"/>
          <w:sz w:val="30"/>
          <w:szCs w:val="30"/>
        </w:rPr>
        <w:t>要求</w:t>
      </w:r>
    </w:p>
    <w:p w:rsidR="00C37EAF" w:rsidRPr="00B21389" w:rsidRDefault="00C37EAF" w:rsidP="00C37EAF">
      <w:pPr>
        <w:spacing w:line="560" w:lineRule="exact"/>
        <w:jc w:val="left"/>
        <w:rPr>
          <w:rFonts w:ascii="黑体" w:eastAsia="黑体" w:hAnsi="黑体" w:cs="黑体"/>
          <w:sz w:val="32"/>
          <w:szCs w:val="32"/>
        </w:rPr>
      </w:pPr>
      <w:r w:rsidRPr="00B21389">
        <w:rPr>
          <w:rFonts w:ascii="黑体" w:eastAsia="黑体" w:hAnsi="黑体" w:cs="黑体" w:hint="eastAsia"/>
          <w:sz w:val="32"/>
          <w:szCs w:val="32"/>
        </w:rPr>
        <w:t>（一）项目实施亩数</w:t>
      </w:r>
    </w:p>
    <w:p w:rsidR="00C37EAF" w:rsidRPr="00B21389" w:rsidRDefault="00C37EAF" w:rsidP="00C37EAF">
      <w:pPr>
        <w:spacing w:line="560" w:lineRule="exact"/>
        <w:ind w:firstLineChars="200" w:firstLine="640"/>
        <w:jc w:val="left"/>
        <w:rPr>
          <w:rFonts w:ascii="楷体" w:eastAsia="楷体" w:hAnsi="楷体" w:cs="楷体"/>
          <w:sz w:val="32"/>
          <w:szCs w:val="32"/>
        </w:rPr>
      </w:pPr>
      <w:r w:rsidRPr="00B21389">
        <w:rPr>
          <w:rFonts w:ascii="楷体" w:eastAsia="楷体" w:hAnsi="楷体" w:cs="楷体" w:hint="eastAsia"/>
          <w:sz w:val="32"/>
          <w:szCs w:val="32"/>
        </w:rPr>
        <w:t>1</w:t>
      </w:r>
      <w:r w:rsidRPr="00B21389">
        <w:rPr>
          <w:rFonts w:ascii="楷体" w:eastAsia="楷体" w:hAnsi="楷体" w:cs="楷体"/>
          <w:sz w:val="32"/>
          <w:szCs w:val="32"/>
        </w:rPr>
        <w:t xml:space="preserve">. </w:t>
      </w:r>
      <w:r w:rsidRPr="00B21389">
        <w:rPr>
          <w:rFonts w:ascii="楷体" w:eastAsia="楷体" w:hAnsi="楷体" w:cs="楷体" w:hint="eastAsia"/>
          <w:sz w:val="32"/>
          <w:szCs w:val="32"/>
        </w:rPr>
        <w:t>201</w:t>
      </w:r>
      <w:r w:rsidR="00B21389" w:rsidRPr="00B21389">
        <w:rPr>
          <w:rFonts w:ascii="楷体" w:eastAsia="楷体" w:hAnsi="楷体" w:cs="楷体" w:hint="eastAsia"/>
          <w:sz w:val="32"/>
          <w:szCs w:val="32"/>
        </w:rPr>
        <w:t>9</w:t>
      </w:r>
      <w:r w:rsidRPr="00B21389">
        <w:rPr>
          <w:rFonts w:ascii="楷体" w:eastAsia="楷体" w:hAnsi="楷体" w:cs="楷体" w:hint="eastAsia"/>
          <w:sz w:val="32"/>
          <w:szCs w:val="32"/>
        </w:rPr>
        <w:t>年森林</w:t>
      </w:r>
      <w:r w:rsidR="00BB0461" w:rsidRPr="00B21389">
        <w:rPr>
          <w:rFonts w:ascii="楷体" w:eastAsia="楷体" w:hAnsi="楷体" w:cs="楷体" w:hint="eastAsia"/>
          <w:sz w:val="32"/>
          <w:szCs w:val="32"/>
        </w:rPr>
        <w:t>质量</w:t>
      </w:r>
      <w:r w:rsidRPr="00B21389">
        <w:rPr>
          <w:rFonts w:ascii="楷体" w:eastAsia="楷体" w:hAnsi="楷体" w:cs="楷体" w:hint="eastAsia"/>
          <w:sz w:val="32"/>
          <w:szCs w:val="32"/>
        </w:rPr>
        <w:t>精准提升项目</w:t>
      </w:r>
    </w:p>
    <w:p w:rsidR="00C37EAF" w:rsidRPr="00B21389" w:rsidRDefault="00C37EAF" w:rsidP="00C37EAF">
      <w:pPr>
        <w:spacing w:line="560" w:lineRule="exact"/>
        <w:ind w:firstLineChars="200" w:firstLine="640"/>
        <w:jc w:val="left"/>
        <w:rPr>
          <w:rFonts w:ascii="仿宋_GB2312" w:eastAsia="仿宋_GB2312" w:hAnsi="仿宋_GB2312" w:cs="仿宋_GB2312"/>
          <w:b/>
          <w:bCs/>
          <w:sz w:val="32"/>
          <w:szCs w:val="32"/>
        </w:rPr>
      </w:pPr>
      <w:r w:rsidRPr="00B21389">
        <w:rPr>
          <w:rFonts w:ascii="仿宋_GB2312" w:eastAsia="仿宋_GB2312" w:hAnsi="仿宋_GB2312" w:cs="仿宋_GB2312" w:hint="eastAsia"/>
          <w:sz w:val="32"/>
          <w:szCs w:val="32"/>
        </w:rPr>
        <w:t>灌木平茬3万亩</w:t>
      </w:r>
      <w:r w:rsidRPr="00B21389">
        <w:rPr>
          <w:rFonts w:ascii="仿宋_GB2312" w:eastAsia="仿宋_GB2312" w:hAnsi="仿宋_GB2312" w:cs="仿宋_GB2312" w:hint="eastAsia"/>
          <w:b/>
          <w:bCs/>
          <w:sz w:val="32"/>
          <w:szCs w:val="32"/>
        </w:rPr>
        <w:t>。</w:t>
      </w:r>
    </w:p>
    <w:p w:rsidR="00C37EAF" w:rsidRPr="00B21389" w:rsidRDefault="00C37EAF" w:rsidP="00C37EAF">
      <w:pPr>
        <w:spacing w:line="560" w:lineRule="exact"/>
        <w:ind w:firstLineChars="200" w:firstLine="640"/>
        <w:jc w:val="left"/>
        <w:rPr>
          <w:rFonts w:ascii="楷体" w:eastAsia="楷体" w:hAnsi="楷体" w:cs="楷体"/>
          <w:sz w:val="32"/>
          <w:szCs w:val="32"/>
        </w:rPr>
      </w:pPr>
      <w:r w:rsidRPr="00B21389">
        <w:rPr>
          <w:rFonts w:ascii="楷体" w:eastAsia="楷体" w:hAnsi="楷体" w:cs="楷体" w:hint="eastAsia"/>
          <w:sz w:val="32"/>
          <w:szCs w:val="32"/>
        </w:rPr>
        <w:t>2</w:t>
      </w:r>
      <w:r w:rsidRPr="00B21389">
        <w:rPr>
          <w:rFonts w:ascii="楷体" w:eastAsia="楷体" w:hAnsi="楷体" w:cs="楷体"/>
          <w:sz w:val="32"/>
          <w:szCs w:val="32"/>
        </w:rPr>
        <w:t xml:space="preserve">. </w:t>
      </w:r>
      <w:r w:rsidRPr="00B21389">
        <w:rPr>
          <w:rFonts w:ascii="楷体" w:eastAsia="楷体" w:hAnsi="楷体" w:cs="楷体" w:hint="eastAsia"/>
          <w:sz w:val="32"/>
          <w:szCs w:val="32"/>
        </w:rPr>
        <w:t>201</w:t>
      </w:r>
      <w:r w:rsidR="00B21389" w:rsidRPr="00B21389">
        <w:rPr>
          <w:rFonts w:ascii="楷体" w:eastAsia="楷体" w:hAnsi="楷体" w:cs="楷体" w:hint="eastAsia"/>
          <w:sz w:val="32"/>
          <w:szCs w:val="32"/>
        </w:rPr>
        <w:t>9</w:t>
      </w:r>
      <w:r w:rsidRPr="00B21389">
        <w:rPr>
          <w:rFonts w:ascii="楷体" w:eastAsia="楷体" w:hAnsi="楷体" w:cs="楷体" w:hint="eastAsia"/>
          <w:sz w:val="32"/>
          <w:szCs w:val="32"/>
        </w:rPr>
        <w:t>年三北</w:t>
      </w:r>
      <w:r w:rsidR="00BB0461">
        <w:rPr>
          <w:rFonts w:ascii="楷体" w:eastAsia="楷体" w:hAnsi="楷体" w:cs="楷体" w:hint="eastAsia"/>
          <w:sz w:val="32"/>
          <w:szCs w:val="32"/>
        </w:rPr>
        <w:t>防护林</w:t>
      </w:r>
      <w:r w:rsidRPr="00B21389">
        <w:rPr>
          <w:rFonts w:ascii="楷体" w:eastAsia="楷体" w:hAnsi="楷体" w:cs="楷体" w:hint="eastAsia"/>
          <w:sz w:val="32"/>
          <w:szCs w:val="32"/>
        </w:rPr>
        <w:t>工程退化林分修复项目</w:t>
      </w:r>
    </w:p>
    <w:p w:rsidR="00C37EAF" w:rsidRPr="00BB0461" w:rsidRDefault="00C37EAF" w:rsidP="00BB0461">
      <w:pPr>
        <w:spacing w:line="560" w:lineRule="exact"/>
        <w:ind w:firstLineChars="200" w:firstLine="64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灌木平茬2.1万亩，补植补栽（灌乔木）0.9万亩。</w:t>
      </w:r>
    </w:p>
    <w:p w:rsidR="00C37EAF" w:rsidRPr="00B21389" w:rsidRDefault="00C37EAF" w:rsidP="00C37EAF">
      <w:pPr>
        <w:spacing w:line="560" w:lineRule="exact"/>
        <w:jc w:val="left"/>
        <w:rPr>
          <w:rFonts w:ascii="黑体" w:eastAsia="黑体" w:hAnsi="黑体" w:cs="黑体"/>
          <w:sz w:val="32"/>
          <w:szCs w:val="32"/>
        </w:rPr>
      </w:pPr>
      <w:r w:rsidRPr="00B21389">
        <w:rPr>
          <w:rFonts w:ascii="黑体" w:eastAsia="黑体" w:hAnsi="黑体" w:cs="黑体" w:hint="eastAsia"/>
          <w:sz w:val="32"/>
          <w:szCs w:val="32"/>
        </w:rPr>
        <w:t>（二</w:t>
      </w:r>
      <w:r w:rsidRPr="00B21389">
        <w:rPr>
          <w:rFonts w:ascii="黑体" w:eastAsia="黑体" w:hAnsi="黑体" w:cs="黑体"/>
          <w:sz w:val="32"/>
          <w:szCs w:val="32"/>
        </w:rPr>
        <w:t>）</w:t>
      </w:r>
      <w:r w:rsidRPr="00B21389">
        <w:rPr>
          <w:rFonts w:ascii="黑体" w:eastAsia="黑体" w:hAnsi="黑体" w:cs="黑体" w:hint="eastAsia"/>
          <w:sz w:val="32"/>
          <w:szCs w:val="32"/>
        </w:rPr>
        <w:t>平茬技术措施</w:t>
      </w:r>
    </w:p>
    <w:p w:rsidR="00C37EAF" w:rsidRPr="00B21389" w:rsidRDefault="00C37EAF" w:rsidP="00C37EAF">
      <w:pPr>
        <w:spacing w:line="560" w:lineRule="exact"/>
        <w:ind w:firstLineChars="200" w:firstLine="640"/>
        <w:jc w:val="left"/>
        <w:rPr>
          <w:rFonts w:ascii="楷体" w:eastAsia="楷体" w:hAnsi="楷体" w:cs="楷体"/>
          <w:sz w:val="32"/>
          <w:szCs w:val="32"/>
        </w:rPr>
      </w:pPr>
      <w:r w:rsidRPr="00B21389">
        <w:rPr>
          <w:rFonts w:ascii="楷体" w:eastAsia="楷体" w:hAnsi="楷体" w:cs="楷体"/>
          <w:sz w:val="32"/>
          <w:szCs w:val="32"/>
        </w:rPr>
        <w:t>*</w:t>
      </w:r>
      <w:r w:rsidRPr="00B21389">
        <w:rPr>
          <w:rFonts w:ascii="楷体" w:eastAsia="楷体" w:hAnsi="楷体" w:cs="楷体" w:hint="eastAsia"/>
          <w:sz w:val="32"/>
          <w:szCs w:val="32"/>
        </w:rPr>
        <w:t>1</w:t>
      </w:r>
      <w:r w:rsidRPr="00B21389">
        <w:rPr>
          <w:rFonts w:ascii="楷体" w:eastAsia="楷体" w:hAnsi="楷体" w:cs="楷体"/>
          <w:sz w:val="32"/>
          <w:szCs w:val="32"/>
        </w:rPr>
        <w:t>.</w:t>
      </w:r>
      <w:r w:rsidRPr="00B21389">
        <w:rPr>
          <w:rFonts w:ascii="楷体" w:eastAsia="楷体" w:hAnsi="楷体" w:cs="楷体" w:hint="eastAsia"/>
          <w:sz w:val="32"/>
          <w:szCs w:val="32"/>
        </w:rPr>
        <w:t>平茬时间</w:t>
      </w:r>
    </w:p>
    <w:p w:rsidR="00C37EAF" w:rsidRPr="00B21389" w:rsidRDefault="00C37EAF" w:rsidP="00C37EAF">
      <w:pPr>
        <w:spacing w:line="560" w:lineRule="exact"/>
        <w:ind w:firstLineChars="200" w:firstLine="64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平茬时间一般在秋后林木落叶到来年春季林木发芽前进行，在土壤刚要封冻或刚解冻时最为合适,一般为每年的11月下旬至次年3月下旬进行。我旗平茬的时间为当年的第一季度。20</w:t>
      </w:r>
      <w:r w:rsidR="00B21389" w:rsidRPr="00B21389">
        <w:rPr>
          <w:rFonts w:ascii="仿宋_GB2312" w:eastAsia="仿宋_GB2312" w:hAnsi="仿宋_GB2312" w:cs="仿宋_GB2312" w:hint="eastAsia"/>
          <w:sz w:val="32"/>
          <w:szCs w:val="32"/>
        </w:rPr>
        <w:t>20</w:t>
      </w:r>
      <w:r w:rsidRPr="00B21389">
        <w:rPr>
          <w:rFonts w:ascii="仿宋_GB2312" w:eastAsia="仿宋_GB2312" w:hAnsi="仿宋_GB2312" w:cs="仿宋_GB2312" w:hint="eastAsia"/>
          <w:sz w:val="32"/>
          <w:szCs w:val="32"/>
        </w:rPr>
        <w:t>年6月份进行验收，验收面积不足的，在20</w:t>
      </w:r>
      <w:r w:rsidR="00B21389" w:rsidRPr="00B21389">
        <w:rPr>
          <w:rFonts w:ascii="仿宋_GB2312" w:eastAsia="仿宋_GB2312" w:hAnsi="仿宋_GB2312" w:cs="仿宋_GB2312" w:hint="eastAsia"/>
          <w:sz w:val="32"/>
          <w:szCs w:val="32"/>
        </w:rPr>
        <w:t>20</w:t>
      </w:r>
      <w:r w:rsidRPr="00B21389">
        <w:rPr>
          <w:rFonts w:ascii="仿宋_GB2312" w:eastAsia="仿宋_GB2312" w:hAnsi="仿宋_GB2312" w:cs="仿宋_GB2312" w:hint="eastAsia"/>
          <w:sz w:val="32"/>
          <w:szCs w:val="32"/>
        </w:rPr>
        <w:t>年 12月底前完成整改、完善工作。</w:t>
      </w:r>
    </w:p>
    <w:p w:rsidR="00C37EAF" w:rsidRPr="00B21389" w:rsidRDefault="00C37EAF" w:rsidP="00C37EAF">
      <w:pPr>
        <w:spacing w:line="560" w:lineRule="exact"/>
        <w:ind w:firstLineChars="200" w:firstLine="640"/>
        <w:jc w:val="left"/>
        <w:rPr>
          <w:rFonts w:ascii="楷体" w:eastAsia="楷体" w:hAnsi="楷体" w:cs="楷体"/>
          <w:sz w:val="32"/>
          <w:szCs w:val="32"/>
        </w:rPr>
      </w:pPr>
      <w:r w:rsidRPr="00B21389">
        <w:rPr>
          <w:rFonts w:ascii="楷体" w:eastAsia="楷体" w:hAnsi="楷体" w:cs="楷体"/>
          <w:sz w:val="32"/>
          <w:szCs w:val="32"/>
        </w:rPr>
        <w:t xml:space="preserve">* </w:t>
      </w:r>
      <w:r w:rsidRPr="00B21389">
        <w:rPr>
          <w:rFonts w:ascii="楷体" w:eastAsia="楷体" w:hAnsi="楷体" w:cs="楷体" w:hint="eastAsia"/>
          <w:sz w:val="32"/>
          <w:szCs w:val="32"/>
        </w:rPr>
        <w:t>2</w:t>
      </w:r>
      <w:r w:rsidRPr="00B21389">
        <w:rPr>
          <w:rFonts w:ascii="楷体" w:eastAsia="楷体" w:hAnsi="楷体" w:cs="楷体"/>
          <w:sz w:val="32"/>
          <w:szCs w:val="32"/>
        </w:rPr>
        <w:t>.</w:t>
      </w:r>
      <w:r w:rsidRPr="00B21389">
        <w:rPr>
          <w:rFonts w:ascii="楷体" w:eastAsia="楷体" w:hAnsi="楷体" w:cs="楷体" w:hint="eastAsia"/>
          <w:sz w:val="32"/>
          <w:szCs w:val="32"/>
        </w:rPr>
        <w:t>平茬强度</w:t>
      </w:r>
    </w:p>
    <w:p w:rsidR="00C37EAF" w:rsidRPr="00B21389" w:rsidRDefault="00C37EAF" w:rsidP="00C37EAF">
      <w:pPr>
        <w:spacing w:line="560" w:lineRule="exact"/>
        <w:ind w:leftChars="200" w:left="560" w:firstLineChars="200" w:firstLine="64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项目区植被覆盖度高，林木生长旺盛的林地，平茬强度可适当加大。我旗植被盖度达88%，项目区全部为固定沙地，项目区分两次全部平茬。第一次平茬强度为50%，第二次平茬强度为50%。</w:t>
      </w:r>
    </w:p>
    <w:p w:rsidR="00C37EAF" w:rsidRPr="00B21389" w:rsidRDefault="00C37EAF" w:rsidP="00C37EAF">
      <w:pPr>
        <w:spacing w:line="560" w:lineRule="exact"/>
        <w:ind w:firstLineChars="150" w:firstLine="480"/>
        <w:jc w:val="left"/>
        <w:rPr>
          <w:rFonts w:ascii="楷体" w:eastAsia="楷体" w:hAnsi="楷体" w:cs="楷体"/>
          <w:sz w:val="32"/>
          <w:szCs w:val="32"/>
        </w:rPr>
      </w:pPr>
      <w:r w:rsidRPr="00B21389">
        <w:rPr>
          <w:rFonts w:ascii="楷体" w:eastAsia="楷体" w:hAnsi="楷体" w:cs="楷体"/>
          <w:sz w:val="32"/>
          <w:szCs w:val="32"/>
        </w:rPr>
        <w:t xml:space="preserve">* </w:t>
      </w:r>
      <w:r w:rsidRPr="00B21389">
        <w:rPr>
          <w:rFonts w:ascii="楷体" w:eastAsia="楷体" w:hAnsi="楷体" w:cs="楷体" w:hint="eastAsia"/>
          <w:sz w:val="32"/>
          <w:szCs w:val="32"/>
        </w:rPr>
        <w:t>3</w:t>
      </w:r>
      <w:r w:rsidRPr="00B21389">
        <w:rPr>
          <w:rFonts w:ascii="楷体" w:eastAsia="楷体" w:hAnsi="楷体" w:cs="楷体"/>
          <w:sz w:val="32"/>
          <w:szCs w:val="32"/>
        </w:rPr>
        <w:t>.</w:t>
      </w:r>
      <w:r w:rsidRPr="00B21389">
        <w:rPr>
          <w:rFonts w:ascii="楷体" w:eastAsia="楷体" w:hAnsi="楷体" w:cs="楷体" w:hint="eastAsia"/>
          <w:sz w:val="32"/>
          <w:szCs w:val="32"/>
        </w:rPr>
        <w:t>平茬方式</w:t>
      </w:r>
    </w:p>
    <w:p w:rsidR="00C37EAF" w:rsidRPr="00B21389" w:rsidRDefault="00C37EAF" w:rsidP="0040284B">
      <w:pPr>
        <w:spacing w:line="560" w:lineRule="exact"/>
        <w:ind w:leftChars="200" w:left="560" w:firstLineChars="200" w:firstLine="64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平茬方式采用块状平茬的方式。平茬区和保留区交错排列，每块面积10-30亩，小班面积较大时，可适当增加平茬区面积。</w:t>
      </w:r>
    </w:p>
    <w:p w:rsidR="00C37EAF" w:rsidRPr="00B21389" w:rsidRDefault="00C37EAF" w:rsidP="00C37EAF">
      <w:pPr>
        <w:spacing w:line="560" w:lineRule="exact"/>
        <w:ind w:firstLineChars="200" w:firstLine="640"/>
        <w:jc w:val="left"/>
        <w:rPr>
          <w:rFonts w:ascii="楷体" w:eastAsia="楷体" w:hAnsi="楷体" w:cs="楷体"/>
          <w:sz w:val="32"/>
          <w:szCs w:val="32"/>
        </w:rPr>
      </w:pPr>
      <w:r w:rsidRPr="00B21389">
        <w:rPr>
          <w:rFonts w:ascii="楷体" w:eastAsia="楷体" w:hAnsi="楷体" w:cs="楷体" w:hint="eastAsia"/>
          <w:sz w:val="32"/>
          <w:szCs w:val="32"/>
        </w:rPr>
        <w:t>4</w:t>
      </w:r>
      <w:r w:rsidRPr="00B21389">
        <w:rPr>
          <w:rFonts w:ascii="楷体" w:eastAsia="楷体" w:hAnsi="楷体" w:cs="楷体"/>
          <w:sz w:val="32"/>
          <w:szCs w:val="32"/>
        </w:rPr>
        <w:t>.</w:t>
      </w:r>
      <w:r w:rsidRPr="00B21389">
        <w:rPr>
          <w:rFonts w:ascii="楷体" w:eastAsia="楷体" w:hAnsi="楷体" w:cs="楷体" w:hint="eastAsia"/>
          <w:sz w:val="32"/>
          <w:szCs w:val="32"/>
        </w:rPr>
        <w:t>补植补造</w:t>
      </w:r>
    </w:p>
    <w:p w:rsidR="00C37EAF" w:rsidRPr="00B21389" w:rsidRDefault="00C37EAF" w:rsidP="00C37EAF">
      <w:pPr>
        <w:spacing w:line="560" w:lineRule="exact"/>
        <w:ind w:firstLineChars="100" w:firstLine="32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lastRenderedPageBreak/>
        <w:t>*（1）树种:沙柳(后备树种为柽柳、柠条或樟子松)。</w:t>
      </w:r>
    </w:p>
    <w:p w:rsidR="00C37EAF" w:rsidRPr="00B21389" w:rsidRDefault="00C37EAF" w:rsidP="00C37EAF">
      <w:pPr>
        <w:spacing w:line="560" w:lineRule="exact"/>
        <w:ind w:firstLineChars="100" w:firstLine="32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*（2）苗木规格:苗木必须达到GB6000-1999主要造林树种苗木质量分级和L1000- 1991容器育苗技术标准规定的1、II级苗木，不合格苗木一律不准进行造林。详见下表:</w:t>
      </w:r>
    </w:p>
    <w:tbl>
      <w:tblPr>
        <w:tblStyle w:val="a3"/>
        <w:tblW w:w="9776" w:type="dxa"/>
        <w:tblLayout w:type="fixed"/>
        <w:tblLook w:val="04A0" w:firstRow="1" w:lastRow="0" w:firstColumn="1" w:lastColumn="0" w:noHBand="0" w:noVBand="1"/>
      </w:tblPr>
      <w:tblGrid>
        <w:gridCol w:w="1555"/>
        <w:gridCol w:w="1701"/>
        <w:gridCol w:w="1417"/>
        <w:gridCol w:w="2126"/>
        <w:gridCol w:w="1134"/>
        <w:gridCol w:w="1843"/>
      </w:tblGrid>
      <w:tr w:rsidR="00C37EAF" w:rsidRPr="00B21389" w:rsidTr="00B04860">
        <w:tc>
          <w:tcPr>
            <w:tcW w:w="1555" w:type="dxa"/>
          </w:tcPr>
          <w:p w:rsidR="00C37EAF" w:rsidRPr="00B21389" w:rsidRDefault="00C37EAF" w:rsidP="00B04860">
            <w:pPr>
              <w:spacing w:line="560" w:lineRule="exact"/>
              <w:jc w:val="center"/>
              <w:rPr>
                <w:rFonts w:ascii="仿宋_GB2312" w:eastAsia="仿宋_GB2312" w:hAnsi="仿宋_GB2312" w:cs="仿宋_GB2312"/>
                <w:sz w:val="36"/>
                <w:szCs w:val="36"/>
              </w:rPr>
            </w:pPr>
            <w:r w:rsidRPr="00B21389">
              <w:rPr>
                <w:rFonts w:ascii="仿宋_GB2312" w:eastAsia="仿宋_GB2312" w:hAnsi="仿宋_GB2312" w:cs="仿宋_GB2312" w:hint="eastAsia"/>
                <w:sz w:val="36"/>
                <w:szCs w:val="36"/>
              </w:rPr>
              <w:t>树种</w:t>
            </w:r>
          </w:p>
        </w:tc>
        <w:tc>
          <w:tcPr>
            <w:tcW w:w="1701" w:type="dxa"/>
          </w:tcPr>
          <w:p w:rsidR="00C37EAF" w:rsidRPr="00B21389" w:rsidRDefault="00C37EAF" w:rsidP="00B04860">
            <w:pPr>
              <w:spacing w:line="560" w:lineRule="exact"/>
              <w:jc w:val="center"/>
              <w:rPr>
                <w:rFonts w:ascii="仿宋_GB2312" w:eastAsia="仿宋_GB2312" w:hAnsi="仿宋_GB2312" w:cs="仿宋_GB2312"/>
                <w:sz w:val="36"/>
                <w:szCs w:val="36"/>
              </w:rPr>
            </w:pPr>
            <w:r w:rsidRPr="00B21389">
              <w:rPr>
                <w:rFonts w:ascii="仿宋_GB2312" w:eastAsia="仿宋_GB2312" w:hAnsi="仿宋_GB2312" w:cs="仿宋_GB2312" w:hint="eastAsia"/>
                <w:sz w:val="36"/>
                <w:szCs w:val="36"/>
              </w:rPr>
              <w:t>苗龄</w:t>
            </w:r>
          </w:p>
        </w:tc>
        <w:tc>
          <w:tcPr>
            <w:tcW w:w="1417" w:type="dxa"/>
          </w:tcPr>
          <w:p w:rsidR="00C37EAF" w:rsidRPr="00B21389" w:rsidRDefault="00C37EAF" w:rsidP="00B04860">
            <w:pPr>
              <w:spacing w:line="560" w:lineRule="exact"/>
              <w:jc w:val="center"/>
              <w:rPr>
                <w:rFonts w:ascii="仿宋_GB2312" w:eastAsia="仿宋_GB2312" w:hAnsi="仿宋_GB2312" w:cs="仿宋_GB2312"/>
                <w:sz w:val="36"/>
                <w:szCs w:val="36"/>
              </w:rPr>
            </w:pPr>
            <w:r w:rsidRPr="00B21389">
              <w:rPr>
                <w:rFonts w:ascii="仿宋_GB2312" w:eastAsia="仿宋_GB2312" w:hAnsi="仿宋_GB2312" w:cs="仿宋_GB2312" w:hint="eastAsia"/>
                <w:sz w:val="36"/>
                <w:szCs w:val="36"/>
              </w:rPr>
              <w:t>苗高</w:t>
            </w:r>
          </w:p>
        </w:tc>
        <w:tc>
          <w:tcPr>
            <w:tcW w:w="2126" w:type="dxa"/>
          </w:tcPr>
          <w:p w:rsidR="00C37EAF" w:rsidRPr="00B21389" w:rsidRDefault="00C37EAF" w:rsidP="00B04860">
            <w:pPr>
              <w:spacing w:line="560" w:lineRule="exact"/>
              <w:jc w:val="center"/>
              <w:rPr>
                <w:rFonts w:ascii="仿宋_GB2312" w:eastAsia="仿宋_GB2312" w:hAnsi="仿宋_GB2312" w:cs="仿宋_GB2312"/>
                <w:sz w:val="36"/>
                <w:szCs w:val="36"/>
              </w:rPr>
            </w:pPr>
            <w:r w:rsidRPr="00B21389">
              <w:rPr>
                <w:rFonts w:ascii="仿宋_GB2312" w:eastAsia="仿宋_GB2312" w:hAnsi="仿宋_GB2312" w:cs="仿宋_GB2312" w:hint="eastAsia"/>
                <w:sz w:val="36"/>
                <w:szCs w:val="36"/>
              </w:rPr>
              <w:t>根系</w:t>
            </w:r>
          </w:p>
        </w:tc>
        <w:tc>
          <w:tcPr>
            <w:tcW w:w="1134" w:type="dxa"/>
          </w:tcPr>
          <w:p w:rsidR="00C37EAF" w:rsidRPr="00B21389" w:rsidRDefault="00C37EAF" w:rsidP="00B04860">
            <w:pPr>
              <w:spacing w:line="560" w:lineRule="exact"/>
              <w:jc w:val="center"/>
              <w:rPr>
                <w:rFonts w:ascii="仿宋_GB2312" w:eastAsia="仿宋_GB2312" w:hAnsi="仿宋_GB2312" w:cs="仿宋_GB2312"/>
                <w:sz w:val="36"/>
                <w:szCs w:val="36"/>
              </w:rPr>
            </w:pPr>
            <w:r w:rsidRPr="00B21389">
              <w:rPr>
                <w:rFonts w:ascii="仿宋_GB2312" w:eastAsia="仿宋_GB2312" w:hAnsi="仿宋_GB2312" w:cs="仿宋_GB2312" w:hint="eastAsia"/>
                <w:sz w:val="36"/>
                <w:szCs w:val="36"/>
              </w:rPr>
              <w:t>等级</w:t>
            </w:r>
          </w:p>
        </w:tc>
        <w:tc>
          <w:tcPr>
            <w:tcW w:w="1843" w:type="dxa"/>
          </w:tcPr>
          <w:p w:rsidR="00C37EAF" w:rsidRPr="00B21389" w:rsidRDefault="00C37EAF" w:rsidP="00B04860">
            <w:pPr>
              <w:spacing w:line="560" w:lineRule="exact"/>
              <w:jc w:val="center"/>
              <w:rPr>
                <w:rFonts w:ascii="仿宋_GB2312" w:eastAsia="仿宋_GB2312" w:hAnsi="仿宋_GB2312" w:cs="仿宋_GB2312"/>
                <w:sz w:val="36"/>
                <w:szCs w:val="36"/>
              </w:rPr>
            </w:pPr>
            <w:r w:rsidRPr="00B21389">
              <w:rPr>
                <w:rFonts w:ascii="仿宋_GB2312" w:eastAsia="仿宋_GB2312" w:hAnsi="仿宋_GB2312" w:cs="仿宋_GB2312" w:hint="eastAsia"/>
                <w:sz w:val="36"/>
                <w:szCs w:val="36"/>
              </w:rPr>
              <w:t>备注</w:t>
            </w:r>
          </w:p>
        </w:tc>
      </w:tr>
      <w:tr w:rsidR="00C37EAF" w:rsidRPr="00B21389" w:rsidTr="00B04860">
        <w:tc>
          <w:tcPr>
            <w:tcW w:w="1555"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沙柳（柽柳）</w:t>
            </w:r>
          </w:p>
        </w:tc>
        <w:tc>
          <w:tcPr>
            <w:tcW w:w="1701"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3-4年生枝条</w:t>
            </w:r>
          </w:p>
        </w:tc>
        <w:tc>
          <w:tcPr>
            <w:tcW w:w="1417" w:type="dxa"/>
          </w:tcPr>
          <w:p w:rsidR="00C37EAF" w:rsidRPr="00B21389" w:rsidRDefault="00C37EAF" w:rsidP="00B04860">
            <w:pPr>
              <w:spacing w:line="560" w:lineRule="exact"/>
              <w:jc w:val="center"/>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60-70cm</w:t>
            </w:r>
          </w:p>
        </w:tc>
        <w:tc>
          <w:tcPr>
            <w:tcW w:w="2126" w:type="dxa"/>
          </w:tcPr>
          <w:p w:rsidR="00C37EAF" w:rsidRPr="00B21389" w:rsidRDefault="00C37EAF" w:rsidP="00B04860">
            <w:pPr>
              <w:spacing w:line="560" w:lineRule="exact"/>
              <w:jc w:val="left"/>
              <w:rPr>
                <w:rFonts w:ascii="仿宋_GB2312" w:eastAsia="仿宋_GB2312" w:hAnsi="仿宋_GB2312" w:cs="仿宋_GB2312"/>
                <w:sz w:val="32"/>
                <w:szCs w:val="32"/>
              </w:rPr>
            </w:pPr>
          </w:p>
        </w:tc>
        <w:tc>
          <w:tcPr>
            <w:tcW w:w="1134" w:type="dxa"/>
          </w:tcPr>
          <w:p w:rsidR="00C37EAF" w:rsidRPr="00B21389" w:rsidRDefault="00C37EAF" w:rsidP="00B04860">
            <w:pPr>
              <w:spacing w:line="560" w:lineRule="exact"/>
              <w:jc w:val="center"/>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I级</w:t>
            </w:r>
          </w:p>
        </w:tc>
        <w:tc>
          <w:tcPr>
            <w:tcW w:w="1843"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每穴2株</w:t>
            </w:r>
          </w:p>
        </w:tc>
      </w:tr>
      <w:tr w:rsidR="00C37EAF" w:rsidRPr="00B21389" w:rsidTr="00B04860">
        <w:tc>
          <w:tcPr>
            <w:tcW w:w="1555"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柠条</w:t>
            </w:r>
          </w:p>
        </w:tc>
        <w:tc>
          <w:tcPr>
            <w:tcW w:w="1701"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1年生实生苗</w:t>
            </w:r>
          </w:p>
        </w:tc>
        <w:tc>
          <w:tcPr>
            <w:tcW w:w="1417" w:type="dxa"/>
          </w:tcPr>
          <w:p w:rsidR="00C37EAF" w:rsidRPr="00B21389" w:rsidRDefault="00C37EAF" w:rsidP="00B04860">
            <w:pPr>
              <w:spacing w:line="560" w:lineRule="exact"/>
              <w:jc w:val="center"/>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&gt;20cm</w:t>
            </w:r>
          </w:p>
        </w:tc>
        <w:tc>
          <w:tcPr>
            <w:tcW w:w="2126"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根系发达、无损伤</w:t>
            </w:r>
          </w:p>
        </w:tc>
        <w:tc>
          <w:tcPr>
            <w:tcW w:w="1134" w:type="dxa"/>
          </w:tcPr>
          <w:p w:rsidR="00C37EAF" w:rsidRPr="00B21389" w:rsidRDefault="00C37EAF" w:rsidP="00B04860">
            <w:pPr>
              <w:spacing w:line="560" w:lineRule="exact"/>
              <w:jc w:val="center"/>
              <w:rPr>
                <w:rFonts w:ascii="仿宋_GB2312" w:eastAsia="仿宋_GB2312" w:hAnsi="仿宋_GB2312" w:cs="仿宋_GB2312"/>
                <w:sz w:val="32"/>
                <w:szCs w:val="32"/>
              </w:rPr>
            </w:pPr>
          </w:p>
          <w:p w:rsidR="00C37EAF" w:rsidRPr="00B21389" w:rsidRDefault="00C37EAF" w:rsidP="00B04860">
            <w:pPr>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I级</w:t>
            </w:r>
          </w:p>
        </w:tc>
        <w:tc>
          <w:tcPr>
            <w:tcW w:w="1843"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每穴2株</w:t>
            </w:r>
          </w:p>
        </w:tc>
      </w:tr>
      <w:tr w:rsidR="00C37EAF" w:rsidRPr="00B21389" w:rsidTr="00B04860">
        <w:tc>
          <w:tcPr>
            <w:tcW w:w="1555"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樟子松</w:t>
            </w:r>
          </w:p>
        </w:tc>
        <w:tc>
          <w:tcPr>
            <w:tcW w:w="1701"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5年生容器苗</w:t>
            </w:r>
          </w:p>
        </w:tc>
        <w:tc>
          <w:tcPr>
            <w:tcW w:w="1417" w:type="dxa"/>
          </w:tcPr>
          <w:p w:rsidR="00C37EAF" w:rsidRPr="00B21389" w:rsidRDefault="00C37EAF" w:rsidP="00B04860">
            <w:pPr>
              <w:spacing w:line="560" w:lineRule="exact"/>
              <w:jc w:val="center"/>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&gt;80cm</w:t>
            </w:r>
          </w:p>
        </w:tc>
        <w:tc>
          <w:tcPr>
            <w:tcW w:w="2126"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根系发达、无损伤</w:t>
            </w:r>
          </w:p>
        </w:tc>
        <w:tc>
          <w:tcPr>
            <w:tcW w:w="1134" w:type="dxa"/>
          </w:tcPr>
          <w:p w:rsidR="00C37EAF" w:rsidRPr="00B21389" w:rsidRDefault="00C37EAF" w:rsidP="00B04860">
            <w:pPr>
              <w:spacing w:line="560" w:lineRule="exact"/>
              <w:jc w:val="center"/>
              <w:rPr>
                <w:rFonts w:ascii="仿宋_GB2312" w:eastAsia="仿宋_GB2312" w:hAnsi="仿宋_GB2312" w:cs="仿宋_GB2312"/>
                <w:sz w:val="32"/>
                <w:szCs w:val="32"/>
              </w:rPr>
            </w:pPr>
          </w:p>
          <w:p w:rsidR="00C37EAF" w:rsidRPr="00B21389" w:rsidRDefault="00C37EAF" w:rsidP="00B04860">
            <w:pPr>
              <w:ind w:firstLine="490"/>
              <w:jc w:val="center"/>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I级</w:t>
            </w:r>
          </w:p>
        </w:tc>
        <w:tc>
          <w:tcPr>
            <w:tcW w:w="1843" w:type="dxa"/>
          </w:tcPr>
          <w:p w:rsidR="00C37EAF" w:rsidRPr="00B21389" w:rsidRDefault="00C37EAF" w:rsidP="00B04860">
            <w:pPr>
              <w:spacing w:line="560" w:lineRule="exact"/>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每穴1株</w:t>
            </w:r>
          </w:p>
        </w:tc>
      </w:tr>
    </w:tbl>
    <w:p w:rsidR="00C37EAF" w:rsidRPr="00B21389" w:rsidRDefault="00C37EAF" w:rsidP="00C37EAF">
      <w:pPr>
        <w:spacing w:line="560" w:lineRule="exact"/>
        <w:ind w:leftChars="200" w:left="560"/>
        <w:jc w:val="left"/>
        <w:rPr>
          <w:rFonts w:ascii="仿宋_GB2312" w:eastAsia="仿宋_GB2312" w:hAnsi="仿宋_GB2312" w:cs="仿宋_GB2312"/>
          <w:sz w:val="32"/>
          <w:szCs w:val="32"/>
        </w:rPr>
      </w:pPr>
      <w:r w:rsidRPr="00B21389">
        <w:rPr>
          <w:rFonts w:ascii="楷体" w:eastAsia="楷体" w:hAnsi="楷体" w:cs="楷体"/>
          <w:sz w:val="32"/>
          <w:szCs w:val="32"/>
        </w:rPr>
        <w:t>*</w:t>
      </w:r>
      <w:r w:rsidRPr="00B21389">
        <w:rPr>
          <w:rFonts w:ascii="仿宋_GB2312" w:eastAsia="仿宋_GB2312" w:hAnsi="仿宋_GB2312" w:cs="仿宋_GB2312" w:hint="eastAsia"/>
          <w:sz w:val="32"/>
          <w:szCs w:val="32"/>
        </w:rPr>
        <w:t>（3）密度:根据立地条件，按照块状、带状、零星状栽植。沙柳(柽柳或柠条)株行距为1米*6米，111 穴/亩(2株/穴)。(后备树种樟子松株行距6米*8米（或7米*7米），14株/亩。</w:t>
      </w:r>
    </w:p>
    <w:p w:rsidR="00C37EAF" w:rsidRPr="00B21389" w:rsidRDefault="00C37EAF" w:rsidP="00C37EAF">
      <w:pPr>
        <w:spacing w:line="560" w:lineRule="exact"/>
        <w:ind w:firstLineChars="200" w:firstLine="640"/>
        <w:jc w:val="left"/>
        <w:rPr>
          <w:rFonts w:ascii="黑体" w:eastAsia="黑体" w:hAnsi="黑体" w:cs="黑体"/>
          <w:sz w:val="32"/>
          <w:szCs w:val="32"/>
        </w:rPr>
      </w:pPr>
      <w:r w:rsidRPr="00B21389">
        <w:rPr>
          <w:rFonts w:ascii="黑体" w:eastAsia="黑体" w:hAnsi="黑体" w:cs="黑体" w:hint="eastAsia"/>
          <w:sz w:val="32"/>
          <w:szCs w:val="32"/>
        </w:rPr>
        <w:t>（三</w:t>
      </w:r>
      <w:r w:rsidRPr="00B21389">
        <w:rPr>
          <w:rFonts w:ascii="黑体" w:eastAsia="黑体" w:hAnsi="黑体" w:cs="黑体"/>
          <w:sz w:val="32"/>
          <w:szCs w:val="32"/>
        </w:rPr>
        <w:t>）</w:t>
      </w:r>
      <w:r w:rsidRPr="00B21389">
        <w:rPr>
          <w:rFonts w:ascii="黑体" w:eastAsia="黑体" w:hAnsi="黑体" w:cs="黑体" w:hint="eastAsia"/>
          <w:sz w:val="32"/>
          <w:szCs w:val="32"/>
        </w:rPr>
        <w:t>项目实施需具备的必要条件</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项目需由一个主体统一实施，不得转包；</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实施主体需具备以生态治理、开发为主营业务管理运营的企业，具备灌木原材料初加工实施条件；</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投标主体需在作业区修建简易作业道路，保障灌木平茬物全部清运；</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投标主体基础设备齐全（种植、平茬、拉运、初加工等设备）；</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lastRenderedPageBreak/>
        <w:t>*</w:t>
      </w:r>
      <w:r w:rsidRPr="00B21389">
        <w:rPr>
          <w:rFonts w:ascii="仿宋_GB2312" w:eastAsia="仿宋_GB2312" w:hAnsi="仿宋_GB2312" w:cs="仿宋_GB2312" w:hint="eastAsia"/>
          <w:sz w:val="32"/>
          <w:szCs w:val="32"/>
        </w:rPr>
        <w:t>作业团队需拥有林业方面的2名专业技术人员，其中至少有1名以上拥有正高级工程师职称（现场进行验证，带原件）；</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投标单位需具备在全旗范围内沙柳集中区域设置不少于6个灌木平茬物收购点（以合同原件为准）；</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灌木平茬物收购点需具备的基础实施包括：厂房、宿舍、场地、地磅、变压器等；</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投标主体必需按照不低于当年市场价（201</w:t>
      </w:r>
      <w:r w:rsidR="00B21389" w:rsidRPr="00B21389">
        <w:rPr>
          <w:rFonts w:ascii="仿宋_GB2312" w:eastAsia="仿宋_GB2312" w:hAnsi="仿宋_GB2312" w:cs="仿宋_GB2312" w:hint="eastAsia"/>
          <w:sz w:val="32"/>
          <w:szCs w:val="32"/>
        </w:rPr>
        <w:t>9</w:t>
      </w:r>
      <w:r w:rsidRPr="00B21389">
        <w:rPr>
          <w:rFonts w:ascii="仿宋_GB2312" w:eastAsia="仿宋_GB2312" w:hAnsi="仿宋_GB2312" w:cs="仿宋_GB2312" w:hint="eastAsia"/>
          <w:sz w:val="32"/>
          <w:szCs w:val="32"/>
        </w:rPr>
        <w:t>年160元/吨）现金回购项目任务内所有平茬物；</w:t>
      </w:r>
    </w:p>
    <w:p w:rsidR="00C37EAF" w:rsidRPr="00B21389" w:rsidRDefault="00C37EAF" w:rsidP="00C37EAF">
      <w:pPr>
        <w:numPr>
          <w:ilvl w:val="0"/>
          <w:numId w:val="2"/>
        </w:numPr>
        <w:spacing w:line="560" w:lineRule="exact"/>
        <w:ind w:firstLine="640"/>
        <w:jc w:val="left"/>
        <w:rPr>
          <w:rFonts w:ascii="仿宋_GB2312" w:eastAsia="仿宋_GB2312" w:hAnsi="仿宋_GB2312" w:cs="仿宋_GB2312"/>
          <w:sz w:val="32"/>
          <w:szCs w:val="32"/>
        </w:rPr>
      </w:pPr>
      <w:r w:rsidRPr="00B21389">
        <w:rPr>
          <w:rFonts w:ascii="仿宋_GB2312" w:eastAsia="仿宋_GB2312" w:hAnsi="仿宋_GB2312" w:cs="仿宋_GB2312"/>
          <w:sz w:val="32"/>
          <w:szCs w:val="32"/>
        </w:rPr>
        <w:t>*</w:t>
      </w:r>
      <w:r w:rsidRPr="00B21389">
        <w:rPr>
          <w:rFonts w:ascii="仿宋_GB2312" w:eastAsia="仿宋_GB2312" w:hAnsi="仿宋_GB2312" w:cs="仿宋_GB2312" w:hint="eastAsia"/>
          <w:sz w:val="32"/>
          <w:szCs w:val="32"/>
        </w:rPr>
        <w:t>中标主体严格按照主管部门的作业设计和实施方案进行施工。</w:t>
      </w:r>
    </w:p>
    <w:p w:rsidR="00C37EAF" w:rsidRPr="00B21389" w:rsidRDefault="00C37EAF" w:rsidP="00C37EAF">
      <w:pPr>
        <w:spacing w:line="560" w:lineRule="exact"/>
        <w:ind w:leftChars="200" w:left="560" w:firstLineChars="100" w:firstLine="320"/>
        <w:jc w:val="left"/>
        <w:rPr>
          <w:rFonts w:ascii="仿宋_GB2312" w:eastAsia="仿宋_GB2312" w:hAnsi="仿宋_GB2312" w:cs="仿宋_GB2312"/>
          <w:sz w:val="32"/>
          <w:szCs w:val="32"/>
        </w:rPr>
      </w:pPr>
      <w:r w:rsidRPr="00B21389">
        <w:rPr>
          <w:rFonts w:ascii="仿宋_GB2312" w:eastAsia="仿宋_GB2312" w:hAnsi="仿宋_GB2312" w:cs="仿宋_GB2312" w:hint="eastAsia"/>
          <w:sz w:val="32"/>
          <w:szCs w:val="32"/>
        </w:rPr>
        <w:t>注：以上条件缺一不可，否则视为废标。</w:t>
      </w:r>
    </w:p>
    <w:p w:rsidR="00C37EAF" w:rsidRPr="00B21389" w:rsidRDefault="00C37EAF"/>
    <w:sectPr w:rsidR="00C37EAF" w:rsidRPr="00B21389" w:rsidSect="005F2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0AE" w:rsidRDefault="000B20AE" w:rsidP="00B21389">
      <w:r>
        <w:separator/>
      </w:r>
    </w:p>
  </w:endnote>
  <w:endnote w:type="continuationSeparator" w:id="0">
    <w:p w:rsidR="000B20AE" w:rsidRDefault="000B20AE" w:rsidP="00B2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0AE" w:rsidRDefault="000B20AE" w:rsidP="00B21389">
      <w:r>
        <w:separator/>
      </w:r>
    </w:p>
  </w:footnote>
  <w:footnote w:type="continuationSeparator" w:id="0">
    <w:p w:rsidR="000B20AE" w:rsidRDefault="000B20AE" w:rsidP="00B21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8A771"/>
    <w:multiLevelType w:val="singleLevel"/>
    <w:tmpl w:val="6368A771"/>
    <w:lvl w:ilvl="0">
      <w:start w:val="1"/>
      <w:numFmt w:val="decimal"/>
      <w:lvlText w:val="%1."/>
      <w:lvlJc w:val="left"/>
      <w:pPr>
        <w:tabs>
          <w:tab w:val="left" w:pos="312"/>
        </w:tabs>
      </w:pPr>
    </w:lvl>
  </w:abstractNum>
  <w:abstractNum w:abstractNumId="1">
    <w:nsid w:val="748FEF29"/>
    <w:multiLevelType w:val="singleLevel"/>
    <w:tmpl w:val="748FEF2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791"/>
    <w:rsid w:val="000B20AE"/>
    <w:rsid w:val="0040284B"/>
    <w:rsid w:val="005C7179"/>
    <w:rsid w:val="005F22F5"/>
    <w:rsid w:val="0068757C"/>
    <w:rsid w:val="0071393F"/>
    <w:rsid w:val="007B3791"/>
    <w:rsid w:val="00826FA8"/>
    <w:rsid w:val="0083723E"/>
    <w:rsid w:val="00B21389"/>
    <w:rsid w:val="00BB0461"/>
    <w:rsid w:val="00BE278A"/>
    <w:rsid w:val="00C37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1DBCDF-9936-408B-89B4-84215C0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791"/>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7B3791"/>
    <w:pPr>
      <w:keepNext/>
      <w:keepLines/>
      <w:spacing w:before="340" w:after="330" w:line="576" w:lineRule="auto"/>
      <w:jc w:val="center"/>
      <w:outlineLvl w:val="0"/>
    </w:pPr>
    <w:rPr>
      <w:b/>
      <w:bCs/>
      <w:kern w:val="44"/>
      <w:sz w:val="36"/>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B3791"/>
    <w:rPr>
      <w:rFonts w:ascii="Times New Roman" w:eastAsia="宋体" w:hAnsi="Times New Roman" w:cs="Times New Roman"/>
      <w:b/>
      <w:bCs/>
      <w:kern w:val="44"/>
      <w:sz w:val="36"/>
      <w:szCs w:val="44"/>
      <w:lang w:val="zh-CN"/>
    </w:rPr>
  </w:style>
  <w:style w:type="table" w:styleId="a3">
    <w:name w:val="Table Grid"/>
    <w:basedOn w:val="a1"/>
    <w:qFormat/>
    <w:rsid w:val="00C37EA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21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21389"/>
    <w:rPr>
      <w:rFonts w:ascii="Times New Roman" w:eastAsia="宋体" w:hAnsi="Times New Roman" w:cs="Times New Roman"/>
      <w:sz w:val="18"/>
      <w:szCs w:val="18"/>
    </w:rPr>
  </w:style>
  <w:style w:type="paragraph" w:styleId="a5">
    <w:name w:val="footer"/>
    <w:basedOn w:val="a"/>
    <w:link w:val="Char0"/>
    <w:uiPriority w:val="99"/>
    <w:semiHidden/>
    <w:unhideWhenUsed/>
    <w:rsid w:val="00B2138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2138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321</Words>
  <Characters>1830</Characters>
  <Application>Microsoft Office Word</Application>
  <DocSecurity>0</DocSecurity>
  <Lines>15</Lines>
  <Paragraphs>4</Paragraphs>
  <ScaleCrop>false</ScaleCrop>
  <Company>Microsoft</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8</cp:revision>
  <dcterms:created xsi:type="dcterms:W3CDTF">2019-08-28T07:27:00Z</dcterms:created>
  <dcterms:modified xsi:type="dcterms:W3CDTF">2019-08-29T07:48:00Z</dcterms:modified>
</cp:coreProperties>
</file>