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wordWrap/>
        <w:adjustRightInd w:val="0"/>
        <w:snapToGrid w:val="0"/>
        <w:spacing w:beforeLines="100" w:afterLines="100" w:line="360" w:lineRule="auto"/>
        <w:jc w:val="center"/>
        <w:textAlignment w:val="auto"/>
        <w:rPr>
          <w:rFonts w:hint="eastAsia" w:ascii="宋体" w:hAnsi="宋体" w:eastAsia="宋体" w:cs="宋体"/>
          <w:b w:val="0"/>
          <w:bCs w:val="0"/>
          <w:sz w:val="32"/>
        </w:rPr>
      </w:pPr>
      <w:bookmarkStart w:id="0" w:name="_Toc1682"/>
      <w:bookmarkStart w:id="1" w:name="_Toc28874"/>
      <w:bookmarkStart w:id="2" w:name="_Toc28029"/>
      <w:bookmarkStart w:id="3" w:name="_Toc24774"/>
      <w:bookmarkStart w:id="4" w:name="_Toc152045609"/>
      <w:bookmarkStart w:id="5" w:name="_Toc20840"/>
      <w:bookmarkStart w:id="6" w:name="_Toc26535"/>
      <w:bookmarkStart w:id="7" w:name="_Toc152042387"/>
      <w:bookmarkStart w:id="8" w:name="_Toc179632627"/>
      <w:bookmarkStart w:id="9" w:name="_Toc7147"/>
      <w:bookmarkStart w:id="10" w:name="_Toc14982"/>
      <w:bookmarkStart w:id="11" w:name="_Toc18593"/>
      <w:bookmarkStart w:id="12" w:name="_Toc17897"/>
      <w:bookmarkStart w:id="13" w:name="_Toc30534"/>
      <w:bookmarkStart w:id="14" w:name="_Toc30701"/>
      <w:bookmarkStart w:id="15" w:name="_Toc24069"/>
      <w:bookmarkStart w:id="16" w:name="_Toc144974577"/>
      <w:bookmarkStart w:id="17" w:name="_Toc10797"/>
      <w:bookmarkStart w:id="18" w:name="_Toc14449"/>
      <w:bookmarkStart w:id="19" w:name="_Toc19466"/>
      <w:bookmarkStart w:id="20" w:name="_Toc16422"/>
      <w:bookmarkStart w:id="21" w:name="_Toc932"/>
      <w:bookmarkStart w:id="22" w:name="_Toc12708"/>
      <w:bookmarkStart w:id="23" w:name="_Toc24792"/>
      <w:bookmarkStart w:id="24" w:name="_Toc7100"/>
      <w:bookmarkStart w:id="25" w:name="_Toc2868"/>
      <w:r>
        <w:rPr>
          <w:rFonts w:hint="eastAsia" w:ascii="宋体" w:hAnsi="宋体" w:eastAsia="宋体" w:cs="宋体"/>
          <w:b w:val="0"/>
          <w:bCs w:val="0"/>
          <w:sz w:val="32"/>
        </w:rPr>
        <w:t>第四章 合同条款及格式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jc w:val="center"/>
        <w:rPr>
          <w:rFonts w:hint="eastAsia" w:ascii="宋体" w:hAnsi="宋体" w:eastAsia="宋体" w:cs="宋体"/>
        </w:rPr>
      </w:pPr>
    </w:p>
    <w:p>
      <w:pPr>
        <w:jc w:val="left"/>
        <w:rPr>
          <w:rFonts w:hint="eastAsia" w:ascii="宋体" w:hAnsi="宋体" w:eastAsia="宋体" w:cs="宋体"/>
          <w:bCs/>
          <w:color w:val="000000"/>
          <w:sz w:val="24"/>
          <w:szCs w:val="32"/>
          <w:highlight w:val="none"/>
        </w:rPr>
      </w:pPr>
      <w:r>
        <w:rPr>
          <w:rFonts w:hint="eastAsia" w:ascii="宋体" w:hAnsi="宋体" w:eastAsia="宋体" w:cs="宋体"/>
          <w:bCs/>
          <w:color w:val="000000"/>
          <w:sz w:val="24"/>
          <w:szCs w:val="32"/>
          <w:highlight w:val="none"/>
        </w:rPr>
        <w:t>（GF—2017—0201）</w:t>
      </w:r>
    </w:p>
    <w:p>
      <w:pPr>
        <w:jc w:val="center"/>
        <w:rPr>
          <w:rFonts w:hint="eastAsia" w:ascii="宋体" w:hAnsi="宋体" w:eastAsia="宋体" w:cs="宋体"/>
          <w:b/>
          <w:color w:val="000000"/>
          <w:sz w:val="44"/>
          <w:szCs w:val="52"/>
          <w:highlight w:val="none"/>
        </w:rPr>
      </w:pPr>
    </w:p>
    <w:p>
      <w:pPr>
        <w:jc w:val="center"/>
        <w:rPr>
          <w:rFonts w:hint="eastAsia" w:ascii="宋体" w:hAnsi="宋体" w:eastAsia="宋体" w:cs="宋体"/>
          <w:b/>
          <w:color w:val="000000"/>
          <w:sz w:val="44"/>
          <w:szCs w:val="52"/>
          <w:highlight w:val="none"/>
        </w:rPr>
      </w:pPr>
    </w:p>
    <w:p>
      <w:pPr>
        <w:jc w:val="center"/>
        <w:rPr>
          <w:rFonts w:hint="eastAsia" w:ascii="宋体" w:hAnsi="宋体" w:eastAsia="宋体" w:cs="宋体"/>
          <w:b/>
          <w:color w:val="000000"/>
          <w:sz w:val="44"/>
          <w:szCs w:val="52"/>
          <w:highlight w:val="none"/>
        </w:rPr>
      </w:pPr>
    </w:p>
    <w:p>
      <w:pPr>
        <w:jc w:val="center"/>
        <w:rPr>
          <w:rFonts w:hint="eastAsia" w:ascii="宋体" w:hAnsi="宋体" w:eastAsia="宋体" w:cs="宋体"/>
          <w:b/>
          <w:color w:val="000000"/>
          <w:sz w:val="44"/>
          <w:szCs w:val="52"/>
          <w:highlight w:val="none"/>
        </w:rPr>
      </w:pPr>
    </w:p>
    <w:p>
      <w:pPr>
        <w:jc w:val="center"/>
        <w:rPr>
          <w:rFonts w:hint="eastAsia" w:ascii="宋体" w:hAnsi="宋体" w:eastAsia="宋体" w:cs="宋体"/>
          <w:b/>
          <w:color w:val="000000"/>
          <w:sz w:val="44"/>
          <w:szCs w:val="52"/>
          <w:highlight w:val="none"/>
        </w:rPr>
      </w:pPr>
      <w:r>
        <w:rPr>
          <w:rFonts w:hint="eastAsia" w:ascii="宋体" w:hAnsi="宋体" w:eastAsia="宋体" w:cs="宋体"/>
          <w:b/>
          <w:color w:val="000000"/>
          <w:sz w:val="52"/>
          <w:szCs w:val="52"/>
          <w:highlight w:val="none"/>
        </w:rPr>
        <w:t>建设工程施工合同</w:t>
      </w:r>
      <w:r>
        <w:rPr>
          <w:rFonts w:hint="eastAsia" w:ascii="宋体" w:hAnsi="宋体" w:eastAsia="宋体" w:cs="宋体"/>
          <w:b/>
          <w:color w:val="000000"/>
          <w:sz w:val="44"/>
          <w:szCs w:val="52"/>
          <w:highlight w:val="none"/>
        </w:rPr>
        <w:br w:type="textWrapping"/>
      </w:r>
      <w:r>
        <w:rPr>
          <w:rFonts w:hint="eastAsia" w:ascii="宋体" w:hAnsi="宋体" w:eastAsia="宋体" w:cs="宋体"/>
          <w:b/>
          <w:color w:val="000000"/>
          <w:sz w:val="44"/>
          <w:szCs w:val="52"/>
          <w:highlight w:val="none"/>
        </w:rPr>
        <w:t>（示范文本）</w:t>
      </w:r>
    </w:p>
    <w:p>
      <w:pPr>
        <w:jc w:val="center"/>
        <w:rPr>
          <w:rFonts w:hint="eastAsia" w:ascii="宋体" w:hAnsi="宋体" w:eastAsia="宋体" w:cs="宋体"/>
          <w:b/>
          <w:color w:val="000000"/>
          <w:sz w:val="44"/>
          <w:szCs w:val="52"/>
          <w:highlight w:val="none"/>
        </w:rPr>
      </w:pPr>
    </w:p>
    <w:p>
      <w:pPr>
        <w:jc w:val="center"/>
        <w:rPr>
          <w:rFonts w:hint="eastAsia" w:ascii="宋体" w:hAnsi="宋体" w:eastAsia="宋体" w:cs="宋体"/>
          <w:b/>
          <w:color w:val="000000"/>
          <w:sz w:val="52"/>
          <w:szCs w:val="72"/>
          <w:highlight w:val="none"/>
        </w:rPr>
      </w:pPr>
    </w:p>
    <w:p>
      <w:pPr>
        <w:jc w:val="center"/>
        <w:rPr>
          <w:rFonts w:hint="eastAsia" w:ascii="宋体" w:hAnsi="宋体" w:eastAsia="宋体" w:cs="宋体"/>
          <w:b/>
          <w:color w:val="000000"/>
          <w:sz w:val="52"/>
          <w:szCs w:val="72"/>
          <w:highlight w:val="none"/>
        </w:rPr>
      </w:pPr>
    </w:p>
    <w:p>
      <w:pPr>
        <w:jc w:val="center"/>
        <w:rPr>
          <w:rFonts w:hint="eastAsia" w:ascii="宋体" w:hAnsi="宋体" w:eastAsia="宋体" w:cs="宋体"/>
          <w:b/>
          <w:color w:val="000000"/>
          <w:sz w:val="44"/>
          <w:szCs w:val="52"/>
          <w:highlight w:val="none"/>
        </w:rPr>
      </w:pPr>
    </w:p>
    <w:p>
      <w:pPr>
        <w:rPr>
          <w:rFonts w:hint="eastAsia" w:ascii="宋体" w:hAnsi="宋体" w:eastAsia="宋体" w:cs="宋体"/>
          <w:b/>
          <w:color w:val="000000"/>
          <w:sz w:val="22"/>
          <w:szCs w:val="28"/>
          <w:highlight w:val="none"/>
        </w:rPr>
      </w:pPr>
    </w:p>
    <w:p>
      <w:pPr>
        <w:rPr>
          <w:rFonts w:hint="eastAsia" w:ascii="宋体" w:hAnsi="宋体" w:eastAsia="宋体" w:cs="宋体"/>
          <w:b/>
          <w:color w:val="000000"/>
          <w:sz w:val="22"/>
          <w:szCs w:val="28"/>
          <w:highlight w:val="none"/>
        </w:rPr>
      </w:pPr>
    </w:p>
    <w:p>
      <w:pPr>
        <w:pStyle w:val="8"/>
        <w:rPr>
          <w:rFonts w:hint="eastAsia" w:ascii="宋体" w:hAnsi="宋体" w:eastAsia="宋体" w:cs="宋体"/>
          <w:b/>
          <w:color w:val="000000"/>
          <w:sz w:val="22"/>
          <w:szCs w:val="28"/>
          <w:highlight w:val="none"/>
        </w:rPr>
      </w:pPr>
    </w:p>
    <w:p>
      <w:pPr>
        <w:pStyle w:val="8"/>
        <w:rPr>
          <w:rFonts w:hint="eastAsia" w:ascii="宋体" w:hAnsi="宋体" w:eastAsia="宋体" w:cs="宋体"/>
          <w:b/>
          <w:color w:val="000000"/>
          <w:sz w:val="22"/>
          <w:szCs w:val="28"/>
          <w:highlight w:val="none"/>
        </w:rPr>
      </w:pPr>
    </w:p>
    <w:p>
      <w:pPr>
        <w:pStyle w:val="8"/>
        <w:rPr>
          <w:rFonts w:hint="eastAsia" w:ascii="宋体" w:hAnsi="宋体" w:eastAsia="宋体" w:cs="宋体"/>
          <w:b/>
          <w:color w:val="000000"/>
          <w:sz w:val="22"/>
          <w:szCs w:val="28"/>
          <w:highlight w:val="none"/>
        </w:rPr>
      </w:pPr>
    </w:p>
    <w:p>
      <w:pPr>
        <w:pStyle w:val="8"/>
        <w:rPr>
          <w:rFonts w:hint="eastAsia" w:ascii="宋体" w:hAnsi="宋体" w:eastAsia="宋体" w:cs="宋体"/>
          <w:b/>
          <w:color w:val="000000"/>
          <w:sz w:val="22"/>
          <w:szCs w:val="28"/>
          <w:highlight w:val="none"/>
        </w:rPr>
      </w:pPr>
    </w:p>
    <w:p>
      <w:pPr>
        <w:rPr>
          <w:rFonts w:hint="eastAsia" w:ascii="宋体" w:hAnsi="宋体" w:eastAsia="宋体" w:cs="宋体"/>
          <w:b/>
          <w:color w:val="000000"/>
          <w:sz w:val="22"/>
          <w:szCs w:val="28"/>
          <w:highlight w:val="none"/>
        </w:rPr>
      </w:pPr>
    </w:p>
    <w:p>
      <w:pPr>
        <w:rPr>
          <w:rFonts w:hint="eastAsia" w:ascii="宋体" w:hAnsi="宋体" w:eastAsia="宋体" w:cs="宋体"/>
          <w:b/>
          <w:color w:val="000000"/>
          <w:sz w:val="22"/>
          <w:szCs w:val="28"/>
          <w:highlight w:val="none"/>
        </w:rPr>
      </w:pPr>
    </w:p>
    <w:p>
      <w:pPr>
        <w:rPr>
          <w:rFonts w:hint="eastAsia" w:ascii="宋体" w:hAnsi="宋体" w:eastAsia="宋体" w:cs="宋体"/>
          <w:b/>
          <w:color w:val="000000"/>
          <w:sz w:val="22"/>
          <w:szCs w:val="28"/>
          <w:highlight w:val="none"/>
        </w:rPr>
      </w:pPr>
      <w:r>
        <w:rPr>
          <w:rFonts w:hint="eastAsia" w:ascii="宋体" w:hAnsi="宋体" w:eastAsia="宋体" w:cs="宋体"/>
          <w:kern w:val="2"/>
          <w:sz w:val="18"/>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140335</wp:posOffset>
                </wp:positionV>
                <wp:extent cx="723900" cy="409575"/>
                <wp:effectExtent l="4445" t="4445" r="14605" b="5080"/>
                <wp:wrapNone/>
                <wp:docPr id="3" name="矩形 3"/>
                <wp:cNvGraphicFramePr/>
                <a:graphic xmlns:a="http://schemas.openxmlformats.org/drawingml/2006/main">
                  <a:graphicData uri="http://schemas.microsoft.com/office/word/2010/wordprocessingShape">
                    <wps:wsp>
                      <wps:cNvSpPr/>
                      <wps:spPr>
                        <a:xfrm>
                          <a:off x="0" y="0"/>
                          <a:ext cx="723900" cy="409575"/>
                        </a:xfrm>
                        <a:prstGeom prst="rect">
                          <a:avLst/>
                        </a:prstGeom>
                        <a:noFill/>
                        <a:ln w="9525" cap="flat" cmpd="sng">
                          <a:solidFill>
                            <a:srgbClr val="FFFFFF">
                              <a:alpha val="100000"/>
                            </a:srgbClr>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12.6pt;margin-top:11.05pt;height:32.25pt;width:57pt;z-index:251660288;mso-width-relative:page;mso-height-relative:page;" filled="f" stroked="t" coordsize="21600,21600" o:gfxdata="UEsDBAoAAAAAAIdO4kAAAAAAAAAAAAAAAAAEAAAAZHJzL1BLAwQUAAAACACHTuJAxuayv9oAAAAJ&#10;AQAADwAAAGRycy9kb3ducmV2LnhtbE2PwU7DMAyG70i8Q2QkLhNL24lulKY7ICEhwYUNoR2zxjSF&#10;xKmarNt4eswJjrY//f7+en3yTkw4xj6QgnyegUBqg+mpU/C2fbxZgYhJk9EuECo4Y4R1c3lR68qE&#10;I73itEmd4BCKlVZgUxoqKWNr0es4DwMS3z7C6HXiceykGfWRw72TRZaV0uue+IPVAz5YbL82B6/g&#10;c8KOXmbbd7t0z+e4Wzx9z4adUtdXeXYPIuEp/cHwq8/q0LDTPhzIROEUlMVtwaiCoshBMLBc3PFi&#10;r2BVliCbWv5v0PwAUEsDBBQAAAAIAIdO4kDYnxuZCQIAACEEAAAOAAAAZHJzL2Uyb0RvYy54bWyt&#10;U02u0zAQ3iNxB8t7mrSlPBo1fQtK2SB40oMDTG0nseQ/2W6TngaJHYfgOIhrMHZC3w+bLsjCGXtm&#10;Ps/3zXhzO2hFTsIHaU1N57OSEmGY5dK0Nf36Zf/qLSUhguGgrBE1PYtAb7cvX2x6V4mF7aziwhME&#10;MaHqXU27GF1VFIF1QkOYWScMOhvrNUTc+rbgHnpE16pYlOWboreeO2+ZCAFPd6OTToj+GkDbNJKJ&#10;nWVHLUwcUb1QEJFS6KQLdJurbRrB4uemCSISVVNkGvOKl6B9SGux3UDVenCdZFMJcE0JzzhpkAYv&#10;vUDtIAI5evkPlJbM22CbOGNWFyORrAiymJfPtLnvwInMBaUO7iJ6+H+w7NPpzhPJa7qkxIDGhv/+&#10;9uPXz+9kmbTpXagw5N7d+WkX0ExEh8br9EcKZMh6ni96iiEShoc3i+W6RKUZul6X69XNKmEWD8nO&#10;h/hBWE2SUVOP7coqwuljiGPo35B0l7F7qRSeQ6UM6Wu6Xi1WCA84hg22H03tkEowbYYJVkmeUlJG&#10;8O3hnfLkBDgK+/yNdynXwXg6L9M31TjF53qfAKWKdhC6MSe7UgpUWkaRZIKqE8DfG07i2aGgBt8R&#10;TeVqwSlRAp9dsnJkBKmuiUTRlMFaUkPGFiQrDocBYZJ5sPyMnTw6L9sOtZxnGsmDk5NJTFOeRvPx&#10;PoM+vOz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bmsr/aAAAACQEAAA8AAAAAAAAAAQAgAAAA&#10;IgAAAGRycy9kb3ducmV2LnhtbFBLAQIUABQAAAAIAIdO4kDYnxuZCQIAACEEAAAOAAAAAAAAAAEA&#10;IAAAACkBAABkcnMvZTJvRG9jLnhtbFBLBQYAAAAABgAGAFkBAACkBQ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rect>
            </w:pict>
          </mc:Fallback>
        </mc:AlternateContent>
      </w:r>
    </w:p>
    <w:p>
      <w:pPr>
        <w:ind w:right="2719" w:rightChars="1295" w:firstLine="3142" w:firstLineChars="1304"/>
        <w:jc w:val="distribute"/>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住房城乡建设部</w:t>
      </w:r>
    </w:p>
    <w:p>
      <w:pPr>
        <w:ind w:right="2719" w:rightChars="1295" w:firstLine="2062" w:firstLineChars="856"/>
        <w:jc w:val="distribute"/>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国家工商行政管理总局</w:t>
      </w:r>
    </w:p>
    <w:p>
      <w:pPr>
        <w:rPr>
          <w:rFonts w:hint="eastAsia" w:ascii="宋体" w:hAnsi="宋体" w:eastAsia="宋体" w:cs="宋体"/>
          <w:b/>
          <w:color w:val="000000"/>
          <w:sz w:val="18"/>
          <w:highlight w:val="none"/>
        </w:rPr>
      </w:pPr>
    </w:p>
    <w:p>
      <w:pPr>
        <w:pStyle w:val="18"/>
        <w:tabs>
          <w:tab w:val="left" w:pos="0"/>
        </w:tabs>
        <w:spacing w:before="0" w:after="0" w:line="240" w:lineRule="auto"/>
        <w:outlineLvl w:val="0"/>
        <w:rPr>
          <w:rFonts w:hint="eastAsia" w:ascii="宋体" w:hAnsi="宋体" w:eastAsia="宋体" w:cs="宋体"/>
        </w:rPr>
        <w:sectPr>
          <w:pgSz w:w="11906" w:h="16838"/>
          <w:pgMar w:top="1418" w:right="1555" w:bottom="1418" w:left="1531" w:header="851" w:footer="992" w:gutter="0"/>
          <w:pgNumType w:fmt="decimal" w:start="1"/>
          <w:cols w:space="720" w:num="1"/>
          <w:docGrid w:type="lines" w:linePitch="312" w:charSpace="0"/>
        </w:sectPr>
      </w:pPr>
      <w:bookmarkStart w:id="26" w:name="_Toc48727554"/>
      <w:bookmarkStart w:id="27" w:name="_Toc11419092"/>
      <w:bookmarkStart w:id="28" w:name="_Toc296890982"/>
      <w:bookmarkStart w:id="29" w:name="_Toc296503025"/>
    </w:p>
    <w:p>
      <w:pPr>
        <w:widowControl w:val="0"/>
        <w:wordWrap/>
        <w:adjustRightInd w:val="0"/>
        <w:snapToGrid w:val="0"/>
        <w:spacing w:line="360" w:lineRule="auto"/>
        <w:ind w:firstLine="562" w:firstLineChars="200"/>
        <w:jc w:val="center"/>
        <w:textAlignment w:val="auto"/>
        <w:rPr>
          <w:rFonts w:hint="eastAsia" w:ascii="宋体" w:hAnsi="宋体" w:eastAsia="宋体" w:cs="宋体"/>
          <w:b/>
          <w:bCs/>
          <w:sz w:val="28"/>
          <w:szCs w:val="28"/>
          <w:lang w:val="zh-CN"/>
        </w:rPr>
      </w:pPr>
      <w:bookmarkStart w:id="30" w:name="_Toc25732"/>
      <w:r>
        <w:rPr>
          <w:rFonts w:hint="eastAsia" w:ascii="宋体" w:hAnsi="宋体" w:eastAsia="宋体" w:cs="宋体"/>
          <w:b/>
          <w:bCs/>
          <w:sz w:val="28"/>
          <w:szCs w:val="28"/>
          <w:lang w:val="zh-CN"/>
        </w:rPr>
        <w:t>说  明</w:t>
      </w:r>
      <w:bookmarkEnd w:id="26"/>
      <w:bookmarkEnd w:id="27"/>
      <w:bookmarkEnd w:id="30"/>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bookmarkStart w:id="31" w:name="_Toc11419093"/>
      <w:bookmarkStart w:id="32" w:name="_Toc48727555"/>
      <w:bookmarkStart w:id="33" w:name="_Toc5142"/>
      <w:r>
        <w:rPr>
          <w:rFonts w:hint="eastAsia" w:ascii="宋体" w:hAnsi="宋体" w:eastAsia="宋体" w:cs="宋体"/>
          <w:sz w:val="24"/>
          <w:szCs w:val="24"/>
        </w:rPr>
        <w:t>一、《示范文本》的组成</w:t>
      </w:r>
      <w:bookmarkEnd w:id="31"/>
      <w:bookmarkEnd w:id="32"/>
      <w:bookmarkEnd w:id="33"/>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《示范文本》由合同协议书、通用合同条款和专用合同条款三部分组成。</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bookmarkStart w:id="34" w:name="_Toc3597"/>
      <w:bookmarkStart w:id="35" w:name="_Toc11419094"/>
      <w:bookmarkStart w:id="36" w:name="_Toc48727556"/>
      <w:r>
        <w:rPr>
          <w:rFonts w:hint="eastAsia" w:ascii="宋体" w:hAnsi="宋体" w:eastAsia="宋体" w:cs="宋体"/>
          <w:sz w:val="24"/>
          <w:szCs w:val="24"/>
        </w:rPr>
        <w:t>（一）合同协议书</w:t>
      </w:r>
      <w:bookmarkEnd w:id="34"/>
      <w:bookmarkEnd w:id="35"/>
      <w:bookmarkEnd w:id="36"/>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bookmarkStart w:id="37" w:name="_Toc28566"/>
      <w:bookmarkStart w:id="38" w:name="_Toc48727557"/>
      <w:bookmarkStart w:id="39" w:name="_Toc11419095"/>
      <w:r>
        <w:rPr>
          <w:rFonts w:hint="eastAsia" w:ascii="宋体" w:hAnsi="宋体" w:eastAsia="宋体" w:cs="宋体"/>
          <w:sz w:val="24"/>
          <w:szCs w:val="24"/>
        </w:rPr>
        <w:t>（二）通用合同条款</w:t>
      </w:r>
      <w:bookmarkEnd w:id="37"/>
      <w:bookmarkEnd w:id="38"/>
      <w:bookmarkEnd w:id="39"/>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通用合同条款是合同当事人根据《中华人民共和国建筑法》、《中华人民共和国合同法》等法律法规的规定，就工程建设的实施及相关事项，对合同当事人的权利义务作出的原则性约定。</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bookmarkStart w:id="40" w:name="_Toc11419096"/>
      <w:bookmarkStart w:id="41" w:name="_Toc24675"/>
      <w:bookmarkStart w:id="42" w:name="_Toc48727558"/>
      <w:r>
        <w:rPr>
          <w:rFonts w:hint="eastAsia" w:ascii="宋体" w:hAnsi="宋体" w:eastAsia="宋体" w:cs="宋体"/>
          <w:sz w:val="24"/>
          <w:szCs w:val="24"/>
        </w:rPr>
        <w:t>（三）专用合同条款</w:t>
      </w:r>
      <w:bookmarkEnd w:id="40"/>
      <w:bookmarkEnd w:id="41"/>
      <w:bookmarkEnd w:id="42"/>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1.专用合同条款的编号应与相应的通用合同条款的编号一致；</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2.合同当事人可以通过对专用合同条款的修改，满足具体建设工程的特殊要求，避免直接修改通用合同条款；</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3.在专用合同条款中有横道线的地方，合同当事人可针对相应的通用合同条款进行细化、完善、补充、修改或另行约定；如无细化、完善、补充、修改或另行约定，则填写“无”或划“/”。</w:t>
      </w:r>
    </w:p>
    <w:p>
      <w:pPr>
        <w:widowControl w:val="0"/>
        <w:wordWrap/>
        <w:adjustRightInd w:val="0"/>
        <w:snapToGrid w:val="0"/>
        <w:spacing w:line="360" w:lineRule="auto"/>
        <w:ind w:firstLine="480" w:firstLineChars="200"/>
        <w:textAlignment w:val="auto"/>
        <w:rPr>
          <w:rFonts w:hint="eastAsia" w:ascii="宋体" w:hAnsi="宋体" w:eastAsia="宋体" w:cs="宋体"/>
          <w:sz w:val="24"/>
          <w:szCs w:val="24"/>
        </w:rPr>
      </w:pPr>
      <w:bookmarkStart w:id="43" w:name="_Toc689"/>
      <w:bookmarkStart w:id="44" w:name="_Toc48727559"/>
      <w:bookmarkStart w:id="45" w:name="_Toc11419097"/>
      <w:r>
        <w:rPr>
          <w:rFonts w:hint="eastAsia" w:ascii="宋体" w:hAnsi="宋体" w:eastAsia="宋体" w:cs="宋体"/>
          <w:sz w:val="24"/>
          <w:szCs w:val="24"/>
        </w:rPr>
        <w:t>二、《示范文本》的性质和适用范围</w:t>
      </w:r>
      <w:bookmarkEnd w:id="43"/>
      <w:bookmarkEnd w:id="44"/>
      <w:bookmarkEnd w:id="45"/>
    </w:p>
    <w:p>
      <w:pPr>
        <w:widowControl w:val="0"/>
        <w:wordWrap/>
        <w:adjustRightInd w:val="0"/>
        <w:snapToGrid w:val="0"/>
        <w:spacing w:line="360" w:lineRule="auto"/>
        <w:ind w:firstLine="480" w:firstLineChars="200"/>
        <w:textAlignment w:val="auto"/>
        <w:rPr>
          <w:rFonts w:hint="eastAsia" w:ascii="宋体" w:hAnsi="宋体" w:eastAsia="宋体" w:cs="宋体"/>
        </w:rPr>
        <w:sectPr>
          <w:footerReference r:id="rId3" w:type="default"/>
          <w:pgSz w:w="11906" w:h="16838"/>
          <w:pgMar w:top="1418" w:right="1555" w:bottom="1418" w:left="1531" w:header="851" w:footer="992" w:gutter="0"/>
          <w:pgNumType w:fmt="decimal"/>
          <w:cols w:space="720" w:num="1"/>
          <w:docGrid w:type="lines" w:linePitch="312" w:charSpace="0"/>
        </w:sectPr>
      </w:pPr>
      <w:r>
        <w:rPr>
          <w:rFonts w:hint="eastAsia" w:ascii="宋体" w:hAnsi="宋体" w:eastAsia="宋体" w:cs="宋体"/>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18"/>
        <w:tabs>
          <w:tab w:val="left" w:pos="0"/>
        </w:tabs>
        <w:spacing w:before="120" w:after="120"/>
        <w:jc w:val="center"/>
        <w:rPr>
          <w:rFonts w:hint="eastAsia" w:ascii="宋体" w:hAnsi="宋体" w:eastAsia="宋体" w:cs="宋体"/>
          <w:highlight w:val="none"/>
        </w:rPr>
      </w:pPr>
      <w:bookmarkStart w:id="46" w:name="_Toc24277"/>
      <w:r>
        <w:rPr>
          <w:rFonts w:hint="eastAsia" w:ascii="宋体" w:hAnsi="宋体" w:eastAsia="宋体" w:cs="宋体"/>
          <w:highlight w:val="none"/>
          <w:lang w:val="zh-CN"/>
        </w:rPr>
        <w:t>目  录</w:t>
      </w:r>
      <w:bookmarkEnd w:id="46"/>
    </w:p>
    <w:p>
      <w:pPr>
        <w:pStyle w:val="13"/>
        <w:tabs>
          <w:tab w:val="right" w:leader="dot" w:pos="8820"/>
        </w:tabs>
        <w:rPr>
          <w:rFonts w:hint="eastAsia" w:ascii="宋体" w:hAnsi="宋体" w:eastAsia="宋体" w:cs="宋体"/>
        </w:rPr>
      </w:pPr>
      <w:r>
        <w:rPr>
          <w:rFonts w:hint="eastAsia" w:ascii="宋体" w:hAnsi="宋体" w:eastAsia="宋体" w:cs="宋体"/>
          <w:sz w:val="22"/>
          <w:szCs w:val="28"/>
          <w:highlight w:val="none"/>
        </w:rPr>
        <w:fldChar w:fldCharType="begin"/>
      </w:r>
      <w:r>
        <w:rPr>
          <w:rFonts w:hint="eastAsia" w:ascii="宋体" w:hAnsi="宋体" w:eastAsia="宋体" w:cs="宋体"/>
          <w:sz w:val="22"/>
          <w:szCs w:val="28"/>
          <w:highlight w:val="none"/>
        </w:rPr>
        <w:instrText xml:space="preserve"> TOC \o "1-5" \h \z \u </w:instrText>
      </w:r>
      <w:r>
        <w:rPr>
          <w:rFonts w:hint="eastAsia" w:ascii="宋体" w:hAnsi="宋体" w:eastAsia="宋体" w:cs="宋体"/>
          <w:sz w:val="22"/>
          <w:szCs w:val="28"/>
          <w:highlight w:val="none"/>
        </w:rPr>
        <w:fldChar w:fldCharType="separate"/>
      </w:r>
      <w:bookmarkStart w:id="47" w:name="_Toc14594"/>
    </w:p>
    <w:p>
      <w:pPr>
        <w:pStyle w:val="15"/>
        <w:tabs>
          <w:tab w:val="right" w:leader="dot" w:pos="8820"/>
        </w:tabs>
        <w:spacing w:line="600" w:lineRule="auto"/>
        <w:ind w:left="0" w:leftChars="0" w:firstLine="560" w:firstLineChars="200"/>
        <w:jc w:val="left"/>
        <w:rPr>
          <w:rFonts w:hint="eastAsia" w:ascii="宋体" w:hAnsi="宋体" w:eastAsia="宋体" w:cs="宋体"/>
          <w:sz w:val="28"/>
          <w:szCs w:val="36"/>
        </w:rPr>
      </w:pPr>
      <w:r>
        <w:rPr>
          <w:rFonts w:hint="eastAsia" w:ascii="宋体" w:hAnsi="宋体" w:eastAsia="宋体" w:cs="宋体"/>
          <w:bCs/>
          <w:kern w:val="2"/>
          <w:sz w:val="28"/>
          <w:szCs w:val="40"/>
          <w:highlight w:val="none"/>
          <w:lang w:val="en-US" w:eastAsia="zh-CN" w:bidi="ar-SA"/>
        </w:rPr>
        <w:fldChar w:fldCharType="begin"/>
      </w:r>
      <w:r>
        <w:rPr>
          <w:rFonts w:hint="eastAsia" w:ascii="宋体" w:hAnsi="宋体" w:eastAsia="宋体" w:cs="宋体"/>
          <w:bCs/>
          <w:kern w:val="2"/>
          <w:sz w:val="28"/>
          <w:szCs w:val="40"/>
          <w:highlight w:val="none"/>
          <w:lang w:val="en-US" w:eastAsia="zh-CN" w:bidi="ar-SA"/>
        </w:rPr>
        <w:instrText xml:space="preserve"> HYPERLINK \l _Toc21062 </w:instrText>
      </w:r>
      <w:r>
        <w:rPr>
          <w:rFonts w:hint="eastAsia" w:ascii="宋体" w:hAnsi="宋体" w:eastAsia="宋体" w:cs="宋体"/>
          <w:bCs/>
          <w:kern w:val="2"/>
          <w:sz w:val="28"/>
          <w:szCs w:val="40"/>
          <w:highlight w:val="none"/>
          <w:lang w:val="en-US" w:eastAsia="zh-CN" w:bidi="ar-SA"/>
        </w:rPr>
        <w:fldChar w:fldCharType="separate"/>
      </w:r>
      <w:r>
        <w:rPr>
          <w:rFonts w:hint="eastAsia" w:ascii="宋体" w:hAnsi="宋体" w:eastAsia="宋体" w:cs="宋体"/>
          <w:bCs/>
          <w:kern w:val="2"/>
          <w:sz w:val="28"/>
          <w:szCs w:val="40"/>
          <w:lang w:val="en-US" w:eastAsia="zh-CN" w:bidi="ar-SA"/>
        </w:rPr>
        <w:t>第一部分 合同协议书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_Toc21062 \h </w:instrText>
      </w:r>
      <w:r>
        <w:rPr>
          <w:rFonts w:hint="eastAsia" w:ascii="宋体" w:hAnsi="宋体" w:eastAsia="宋体" w:cs="宋体"/>
          <w:sz w:val="28"/>
          <w:szCs w:val="36"/>
        </w:rPr>
        <w:fldChar w:fldCharType="separate"/>
      </w:r>
      <w:r>
        <w:rPr>
          <w:rFonts w:hint="eastAsia" w:ascii="宋体" w:hAnsi="宋体" w:eastAsia="宋体" w:cs="宋体"/>
          <w:sz w:val="28"/>
          <w:szCs w:val="36"/>
        </w:rPr>
        <w:t>- 2 -</w:t>
      </w:r>
      <w:r>
        <w:rPr>
          <w:rFonts w:hint="eastAsia" w:ascii="宋体" w:hAnsi="宋体" w:eastAsia="宋体" w:cs="宋体"/>
          <w:sz w:val="28"/>
          <w:szCs w:val="36"/>
        </w:rPr>
        <w:fldChar w:fldCharType="end"/>
      </w:r>
      <w:r>
        <w:rPr>
          <w:rFonts w:hint="eastAsia" w:ascii="宋体" w:hAnsi="宋体" w:eastAsia="宋体" w:cs="宋体"/>
          <w:bCs/>
          <w:kern w:val="2"/>
          <w:sz w:val="28"/>
          <w:szCs w:val="40"/>
          <w:highlight w:val="none"/>
          <w:lang w:val="en-US" w:eastAsia="zh-CN" w:bidi="ar-SA"/>
        </w:rPr>
        <w:fldChar w:fldCharType="end"/>
      </w:r>
    </w:p>
    <w:p>
      <w:pPr>
        <w:pStyle w:val="10"/>
        <w:tabs>
          <w:tab w:val="right" w:leader="dot" w:pos="8820"/>
        </w:tabs>
        <w:spacing w:line="600" w:lineRule="auto"/>
        <w:ind w:left="0" w:leftChars="0" w:firstLine="560" w:firstLineChars="200"/>
        <w:jc w:val="left"/>
        <w:rPr>
          <w:rFonts w:hint="eastAsia" w:ascii="宋体" w:hAnsi="宋体" w:eastAsia="宋体" w:cs="宋体"/>
          <w:sz w:val="28"/>
          <w:szCs w:val="36"/>
        </w:rPr>
      </w:pPr>
      <w:r>
        <w:rPr>
          <w:rFonts w:hint="eastAsia" w:ascii="宋体" w:hAnsi="宋体" w:eastAsia="宋体" w:cs="宋体"/>
          <w:bCs/>
          <w:kern w:val="2"/>
          <w:sz w:val="28"/>
          <w:szCs w:val="40"/>
          <w:highlight w:val="none"/>
          <w:lang w:val="en-US" w:eastAsia="zh-CN" w:bidi="ar-SA"/>
        </w:rPr>
        <w:fldChar w:fldCharType="begin"/>
      </w:r>
      <w:r>
        <w:rPr>
          <w:rFonts w:hint="eastAsia" w:ascii="宋体" w:hAnsi="宋体" w:eastAsia="宋体" w:cs="宋体"/>
          <w:bCs/>
          <w:kern w:val="2"/>
          <w:sz w:val="28"/>
          <w:szCs w:val="40"/>
          <w:highlight w:val="none"/>
          <w:lang w:val="en-US" w:eastAsia="zh-CN" w:bidi="ar-SA"/>
        </w:rPr>
        <w:instrText xml:space="preserve"> HYPERLINK \l _Toc21326 </w:instrText>
      </w:r>
      <w:r>
        <w:rPr>
          <w:rFonts w:hint="eastAsia" w:ascii="宋体" w:hAnsi="宋体" w:eastAsia="宋体" w:cs="宋体"/>
          <w:bCs/>
          <w:kern w:val="2"/>
          <w:sz w:val="28"/>
          <w:szCs w:val="40"/>
          <w:highlight w:val="none"/>
          <w:lang w:val="en-US" w:eastAsia="zh-CN" w:bidi="ar-SA"/>
        </w:rPr>
        <w:fldChar w:fldCharType="separate"/>
      </w:r>
      <w:r>
        <w:rPr>
          <w:rFonts w:hint="eastAsia" w:ascii="宋体" w:hAnsi="宋体" w:eastAsia="宋体" w:cs="宋体"/>
          <w:bCs/>
          <w:sz w:val="28"/>
          <w:szCs w:val="36"/>
          <w:lang w:val="en-US" w:eastAsia="zh-CN"/>
        </w:rPr>
        <w:t>第二部分 通用合同条款</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_Toc21326 \h </w:instrText>
      </w:r>
      <w:r>
        <w:rPr>
          <w:rFonts w:hint="eastAsia" w:ascii="宋体" w:hAnsi="宋体" w:eastAsia="宋体" w:cs="宋体"/>
          <w:sz w:val="28"/>
          <w:szCs w:val="36"/>
        </w:rPr>
        <w:fldChar w:fldCharType="separate"/>
      </w:r>
      <w:r>
        <w:rPr>
          <w:rFonts w:hint="eastAsia" w:ascii="宋体" w:hAnsi="宋体" w:eastAsia="宋体" w:cs="宋体"/>
          <w:sz w:val="28"/>
          <w:szCs w:val="36"/>
        </w:rPr>
        <w:t>- 6 -</w:t>
      </w:r>
      <w:r>
        <w:rPr>
          <w:rFonts w:hint="eastAsia" w:ascii="宋体" w:hAnsi="宋体" w:eastAsia="宋体" w:cs="宋体"/>
          <w:sz w:val="28"/>
          <w:szCs w:val="36"/>
        </w:rPr>
        <w:fldChar w:fldCharType="end"/>
      </w:r>
      <w:r>
        <w:rPr>
          <w:rFonts w:hint="eastAsia" w:ascii="宋体" w:hAnsi="宋体" w:eastAsia="宋体" w:cs="宋体"/>
          <w:bCs/>
          <w:kern w:val="2"/>
          <w:sz w:val="28"/>
          <w:szCs w:val="40"/>
          <w:highlight w:val="none"/>
          <w:lang w:val="en-US" w:eastAsia="zh-CN" w:bidi="ar-SA"/>
        </w:rPr>
        <w:fldChar w:fldCharType="end"/>
      </w:r>
    </w:p>
    <w:p>
      <w:pPr>
        <w:pStyle w:val="15"/>
        <w:tabs>
          <w:tab w:val="right" w:leader="dot" w:pos="8820"/>
        </w:tabs>
        <w:spacing w:line="600" w:lineRule="auto"/>
        <w:ind w:left="0" w:leftChars="0" w:firstLine="560" w:firstLineChars="200"/>
        <w:jc w:val="left"/>
        <w:rPr>
          <w:rFonts w:hint="eastAsia" w:ascii="宋体" w:hAnsi="宋体" w:eastAsia="宋体" w:cs="宋体"/>
          <w:sz w:val="28"/>
          <w:szCs w:val="36"/>
        </w:rPr>
      </w:pPr>
      <w:r>
        <w:rPr>
          <w:rFonts w:hint="eastAsia" w:ascii="宋体" w:hAnsi="宋体" w:eastAsia="宋体" w:cs="宋体"/>
          <w:bCs/>
          <w:kern w:val="2"/>
          <w:sz w:val="28"/>
          <w:szCs w:val="40"/>
          <w:highlight w:val="none"/>
          <w:lang w:val="en-US" w:eastAsia="zh-CN" w:bidi="ar-SA"/>
        </w:rPr>
        <w:fldChar w:fldCharType="begin"/>
      </w:r>
      <w:r>
        <w:rPr>
          <w:rFonts w:hint="eastAsia" w:ascii="宋体" w:hAnsi="宋体" w:eastAsia="宋体" w:cs="宋体"/>
          <w:bCs/>
          <w:kern w:val="2"/>
          <w:sz w:val="28"/>
          <w:szCs w:val="40"/>
          <w:highlight w:val="none"/>
          <w:lang w:val="en-US" w:eastAsia="zh-CN" w:bidi="ar-SA"/>
        </w:rPr>
        <w:instrText xml:space="preserve"> HYPERLINK \l _Toc7022 </w:instrText>
      </w:r>
      <w:r>
        <w:rPr>
          <w:rFonts w:hint="eastAsia" w:ascii="宋体" w:hAnsi="宋体" w:eastAsia="宋体" w:cs="宋体"/>
          <w:bCs/>
          <w:kern w:val="2"/>
          <w:sz w:val="28"/>
          <w:szCs w:val="40"/>
          <w:highlight w:val="none"/>
          <w:lang w:val="en-US" w:eastAsia="zh-CN" w:bidi="ar-SA"/>
        </w:rPr>
        <w:fldChar w:fldCharType="separate"/>
      </w:r>
      <w:r>
        <w:rPr>
          <w:rFonts w:hint="eastAsia" w:ascii="宋体" w:hAnsi="宋体" w:eastAsia="宋体" w:cs="宋体"/>
          <w:sz w:val="28"/>
          <w:szCs w:val="40"/>
          <w:lang w:val="en-US" w:eastAsia="zh-CN"/>
        </w:rPr>
        <w:t>第三部分 专用合同条款</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_Toc7022 \h </w:instrText>
      </w:r>
      <w:r>
        <w:rPr>
          <w:rFonts w:hint="eastAsia" w:ascii="宋体" w:hAnsi="宋体" w:eastAsia="宋体" w:cs="宋体"/>
          <w:sz w:val="28"/>
          <w:szCs w:val="36"/>
        </w:rPr>
        <w:fldChar w:fldCharType="separate"/>
      </w:r>
      <w:r>
        <w:rPr>
          <w:rFonts w:hint="eastAsia" w:ascii="宋体" w:hAnsi="宋体" w:eastAsia="宋体" w:cs="宋体"/>
          <w:sz w:val="28"/>
          <w:szCs w:val="36"/>
        </w:rPr>
        <w:t>- 66 -</w:t>
      </w:r>
      <w:r>
        <w:rPr>
          <w:rFonts w:hint="eastAsia" w:ascii="宋体" w:hAnsi="宋体" w:eastAsia="宋体" w:cs="宋体"/>
          <w:sz w:val="28"/>
          <w:szCs w:val="36"/>
        </w:rPr>
        <w:fldChar w:fldCharType="end"/>
      </w:r>
      <w:r>
        <w:rPr>
          <w:rFonts w:hint="eastAsia" w:ascii="宋体" w:hAnsi="宋体" w:eastAsia="宋体" w:cs="宋体"/>
          <w:bCs/>
          <w:kern w:val="2"/>
          <w:sz w:val="28"/>
          <w:szCs w:val="40"/>
          <w:highlight w:val="none"/>
          <w:lang w:val="en-US" w:eastAsia="zh-CN" w:bidi="ar-SA"/>
        </w:rPr>
        <w:fldChar w:fldCharType="end"/>
      </w:r>
    </w:p>
    <w:p>
      <w:pPr>
        <w:pStyle w:val="5"/>
        <w:jc w:val="center"/>
        <w:rPr>
          <w:rFonts w:hint="eastAsia" w:ascii="宋体" w:hAnsi="宋体" w:eastAsia="宋体" w:cs="宋体"/>
          <w:bCs/>
          <w:kern w:val="2"/>
          <w:szCs w:val="28"/>
          <w:highlight w:val="none"/>
          <w:lang w:val="en-US" w:eastAsia="zh-CN" w:bidi="ar-SA"/>
        </w:rPr>
      </w:pPr>
      <w:r>
        <w:rPr>
          <w:rFonts w:hint="eastAsia" w:ascii="宋体" w:hAnsi="宋体" w:eastAsia="宋体" w:cs="宋体"/>
          <w:bCs/>
          <w:kern w:val="2"/>
          <w:szCs w:val="28"/>
          <w:highlight w:val="none"/>
          <w:lang w:val="en-US" w:eastAsia="zh-CN" w:bidi="ar-SA"/>
        </w:rPr>
        <w:fldChar w:fldCharType="end"/>
      </w:r>
      <w:bookmarkStart w:id="48" w:name="_Toc48727560"/>
      <w:bookmarkStart w:id="49" w:name="_Toc11419098"/>
    </w:p>
    <w:p>
      <w:pPr>
        <w:rPr>
          <w:rFonts w:hint="eastAsia" w:ascii="宋体" w:hAnsi="宋体" w:eastAsia="宋体" w:cs="宋体"/>
          <w:bCs/>
          <w:kern w:val="2"/>
          <w:szCs w:val="28"/>
          <w:highlight w:val="none"/>
          <w:lang w:val="en-US" w:eastAsia="zh-CN" w:bidi="ar-SA"/>
        </w:rPr>
      </w:pPr>
      <w:r>
        <w:rPr>
          <w:rFonts w:hint="eastAsia" w:ascii="宋体" w:hAnsi="宋体" w:eastAsia="宋体" w:cs="宋体"/>
          <w:bCs/>
          <w:kern w:val="2"/>
          <w:szCs w:val="28"/>
          <w:highlight w:val="none"/>
          <w:lang w:val="en-US" w:eastAsia="zh-CN" w:bidi="ar-SA"/>
        </w:rPr>
        <w:br w:type="page"/>
      </w:r>
    </w:p>
    <w:p>
      <w:pPr>
        <w:pStyle w:val="5"/>
        <w:jc w:val="center"/>
        <w:rPr>
          <w:rFonts w:hint="eastAsia" w:ascii="宋体" w:hAnsi="宋体" w:eastAsia="宋体" w:cs="宋体"/>
          <w:b/>
          <w:bCs/>
          <w:kern w:val="2"/>
          <w:sz w:val="28"/>
          <w:szCs w:val="28"/>
          <w:lang w:val="en-US" w:eastAsia="zh-CN" w:bidi="ar-SA"/>
        </w:rPr>
      </w:pPr>
      <w:bookmarkStart w:id="50" w:name="_Toc21062"/>
      <w:r>
        <w:rPr>
          <w:rFonts w:hint="eastAsia" w:ascii="宋体" w:hAnsi="宋体" w:eastAsia="宋体" w:cs="宋体"/>
          <w:b/>
          <w:bCs/>
          <w:kern w:val="2"/>
          <w:sz w:val="28"/>
          <w:szCs w:val="28"/>
          <w:lang w:val="en-US" w:eastAsia="zh-CN" w:bidi="ar-SA"/>
        </w:rPr>
        <w:t>第一部分 合同协议书</w:t>
      </w:r>
      <w:bookmarkEnd w:id="28"/>
      <w:bookmarkEnd w:id="29"/>
      <w:bookmarkEnd w:id="47"/>
      <w:bookmarkEnd w:id="48"/>
      <w:bookmarkEnd w:id="49"/>
      <w:bookmarkEnd w:id="50"/>
    </w:p>
    <w:p>
      <w:pPr>
        <w:spacing w:line="360" w:lineRule="auto"/>
        <w:rPr>
          <w:rFonts w:hint="eastAsia" w:ascii="宋体" w:hAnsi="宋体" w:eastAsia="宋体" w:cs="宋体"/>
          <w:b/>
          <w:color w:val="000000"/>
          <w:sz w:val="24"/>
          <w:szCs w:val="30"/>
          <w:highlight w:val="none"/>
          <w:u w:val="single"/>
        </w:rPr>
      </w:pPr>
      <w:r>
        <w:rPr>
          <w:rFonts w:hint="eastAsia" w:ascii="宋体" w:hAnsi="宋体" w:eastAsia="宋体" w:cs="宋体"/>
          <w:b/>
          <w:color w:val="000000"/>
          <w:sz w:val="24"/>
          <w:szCs w:val="30"/>
          <w:highlight w:val="none"/>
        </w:rPr>
        <w:t>发包人（全称）：</w:t>
      </w:r>
      <w:r>
        <w:rPr>
          <w:rFonts w:hint="eastAsia" w:ascii="宋体" w:hAnsi="宋体" w:eastAsia="宋体" w:cs="宋体"/>
          <w:b/>
          <w:color w:val="000000"/>
          <w:sz w:val="24"/>
          <w:szCs w:val="30"/>
          <w:highlight w:val="none"/>
          <w:u w:val="single"/>
        </w:rPr>
        <w:t>准格尔旗住房和城乡建设局</w:t>
      </w:r>
    </w:p>
    <w:p>
      <w:pPr>
        <w:spacing w:line="360" w:lineRule="auto"/>
        <w:rPr>
          <w:rFonts w:hint="eastAsia" w:ascii="宋体" w:hAnsi="宋体" w:eastAsia="宋体" w:cs="宋体"/>
          <w:b/>
          <w:color w:val="000000"/>
          <w:sz w:val="24"/>
          <w:szCs w:val="30"/>
          <w:highlight w:val="none"/>
          <w:u w:val="single"/>
        </w:rPr>
      </w:pPr>
      <w:r>
        <w:rPr>
          <w:rFonts w:hint="eastAsia" w:ascii="宋体" w:hAnsi="宋体" w:eastAsia="宋体" w:cs="宋体"/>
          <w:b/>
          <w:color w:val="000000"/>
          <w:sz w:val="24"/>
          <w:szCs w:val="30"/>
          <w:highlight w:val="none"/>
        </w:rPr>
        <w:t>承包人（全称）：</w:t>
      </w:r>
      <w:r>
        <w:rPr>
          <w:rFonts w:hint="eastAsia" w:ascii="宋体" w:hAnsi="宋体" w:eastAsia="宋体" w:cs="宋体"/>
          <w:b/>
          <w:color w:val="000000"/>
          <w:sz w:val="24"/>
          <w:szCs w:val="30"/>
          <w:highlight w:val="none"/>
          <w:u w:val="single"/>
          <w:lang w:val="en-US" w:eastAsia="zh-CN"/>
        </w:rPr>
        <w:t xml:space="preserve">                        </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根据《中华人民共和国合同法》、《中华人民共和国建筑法》及有关法律规定，遵循平等、自愿、公平和诚实信用的原则，双方</w:t>
      </w:r>
      <w:r>
        <w:rPr>
          <w:rFonts w:hint="eastAsia" w:ascii="宋体" w:hAnsi="宋体" w:eastAsia="宋体" w:cs="宋体"/>
          <w:color w:val="000000"/>
          <w:sz w:val="24"/>
          <w:szCs w:val="30"/>
          <w:highlight w:val="none"/>
          <w:u w:val="single"/>
          <w:lang w:eastAsia="zh-CN"/>
        </w:rPr>
        <w:t>薛家湾和谐街沥青路面维修工程</w:t>
      </w:r>
      <w:r>
        <w:rPr>
          <w:rFonts w:hint="eastAsia" w:ascii="宋体" w:hAnsi="宋体" w:eastAsia="宋体" w:cs="宋体"/>
          <w:color w:val="000000"/>
          <w:sz w:val="24"/>
          <w:szCs w:val="30"/>
          <w:highlight w:val="none"/>
          <w:u w:val="none"/>
        </w:rPr>
        <w:t>施工</w:t>
      </w:r>
      <w:r>
        <w:rPr>
          <w:rFonts w:hint="eastAsia" w:ascii="宋体" w:hAnsi="宋体" w:eastAsia="宋体" w:cs="宋体"/>
          <w:color w:val="000000"/>
          <w:sz w:val="24"/>
          <w:szCs w:val="30"/>
          <w:highlight w:val="none"/>
        </w:rPr>
        <w:t>及有关事项协商一致，共同达成如下协议：</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r>
        <w:rPr>
          <w:rFonts w:hint="eastAsia" w:ascii="宋体" w:hAnsi="宋体" w:eastAsia="宋体" w:cs="宋体"/>
          <w:b/>
          <w:bCs/>
          <w:kern w:val="2"/>
          <w:sz w:val="24"/>
          <w:szCs w:val="24"/>
          <w:lang w:val="en-US" w:eastAsia="zh-CN" w:bidi="ar-SA"/>
        </w:rPr>
        <w:t xml:space="preserve">   </w:t>
      </w:r>
      <w:bookmarkStart w:id="51" w:name="_Toc1359"/>
      <w:r>
        <w:rPr>
          <w:rFonts w:hint="eastAsia" w:ascii="宋体" w:hAnsi="宋体" w:eastAsia="宋体" w:cs="宋体"/>
          <w:b/>
          <w:bCs/>
          <w:kern w:val="2"/>
          <w:sz w:val="24"/>
          <w:szCs w:val="24"/>
          <w:lang w:val="en-US" w:eastAsia="zh-CN" w:bidi="ar-SA"/>
        </w:rPr>
        <w:t>一、工程概况</w:t>
      </w:r>
      <w:bookmarkEnd w:id="51"/>
    </w:p>
    <w:p>
      <w:pPr>
        <w:spacing w:line="360" w:lineRule="auto"/>
        <w:ind w:firstLine="470" w:firstLineChars="196"/>
        <w:rPr>
          <w:rFonts w:hint="eastAsia" w:ascii="宋体" w:hAnsi="宋体" w:eastAsia="宋体" w:cs="宋体"/>
          <w:color w:val="000000"/>
          <w:sz w:val="24"/>
          <w:szCs w:val="30"/>
          <w:highlight w:val="none"/>
          <w:u w:val="single"/>
        </w:rPr>
      </w:pPr>
      <w:r>
        <w:rPr>
          <w:rFonts w:hint="eastAsia" w:ascii="宋体" w:hAnsi="宋体" w:eastAsia="宋体" w:cs="宋体"/>
          <w:bCs/>
          <w:color w:val="000000"/>
          <w:sz w:val="24"/>
          <w:szCs w:val="30"/>
          <w:highlight w:val="none"/>
        </w:rPr>
        <w:t>1.工程名称</w:t>
      </w:r>
      <w:r>
        <w:rPr>
          <w:rFonts w:hint="eastAsia" w:ascii="宋体" w:hAnsi="宋体" w:eastAsia="宋体" w:cs="宋体"/>
          <w:color w:val="000000"/>
          <w:sz w:val="24"/>
          <w:szCs w:val="30"/>
          <w:highlight w:val="none"/>
        </w:rPr>
        <w:t>：</w:t>
      </w:r>
      <w:r>
        <w:rPr>
          <w:rFonts w:hint="eastAsia" w:ascii="宋体" w:hAnsi="宋体" w:eastAsia="宋体" w:cs="宋体"/>
          <w:color w:val="000000"/>
          <w:sz w:val="24"/>
          <w:szCs w:val="30"/>
          <w:highlight w:val="none"/>
          <w:u w:val="single"/>
          <w:lang w:eastAsia="zh-CN"/>
        </w:rPr>
        <w:t>薛家湾和谐街沥青路面维修工程</w:t>
      </w:r>
      <w:r>
        <w:rPr>
          <w:rFonts w:hint="eastAsia" w:ascii="宋体" w:hAnsi="宋体" w:eastAsia="宋体" w:cs="宋体"/>
          <w:color w:val="000000"/>
          <w:sz w:val="24"/>
          <w:szCs w:val="30"/>
          <w:highlight w:val="none"/>
        </w:rPr>
        <w:t>。</w:t>
      </w:r>
    </w:p>
    <w:p>
      <w:pPr>
        <w:spacing w:line="360" w:lineRule="auto"/>
        <w:ind w:firstLine="470" w:firstLineChars="196"/>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2.工程地点：</w:t>
      </w:r>
      <w:r>
        <w:rPr>
          <w:rFonts w:hint="eastAsia" w:ascii="宋体" w:hAnsi="宋体" w:eastAsia="宋体" w:cs="宋体"/>
          <w:bCs/>
          <w:color w:val="000000"/>
          <w:sz w:val="24"/>
          <w:szCs w:val="30"/>
          <w:highlight w:val="none"/>
          <w:u w:val="single"/>
        </w:rPr>
        <w:t>鄂尔多斯市准格尔旗</w:t>
      </w:r>
      <w:r>
        <w:rPr>
          <w:rFonts w:hint="eastAsia" w:ascii="宋体" w:hAnsi="宋体" w:eastAsia="宋体" w:cs="宋体"/>
          <w:color w:val="000000"/>
          <w:sz w:val="24"/>
          <w:szCs w:val="30"/>
          <w:highlight w:val="none"/>
        </w:rPr>
        <w:t>。</w:t>
      </w:r>
    </w:p>
    <w:p>
      <w:pPr>
        <w:spacing w:line="360" w:lineRule="auto"/>
        <w:ind w:firstLine="470" w:firstLineChars="196"/>
        <w:rPr>
          <w:rFonts w:hint="eastAsia" w:ascii="宋体" w:hAnsi="宋体" w:eastAsia="宋体" w:cs="宋体"/>
          <w:bCs/>
          <w:color w:val="000000"/>
          <w:sz w:val="24"/>
          <w:szCs w:val="30"/>
          <w:highlight w:val="none"/>
          <w:u w:val="single"/>
          <w:lang w:eastAsia="zh-CN"/>
        </w:rPr>
      </w:pPr>
      <w:r>
        <w:rPr>
          <w:rFonts w:hint="eastAsia" w:ascii="宋体" w:hAnsi="宋体" w:eastAsia="宋体" w:cs="宋体"/>
          <w:bCs/>
          <w:color w:val="000000"/>
          <w:sz w:val="24"/>
          <w:szCs w:val="30"/>
          <w:highlight w:val="none"/>
        </w:rPr>
        <w:t>3.工程立项批准文号：</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w:t>
      </w:r>
      <w:r>
        <w:rPr>
          <w:rFonts w:hint="eastAsia" w:ascii="宋体" w:hAnsi="宋体" w:cs="宋体"/>
          <w:bCs/>
          <w:color w:val="000000"/>
          <w:sz w:val="24"/>
          <w:szCs w:val="30"/>
          <w:highlight w:val="none"/>
          <w:u w:val="single"/>
          <w:lang w:val="en-US" w:eastAsia="zh-CN"/>
        </w:rPr>
        <w:t xml:space="preserve"> </w:t>
      </w:r>
    </w:p>
    <w:p>
      <w:pPr>
        <w:spacing w:line="360" w:lineRule="auto"/>
        <w:ind w:firstLine="470" w:firstLineChars="196"/>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4.资金来源：</w:t>
      </w:r>
      <w:r>
        <w:rPr>
          <w:rFonts w:hint="eastAsia" w:ascii="宋体" w:hAnsi="宋体" w:eastAsia="宋体" w:cs="宋体"/>
          <w:color w:val="000000"/>
          <w:sz w:val="24"/>
          <w:szCs w:val="30"/>
          <w:highlight w:val="none"/>
          <w:u w:val="single"/>
        </w:rPr>
        <w:t>政府资金</w:t>
      </w:r>
      <w:r>
        <w:rPr>
          <w:rFonts w:hint="eastAsia" w:ascii="宋体" w:hAnsi="宋体" w:eastAsia="宋体" w:cs="宋体"/>
          <w:bCs/>
          <w:color w:val="000000"/>
          <w:sz w:val="24"/>
          <w:szCs w:val="30"/>
          <w:highlight w:val="none"/>
        </w:rPr>
        <w:t>。</w:t>
      </w:r>
    </w:p>
    <w:p>
      <w:pPr>
        <w:spacing w:line="360" w:lineRule="auto"/>
        <w:ind w:firstLine="470" w:firstLineChars="196"/>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5.工程内容：</w:t>
      </w:r>
      <w:r>
        <w:rPr>
          <w:rFonts w:hint="eastAsia" w:ascii="宋体" w:hAnsi="宋体" w:eastAsia="宋体" w:cs="宋体"/>
          <w:bCs/>
          <w:color w:val="000000"/>
          <w:sz w:val="24"/>
          <w:szCs w:val="30"/>
          <w:highlight w:val="none"/>
          <w:u w:val="single"/>
        </w:rPr>
        <w:t>本工程工程量清单内的全部内容</w:t>
      </w:r>
      <w:r>
        <w:rPr>
          <w:rFonts w:hint="eastAsia" w:ascii="宋体" w:hAnsi="宋体" w:eastAsia="宋体" w:cs="宋体"/>
          <w:color w:val="000000"/>
          <w:sz w:val="24"/>
          <w:szCs w:val="30"/>
          <w:highlight w:val="none"/>
          <w:u w:val="single"/>
        </w:rPr>
        <w:t xml:space="preserve"> </w:t>
      </w:r>
      <w:r>
        <w:rPr>
          <w:rFonts w:hint="eastAsia" w:ascii="宋体" w:hAnsi="宋体" w:eastAsia="宋体" w:cs="宋体"/>
          <w:bCs/>
          <w:color w:val="000000"/>
          <w:sz w:val="24"/>
          <w:szCs w:val="30"/>
          <w:highlight w:val="none"/>
        </w:rPr>
        <w:t>。</w:t>
      </w:r>
    </w:p>
    <w:p>
      <w:pPr>
        <w:spacing w:line="360" w:lineRule="auto"/>
        <w:ind w:firstLine="470" w:firstLineChars="196"/>
        <w:rPr>
          <w:rFonts w:hint="eastAsia" w:ascii="宋体" w:hAnsi="宋体" w:eastAsia="宋体" w:cs="宋体"/>
          <w:bCs/>
          <w:color w:val="000000"/>
          <w:sz w:val="24"/>
          <w:szCs w:val="30"/>
          <w:highlight w:val="none"/>
        </w:rPr>
      </w:pPr>
      <w:r>
        <w:rPr>
          <w:rFonts w:hint="eastAsia" w:ascii="宋体" w:hAnsi="宋体" w:eastAsia="宋体" w:cs="宋体"/>
          <w:color w:val="000000"/>
          <w:sz w:val="24"/>
          <w:szCs w:val="32"/>
          <w:highlight w:val="none"/>
        </w:rPr>
        <w:t>群体工程应附《承包人承揽工程项目一览表》（附件1）。</w:t>
      </w:r>
    </w:p>
    <w:p>
      <w:pPr>
        <w:spacing w:line="360" w:lineRule="auto"/>
        <w:ind w:firstLine="470" w:firstLineChars="196"/>
        <w:rPr>
          <w:rFonts w:hint="eastAsia" w:ascii="宋体" w:hAnsi="宋体" w:eastAsia="宋体" w:cs="宋体"/>
          <w:color w:val="000000"/>
          <w:sz w:val="24"/>
          <w:szCs w:val="30"/>
          <w:highlight w:val="none"/>
        </w:rPr>
      </w:pPr>
      <w:r>
        <w:rPr>
          <w:rFonts w:hint="eastAsia" w:ascii="宋体" w:hAnsi="宋体" w:eastAsia="宋体" w:cs="宋体"/>
          <w:bCs/>
          <w:color w:val="000000"/>
          <w:sz w:val="24"/>
          <w:szCs w:val="30"/>
          <w:highlight w:val="none"/>
        </w:rPr>
        <w:t>6.工程承包范围：</w:t>
      </w:r>
      <w:r>
        <w:rPr>
          <w:rFonts w:hint="eastAsia" w:ascii="宋体" w:hAnsi="宋体" w:eastAsia="宋体" w:cs="宋体"/>
          <w:sz w:val="24"/>
          <w:highlight w:val="none"/>
          <w:u w:val="single"/>
          <w:lang w:eastAsia="zh-CN"/>
        </w:rPr>
        <w:t>本</w:t>
      </w:r>
      <w:r>
        <w:rPr>
          <w:rFonts w:hint="eastAsia" w:ascii="宋体" w:hAnsi="宋体" w:eastAsia="宋体" w:cs="宋体"/>
          <w:sz w:val="24"/>
          <w:highlight w:val="none"/>
          <w:u w:val="single"/>
        </w:rPr>
        <w:t xml:space="preserve">工程量清单中全部建设内容 </w:t>
      </w:r>
      <w:r>
        <w:rPr>
          <w:rFonts w:hint="eastAsia" w:ascii="宋体" w:hAnsi="宋体" w:eastAsia="宋体" w:cs="宋体"/>
          <w:color w:val="000000"/>
          <w:sz w:val="24"/>
          <w:szCs w:val="30"/>
          <w:highlight w:val="none"/>
        </w:rPr>
        <w:t>。</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r>
        <w:rPr>
          <w:rFonts w:hint="eastAsia" w:ascii="宋体" w:hAnsi="宋体" w:eastAsia="宋体" w:cs="宋体"/>
          <w:b/>
          <w:bCs/>
          <w:kern w:val="2"/>
          <w:sz w:val="24"/>
          <w:szCs w:val="24"/>
          <w:lang w:val="en-US" w:eastAsia="zh-CN" w:bidi="ar-SA"/>
        </w:rPr>
        <w:t xml:space="preserve">  </w:t>
      </w:r>
      <w:bookmarkStart w:id="52" w:name="_Toc6076"/>
      <w:r>
        <w:rPr>
          <w:rFonts w:hint="eastAsia" w:ascii="宋体" w:hAnsi="宋体" w:eastAsia="宋体" w:cs="宋体"/>
          <w:b/>
          <w:bCs/>
          <w:kern w:val="2"/>
          <w:sz w:val="24"/>
          <w:szCs w:val="24"/>
          <w:lang w:val="en-US" w:eastAsia="zh-CN" w:bidi="ar-SA"/>
        </w:rPr>
        <w:t>二、合同工期</w:t>
      </w:r>
      <w:bookmarkEnd w:id="52"/>
    </w:p>
    <w:p>
      <w:pPr>
        <w:spacing w:line="360" w:lineRule="auto"/>
        <w:ind w:firstLine="459"/>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计划开工日期：</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u w:val="single"/>
        </w:rPr>
        <w:t>年</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月</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日</w:t>
      </w:r>
    </w:p>
    <w:p>
      <w:pPr>
        <w:spacing w:line="360" w:lineRule="auto"/>
        <w:ind w:firstLine="459"/>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计划竣工日期：</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u w:val="single"/>
        </w:rPr>
        <w:t>年</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月</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日</w:t>
      </w:r>
    </w:p>
    <w:p>
      <w:pPr>
        <w:spacing w:line="360" w:lineRule="auto"/>
        <w:ind w:firstLine="459"/>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工期总日历天数：</w:t>
      </w:r>
      <w:r>
        <w:rPr>
          <w:rFonts w:hint="eastAsia" w:ascii="宋体" w:hAnsi="宋体" w:eastAsia="宋体" w:cs="宋体"/>
          <w:color w:val="000000"/>
          <w:sz w:val="24"/>
          <w:szCs w:val="30"/>
          <w:highlight w:val="none"/>
          <w:u w:val="single"/>
          <w:lang w:val="en-US" w:eastAsia="zh-CN"/>
        </w:rPr>
        <w:t>20</w:t>
      </w:r>
      <w:r>
        <w:rPr>
          <w:rFonts w:hint="eastAsia" w:ascii="宋体" w:hAnsi="宋体" w:eastAsia="宋体" w:cs="宋体"/>
          <w:color w:val="000000"/>
          <w:sz w:val="24"/>
          <w:szCs w:val="30"/>
          <w:highlight w:val="none"/>
        </w:rPr>
        <w:t>天。工期总日历天数与根据前述计划开竣工日期计算的工期天数不一致的，以工期总日历天数为准。</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bookmarkStart w:id="53" w:name="_Toc21516"/>
      <w:r>
        <w:rPr>
          <w:rFonts w:hint="eastAsia" w:ascii="宋体" w:hAnsi="宋体" w:eastAsia="宋体" w:cs="宋体"/>
          <w:b/>
          <w:bCs/>
          <w:color w:val="000000"/>
          <w:sz w:val="24"/>
          <w:szCs w:val="32"/>
          <w:highlight w:val="none"/>
        </w:rPr>
        <w:t>三、质量标准</w:t>
      </w:r>
      <w:bookmarkEnd w:id="53"/>
    </w:p>
    <w:p>
      <w:pPr>
        <w:spacing w:line="360" w:lineRule="auto"/>
        <w:ind w:firstLine="459"/>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工程质量符合国家质量验收评定标准（合格）</w:t>
      </w:r>
      <w:r>
        <w:rPr>
          <w:rFonts w:hint="eastAsia" w:ascii="宋体" w:hAnsi="宋体" w:eastAsia="宋体" w:cs="宋体"/>
          <w:color w:val="000000"/>
          <w:sz w:val="24"/>
          <w:szCs w:val="30"/>
          <w:highlight w:val="none"/>
          <w:lang w:val="en-US" w:eastAsia="zh-CN"/>
        </w:rPr>
        <w:t>并符合采购人技术要求所列内容</w:t>
      </w:r>
      <w:r>
        <w:rPr>
          <w:rFonts w:hint="eastAsia" w:ascii="宋体" w:hAnsi="宋体" w:eastAsia="宋体" w:cs="宋体"/>
          <w:color w:val="000000"/>
          <w:sz w:val="24"/>
          <w:szCs w:val="30"/>
          <w:highlight w:val="none"/>
        </w:rPr>
        <w:t>。</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Cs w:val="0"/>
          <w:color w:val="000000"/>
          <w:sz w:val="24"/>
          <w:szCs w:val="32"/>
          <w:highlight w:val="none"/>
        </w:rPr>
        <w:t xml:space="preserve">   </w:t>
      </w:r>
      <w:r>
        <w:rPr>
          <w:rFonts w:hint="eastAsia" w:ascii="宋体" w:hAnsi="宋体" w:eastAsia="宋体" w:cs="宋体"/>
          <w:b/>
          <w:bCs/>
          <w:color w:val="000000"/>
          <w:sz w:val="24"/>
          <w:szCs w:val="32"/>
          <w:highlight w:val="none"/>
        </w:rPr>
        <w:t xml:space="preserve"> </w:t>
      </w:r>
      <w:bookmarkStart w:id="54" w:name="_Toc8642"/>
      <w:r>
        <w:rPr>
          <w:rFonts w:hint="eastAsia" w:ascii="宋体" w:hAnsi="宋体" w:eastAsia="宋体" w:cs="宋体"/>
          <w:b/>
          <w:bCs/>
          <w:color w:val="000000"/>
          <w:sz w:val="24"/>
          <w:szCs w:val="32"/>
          <w:highlight w:val="none"/>
        </w:rPr>
        <w:t>四、签约合同价与合同价格形式</w:t>
      </w:r>
      <w:bookmarkEnd w:id="54"/>
      <w:r>
        <w:rPr>
          <w:rFonts w:hint="eastAsia" w:ascii="宋体" w:hAnsi="宋体" w:eastAsia="宋体" w:cs="宋体"/>
          <w:b/>
          <w:bCs/>
          <w:color w:val="000000"/>
          <w:sz w:val="24"/>
          <w:szCs w:val="32"/>
          <w:highlight w:val="none"/>
        </w:rPr>
        <w:tab/>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1.签约合同价为：</w:t>
      </w:r>
    </w:p>
    <w:p>
      <w:pPr>
        <w:spacing w:line="360" w:lineRule="auto"/>
        <w:ind w:firstLine="600" w:firstLineChars="25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人民币（大写）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元)；</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其中：</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（1）安全文明施工费：</w:t>
      </w:r>
    </w:p>
    <w:p>
      <w:pPr>
        <w:spacing w:line="360" w:lineRule="auto"/>
        <w:ind w:firstLine="1080" w:firstLineChars="45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人民币（大写）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元)；</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（2）材料和工程设备暂估价金额：</w:t>
      </w:r>
    </w:p>
    <w:p>
      <w:pPr>
        <w:spacing w:line="360" w:lineRule="auto"/>
        <w:ind w:firstLine="1080" w:firstLineChars="45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人民币（大写）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元)；</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（3）专业工程暂估价金额：</w:t>
      </w:r>
    </w:p>
    <w:p>
      <w:pPr>
        <w:spacing w:line="360" w:lineRule="auto"/>
        <w:ind w:firstLine="1080" w:firstLineChars="45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人民币（大写）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元)；</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（4）暂列金额：</w:t>
      </w:r>
    </w:p>
    <w:p>
      <w:pPr>
        <w:spacing w:line="360" w:lineRule="auto"/>
        <w:ind w:firstLine="1080" w:firstLineChars="45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人民币（大写）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元)。</w:t>
      </w:r>
    </w:p>
    <w:p>
      <w:pPr>
        <w:spacing w:line="360" w:lineRule="auto"/>
        <w:ind w:firstLine="480" w:firstLineChars="200"/>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rPr>
        <w:t>2.合同价格形式：</w:t>
      </w:r>
      <w:r>
        <w:rPr>
          <w:rFonts w:hint="eastAsia" w:ascii="宋体" w:hAnsi="宋体" w:eastAsia="宋体" w:cs="宋体"/>
          <w:color w:val="000000"/>
          <w:sz w:val="24"/>
          <w:szCs w:val="30"/>
          <w:highlight w:val="none"/>
          <w:u w:val="single"/>
        </w:rPr>
        <w:t>固定单价合同。本工程必须以审计单位审计</w:t>
      </w:r>
      <w:r>
        <w:rPr>
          <w:rFonts w:hint="eastAsia" w:ascii="宋体" w:hAnsi="宋体" w:eastAsia="宋体" w:cs="宋体"/>
          <w:color w:val="000000"/>
          <w:sz w:val="24"/>
          <w:szCs w:val="30"/>
          <w:highlight w:val="none"/>
          <w:u w:val="single"/>
          <w:lang w:eastAsia="zh-CN"/>
        </w:rPr>
        <w:t>结算</w:t>
      </w:r>
      <w:r>
        <w:rPr>
          <w:rFonts w:hint="eastAsia" w:ascii="宋体" w:hAnsi="宋体" w:eastAsia="宋体" w:cs="宋体"/>
          <w:color w:val="000000"/>
          <w:sz w:val="24"/>
          <w:szCs w:val="30"/>
          <w:highlight w:val="none"/>
          <w:u w:val="single"/>
        </w:rPr>
        <w:t>报告作为价款最终结算的依据</w:t>
      </w:r>
      <w:bookmarkStart w:id="519" w:name="_GoBack"/>
      <w:r>
        <w:rPr>
          <w:rFonts w:hint="eastAsia" w:ascii="宋体" w:hAnsi="宋体" w:eastAsia="宋体" w:cs="宋体"/>
          <w:color w:val="000000"/>
          <w:sz w:val="24"/>
          <w:szCs w:val="30"/>
          <w:highlight w:val="none"/>
          <w:u w:val="none"/>
        </w:rPr>
        <w:t>。</w:t>
      </w:r>
      <w:bookmarkEnd w:id="519"/>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3.付款方式：</w:t>
      </w:r>
      <w:r>
        <w:rPr>
          <w:rFonts w:hint="eastAsia" w:ascii="宋体" w:hAnsi="宋体" w:eastAsia="宋体" w:cs="宋体"/>
          <w:color w:val="000000"/>
          <w:sz w:val="24"/>
          <w:szCs w:val="30"/>
          <w:highlight w:val="none"/>
          <w:u w:val="single"/>
          <w:lang w:eastAsia="zh-CN"/>
        </w:rPr>
        <w:t>合同中另行约定</w:t>
      </w:r>
      <w:r>
        <w:rPr>
          <w:rFonts w:hint="eastAsia" w:ascii="宋体" w:hAnsi="宋体" w:eastAsia="宋体" w:cs="宋体"/>
          <w:color w:val="000000"/>
          <w:sz w:val="24"/>
          <w:szCs w:val="30"/>
          <w:highlight w:val="none"/>
          <w:u w:val="none"/>
        </w:rPr>
        <w:t>。</w:t>
      </w:r>
    </w:p>
    <w:p>
      <w:pPr>
        <w:pStyle w:val="7"/>
        <w:spacing w:before="120" w:after="120"/>
        <w:jc w:val="both"/>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bookmarkStart w:id="55" w:name="_Toc22623"/>
      <w:r>
        <w:rPr>
          <w:rFonts w:hint="eastAsia" w:ascii="宋体" w:hAnsi="宋体" w:eastAsia="宋体" w:cs="宋体"/>
          <w:b/>
          <w:bCs/>
          <w:color w:val="000000"/>
          <w:sz w:val="24"/>
          <w:szCs w:val="32"/>
          <w:highlight w:val="none"/>
        </w:rPr>
        <w:t>五、项目经理</w:t>
      </w:r>
      <w:bookmarkEnd w:id="55"/>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承包人项目经理：</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rPr>
        <w:t>。</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r>
        <w:rPr>
          <w:rFonts w:hint="eastAsia" w:ascii="宋体" w:hAnsi="宋体" w:eastAsia="宋体" w:cs="宋体"/>
          <w:b/>
          <w:bCs/>
          <w:color w:val="000000"/>
          <w:sz w:val="24"/>
          <w:szCs w:val="32"/>
          <w:highlight w:val="none"/>
          <w:lang w:val="en-US" w:eastAsia="zh-CN"/>
        </w:rPr>
        <w:t xml:space="preserve">  </w:t>
      </w:r>
      <w:bookmarkStart w:id="56" w:name="_Toc7743"/>
      <w:r>
        <w:rPr>
          <w:rFonts w:hint="eastAsia" w:ascii="宋体" w:hAnsi="宋体" w:eastAsia="宋体" w:cs="宋体"/>
          <w:b/>
          <w:bCs/>
          <w:color w:val="000000"/>
          <w:sz w:val="24"/>
          <w:szCs w:val="32"/>
          <w:highlight w:val="none"/>
        </w:rPr>
        <w:t>六、合同文件构成</w:t>
      </w:r>
      <w:bookmarkEnd w:id="56"/>
    </w:p>
    <w:p>
      <w:pPr>
        <w:spacing w:line="360" w:lineRule="auto"/>
        <w:ind w:firstLine="480" w:firstLineChars="200"/>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（1）中标通知书（如果有）；</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（2）投标函及其附录（如果有）； </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（4）通用合同条款；</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（5）技术标准和要求；</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（6）图纸；</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（8）其他合同文件。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上述各项合同文件包括合同当事人就该项合同文件所作出的补充和修改，属于同一类内容的文件，应以最新签署的为准。专用合同条款及其附件须经合同当事人签字或盖章。</w:t>
      </w:r>
    </w:p>
    <w:p>
      <w:pPr>
        <w:pStyle w:val="7"/>
        <w:spacing w:before="120" w:after="120"/>
        <w:ind w:firstLine="482" w:firstLineChars="200"/>
        <w:jc w:val="both"/>
        <w:rPr>
          <w:rFonts w:hint="eastAsia" w:ascii="宋体" w:hAnsi="宋体" w:eastAsia="宋体" w:cs="宋体"/>
          <w:b/>
          <w:bCs/>
          <w:color w:val="000000"/>
          <w:sz w:val="24"/>
          <w:szCs w:val="32"/>
          <w:highlight w:val="none"/>
        </w:rPr>
      </w:pPr>
      <w:bookmarkStart w:id="57" w:name="_Toc29863"/>
      <w:r>
        <w:rPr>
          <w:rFonts w:hint="eastAsia" w:ascii="宋体" w:hAnsi="宋体" w:eastAsia="宋体" w:cs="宋体"/>
          <w:b/>
          <w:bCs/>
          <w:color w:val="000000"/>
          <w:sz w:val="24"/>
          <w:szCs w:val="32"/>
          <w:highlight w:val="none"/>
        </w:rPr>
        <w:t>七、承诺</w:t>
      </w:r>
      <w:bookmarkEnd w:id="57"/>
    </w:p>
    <w:p>
      <w:pPr>
        <w:spacing w:line="360" w:lineRule="auto"/>
        <w:ind w:firstLine="480" w:firstLineChars="200"/>
        <w:rPr>
          <w:rFonts w:hint="eastAsia" w:ascii="宋体" w:hAnsi="宋体" w:eastAsia="宋体" w:cs="宋体"/>
          <w:bCs/>
          <w:color w:val="000000"/>
          <w:sz w:val="24"/>
          <w:szCs w:val="30"/>
          <w:highlight w:val="none"/>
          <w:lang w:eastAsia="zh-CN"/>
        </w:rPr>
      </w:pPr>
      <w:r>
        <w:rPr>
          <w:rFonts w:hint="eastAsia" w:ascii="宋体" w:hAnsi="宋体" w:eastAsia="宋体" w:cs="宋体"/>
          <w:bCs/>
          <w:color w:val="000000"/>
          <w:sz w:val="24"/>
          <w:szCs w:val="30"/>
          <w:highlight w:val="none"/>
        </w:rPr>
        <w:t>1.发包人承诺按照法律规定履行项目审批手续、筹集工程建设资金并按照合同约定的期限和方式支付合同价款</w:t>
      </w:r>
      <w:r>
        <w:rPr>
          <w:rFonts w:hint="eastAsia" w:ascii="宋体" w:hAnsi="宋体" w:eastAsia="宋体" w:cs="宋体"/>
          <w:bCs/>
          <w:color w:val="000000"/>
          <w:sz w:val="24"/>
          <w:szCs w:val="30"/>
          <w:highlight w:val="none"/>
          <w:lang w:eastAsia="zh-CN"/>
        </w:rPr>
        <w:t>。</w:t>
      </w:r>
    </w:p>
    <w:p>
      <w:pPr>
        <w:spacing w:line="360" w:lineRule="auto"/>
        <w:ind w:firstLine="480" w:firstLineChars="200"/>
        <w:rPr>
          <w:rFonts w:hint="eastAsia" w:ascii="宋体" w:hAnsi="宋体" w:eastAsia="宋体" w:cs="宋体"/>
          <w:bCs/>
          <w:color w:val="000000"/>
          <w:sz w:val="24"/>
          <w:szCs w:val="30"/>
          <w:highlight w:val="none"/>
          <w:lang w:eastAsia="zh-CN"/>
        </w:rPr>
      </w:pPr>
      <w:r>
        <w:rPr>
          <w:rFonts w:hint="eastAsia" w:ascii="宋体" w:hAnsi="宋体" w:eastAsia="宋体" w:cs="宋体"/>
          <w:bCs/>
          <w:color w:val="000000"/>
          <w:sz w:val="24"/>
          <w:szCs w:val="30"/>
          <w:highlight w:val="none"/>
        </w:rPr>
        <w:t>2.承包人承诺按照法律规定及合同约定组织完成工程施工，确保工程质量和安全，不进行转包及违法分包，并在缺陷责任期及保修期内承担相应的工程维修责任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000000"/>
          <w:sz w:val="24"/>
          <w:szCs w:val="30"/>
          <w:highlight w:val="none"/>
          <w:lang w:eastAsia="zh-CN"/>
        </w:rPr>
        <w:t>。</w:t>
      </w:r>
    </w:p>
    <w:p>
      <w:pPr>
        <w:spacing w:line="360" w:lineRule="auto"/>
        <w:ind w:firstLine="480" w:firstLineChars="200"/>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3.发包人和承包人通过招投标形式签订合同的，双方理解并承诺不再就同一工程另行签订与合同实质性内容相背离的协议。</w:t>
      </w:r>
    </w:p>
    <w:p>
      <w:pPr>
        <w:pStyle w:val="7"/>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000000"/>
          <w:kern w:val="2"/>
          <w:sz w:val="24"/>
          <w:szCs w:val="30"/>
          <w:highlight w:val="none"/>
          <w:lang w:val="en-US" w:eastAsia="zh-CN" w:bidi="ar-SA"/>
        </w:rPr>
      </w:pPr>
      <w:bookmarkStart w:id="58" w:name="_Toc26267"/>
      <w:bookmarkStart w:id="59" w:name="_Toc2498"/>
      <w:r>
        <w:rPr>
          <w:rFonts w:hint="eastAsia" w:ascii="宋体" w:hAnsi="宋体" w:eastAsia="宋体" w:cs="宋体"/>
          <w:bCs/>
          <w:color w:val="000000"/>
          <w:kern w:val="2"/>
          <w:sz w:val="24"/>
          <w:szCs w:val="30"/>
          <w:highlight w:val="none"/>
          <w:lang w:val="en-US" w:eastAsia="zh-CN" w:bidi="ar-SA"/>
        </w:rPr>
        <w:t>4.为了保证沥青原材料的质量，本次沥青路面维修沥青混凝土中的基质沥青要求使用90号A级道路石油沥青。</w:t>
      </w:r>
      <w:bookmarkEnd w:id="58"/>
      <w:bookmarkEnd w:id="59"/>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2"/>
          <w:sz w:val="24"/>
          <w:szCs w:val="30"/>
          <w:highlight w:val="none"/>
          <w:lang w:val="en-US" w:eastAsia="zh-CN" w:bidi="ar-SA"/>
        </w:rPr>
      </w:pPr>
      <w:r>
        <w:rPr>
          <w:rFonts w:hint="eastAsia" w:ascii="宋体" w:hAnsi="宋体" w:eastAsia="宋体" w:cs="宋体"/>
          <w:bCs/>
          <w:color w:val="000000"/>
          <w:kern w:val="2"/>
          <w:sz w:val="24"/>
          <w:szCs w:val="30"/>
          <w:highlight w:val="none"/>
          <w:lang w:val="en-US" w:eastAsia="zh-CN" w:bidi="ar-SA"/>
        </w:rPr>
        <w:t>5.沥青材料限定使用中国石油辽河石化公司、盘锦北方沥青股份有限公司、辽宁宝来生物能源有限公司、中海沥青股份有限公司的其中一个品牌，提供出厂检验报告。</w:t>
      </w:r>
    </w:p>
    <w:p>
      <w:pPr>
        <w:pStyle w:val="7"/>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000000"/>
          <w:kern w:val="2"/>
          <w:sz w:val="24"/>
          <w:szCs w:val="30"/>
          <w:highlight w:val="none"/>
          <w:lang w:val="en-US" w:eastAsia="zh-CN" w:bidi="ar-SA"/>
        </w:rPr>
      </w:pPr>
      <w:bookmarkStart w:id="60" w:name="_Toc6570"/>
      <w:bookmarkStart w:id="61" w:name="_Toc4134"/>
      <w:r>
        <w:rPr>
          <w:rFonts w:hint="eastAsia" w:ascii="宋体" w:hAnsi="宋体" w:eastAsia="宋体" w:cs="宋体"/>
          <w:bCs/>
          <w:color w:val="000000"/>
          <w:kern w:val="2"/>
          <w:sz w:val="24"/>
          <w:szCs w:val="30"/>
          <w:highlight w:val="none"/>
          <w:lang w:val="en-US" w:eastAsia="zh-CN" w:bidi="ar-SA"/>
        </w:rPr>
        <w:t>6.油石比试验，沥青混合料油石比不低于4.8%。</w:t>
      </w:r>
      <w:bookmarkEnd w:id="60"/>
      <w:bookmarkEnd w:id="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Cs/>
          <w:color w:val="000000"/>
          <w:kern w:val="2"/>
          <w:sz w:val="24"/>
          <w:szCs w:val="30"/>
          <w:highlight w:val="none"/>
          <w:lang w:val="en-US" w:eastAsia="zh-CN" w:bidi="ar-SA"/>
        </w:rPr>
        <w:t>7.沥青混合料矿粉掺合比例为4%。</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Cs/>
          <w:color w:val="000000"/>
          <w:kern w:val="2"/>
          <w:sz w:val="24"/>
          <w:szCs w:val="30"/>
          <w:highlight w:val="none"/>
          <w:lang w:val="en-US" w:eastAsia="zh-CN" w:bidi="ar-SA"/>
        </w:rPr>
        <w:t>8.SBS试验，所有路面材料均使用SBS改性沥青材料。（沥青混合料进场后，甲方、监理、施工单位共同见证取样送检，对检测不合适的沥青混凝土，拿到检测报告后，立即在政府有关网站或工作群通报，并与施工单位终止合同，在限定时间内将所有材料及设备退出施工现场，如拒不退场的，有关部门将强制清出施工现场。）</w:t>
      </w:r>
    </w:p>
    <w:p>
      <w:pPr>
        <w:spacing w:line="360" w:lineRule="auto"/>
        <w:rPr>
          <w:rFonts w:hint="eastAsia" w:ascii="宋体" w:hAnsi="宋体" w:eastAsia="宋体" w:cs="宋体"/>
          <w:bCs/>
          <w:color w:val="000000"/>
          <w:sz w:val="24"/>
          <w:szCs w:val="32"/>
          <w:highlight w:val="none"/>
        </w:rPr>
      </w:pPr>
      <w:r>
        <w:rPr>
          <w:rFonts w:hint="eastAsia" w:ascii="宋体" w:hAnsi="宋体" w:eastAsia="宋体" w:cs="宋体"/>
          <w:b/>
          <w:color w:val="000000"/>
          <w:sz w:val="24"/>
          <w:szCs w:val="32"/>
          <w:highlight w:val="none"/>
        </w:rPr>
        <w:t xml:space="preserve">    </w:t>
      </w:r>
      <w:r>
        <w:rPr>
          <w:rFonts w:hint="eastAsia" w:ascii="宋体" w:hAnsi="宋体" w:eastAsia="宋体" w:cs="宋体"/>
          <w:b/>
          <w:bCs/>
          <w:color w:val="000000"/>
          <w:kern w:val="2"/>
          <w:sz w:val="24"/>
          <w:szCs w:val="32"/>
          <w:highlight w:val="none"/>
          <w:lang w:val="en-US" w:eastAsia="zh-CN" w:bidi="ar-SA"/>
        </w:rPr>
        <w:t>八、词语含义</w:t>
      </w:r>
    </w:p>
    <w:p>
      <w:pPr>
        <w:spacing w:line="360" w:lineRule="auto"/>
        <w:ind w:firstLine="480" w:firstLineChars="200"/>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本协议书中词语含义与第二部分通用合同条款中赋予的含义相同。</w:t>
      </w:r>
    </w:p>
    <w:p>
      <w:pPr>
        <w:pStyle w:val="7"/>
        <w:spacing w:before="120" w:after="120"/>
        <w:jc w:val="left"/>
        <w:rPr>
          <w:rFonts w:hint="eastAsia" w:ascii="宋体" w:hAnsi="宋体" w:eastAsia="宋体" w:cs="宋体"/>
          <w:bCs w:val="0"/>
          <w:color w:val="000000"/>
          <w:sz w:val="24"/>
          <w:szCs w:val="32"/>
          <w:highlight w:val="none"/>
        </w:rPr>
      </w:pPr>
      <w:r>
        <w:rPr>
          <w:rFonts w:hint="eastAsia" w:ascii="宋体" w:hAnsi="宋体" w:eastAsia="宋体" w:cs="宋体"/>
          <w:bCs w:val="0"/>
          <w:color w:val="000000"/>
          <w:sz w:val="24"/>
          <w:szCs w:val="32"/>
          <w:highlight w:val="none"/>
        </w:rPr>
        <w:t xml:space="preserve">  </w:t>
      </w:r>
      <w:r>
        <w:rPr>
          <w:rFonts w:hint="eastAsia" w:ascii="宋体" w:hAnsi="宋体" w:eastAsia="宋体" w:cs="宋体"/>
          <w:b/>
          <w:bCs/>
          <w:color w:val="000000"/>
          <w:sz w:val="24"/>
          <w:szCs w:val="32"/>
          <w:highlight w:val="none"/>
        </w:rPr>
        <w:t xml:space="preserve">  </w:t>
      </w:r>
      <w:bookmarkStart w:id="62" w:name="_Toc16335"/>
      <w:r>
        <w:rPr>
          <w:rFonts w:hint="eastAsia" w:ascii="宋体" w:hAnsi="宋体" w:eastAsia="宋体" w:cs="宋体"/>
          <w:b/>
          <w:bCs/>
          <w:color w:val="000000"/>
          <w:sz w:val="24"/>
          <w:szCs w:val="32"/>
          <w:highlight w:val="none"/>
        </w:rPr>
        <w:t>九、签订时间</w:t>
      </w:r>
      <w:bookmarkEnd w:id="62"/>
    </w:p>
    <w:p>
      <w:pPr>
        <w:spacing w:line="360" w:lineRule="auto"/>
        <w:ind w:firstLine="480" w:firstLineChars="200"/>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本合同于</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val="en-US" w:eastAsia="zh-CN"/>
        </w:rPr>
        <w:t xml:space="preserve">   </w:t>
      </w:r>
      <w:r>
        <w:rPr>
          <w:rFonts w:hint="eastAsia" w:ascii="宋体" w:hAnsi="宋体" w:eastAsia="宋体" w:cs="宋体"/>
          <w:bCs/>
          <w:color w:val="000000"/>
          <w:sz w:val="24"/>
          <w:szCs w:val="30"/>
          <w:highlight w:val="none"/>
        </w:rPr>
        <w:t>年</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val="en-US" w:eastAsia="zh-CN"/>
        </w:rPr>
        <w:t xml:space="preserve">  </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rPr>
        <w:t>月</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val="en-US" w:eastAsia="zh-CN"/>
        </w:rPr>
        <w:t xml:space="preserve">  </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rPr>
        <w:t>日签订。</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bookmarkStart w:id="63" w:name="_Toc27784"/>
      <w:r>
        <w:rPr>
          <w:rFonts w:hint="eastAsia" w:ascii="宋体" w:hAnsi="宋体" w:eastAsia="宋体" w:cs="宋体"/>
          <w:b/>
          <w:bCs/>
          <w:color w:val="000000"/>
          <w:sz w:val="24"/>
          <w:szCs w:val="32"/>
          <w:highlight w:val="none"/>
        </w:rPr>
        <w:t>十、签订地点</w:t>
      </w:r>
      <w:bookmarkEnd w:id="63"/>
    </w:p>
    <w:p>
      <w:pPr>
        <w:spacing w:line="360" w:lineRule="auto"/>
        <w:ind w:firstLine="480" w:firstLineChars="200"/>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本合同在</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eastAsia="zh-CN"/>
        </w:rPr>
        <w:t>准格尔旗住房和城乡建设局</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rPr>
        <w:t>签订。</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bookmarkStart w:id="64" w:name="_Toc26284"/>
      <w:r>
        <w:rPr>
          <w:rFonts w:hint="eastAsia" w:ascii="宋体" w:hAnsi="宋体" w:eastAsia="宋体" w:cs="宋体"/>
          <w:b/>
          <w:bCs/>
          <w:color w:val="000000"/>
          <w:sz w:val="24"/>
          <w:szCs w:val="32"/>
          <w:highlight w:val="none"/>
        </w:rPr>
        <w:t>十一、补充协议</w:t>
      </w:r>
      <w:bookmarkEnd w:id="64"/>
    </w:p>
    <w:p>
      <w:pPr>
        <w:spacing w:line="360" w:lineRule="auto"/>
        <w:ind w:firstLine="480" w:firstLineChars="200"/>
        <w:rPr>
          <w:rFonts w:hint="eastAsia" w:ascii="宋体" w:hAnsi="宋体" w:eastAsia="宋体" w:cs="宋体"/>
          <w:b/>
          <w:bCs/>
          <w:color w:val="000000"/>
          <w:sz w:val="24"/>
          <w:szCs w:val="30"/>
          <w:highlight w:val="none"/>
        </w:rPr>
      </w:pPr>
      <w:r>
        <w:rPr>
          <w:rFonts w:hint="eastAsia" w:ascii="宋体" w:hAnsi="宋体" w:eastAsia="宋体" w:cs="宋体"/>
          <w:bCs/>
          <w:color w:val="000000"/>
          <w:sz w:val="24"/>
          <w:szCs w:val="30"/>
          <w:highlight w:val="none"/>
        </w:rPr>
        <w:t>合同未尽事宜，合同当事人另行签订补充协议，补充协议是合同的组成部分。</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bookmarkStart w:id="65" w:name="_Toc7431"/>
      <w:r>
        <w:rPr>
          <w:rFonts w:hint="eastAsia" w:ascii="宋体" w:hAnsi="宋体" w:eastAsia="宋体" w:cs="宋体"/>
          <w:b/>
          <w:bCs/>
          <w:color w:val="000000"/>
          <w:sz w:val="24"/>
          <w:szCs w:val="32"/>
          <w:highlight w:val="none"/>
        </w:rPr>
        <w:t>十二、合同生效</w:t>
      </w:r>
      <w:bookmarkEnd w:id="65"/>
    </w:p>
    <w:p>
      <w:pPr>
        <w:spacing w:line="360" w:lineRule="auto"/>
        <w:ind w:firstLine="480" w:firstLineChars="200"/>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本合同自</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eastAsia="zh-CN"/>
        </w:rPr>
        <w:t>双方签字、盖章</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rPr>
        <w:t>生效。</w:t>
      </w:r>
    </w:p>
    <w:p>
      <w:pPr>
        <w:pStyle w:val="7"/>
        <w:spacing w:before="120" w:after="12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 xml:space="preserve">    </w:t>
      </w:r>
      <w:bookmarkStart w:id="66" w:name="_Toc23186"/>
      <w:r>
        <w:rPr>
          <w:rFonts w:hint="eastAsia" w:ascii="宋体" w:hAnsi="宋体" w:eastAsia="宋体" w:cs="宋体"/>
          <w:b/>
          <w:bCs/>
          <w:color w:val="000000"/>
          <w:sz w:val="24"/>
          <w:szCs w:val="32"/>
          <w:highlight w:val="none"/>
        </w:rPr>
        <w:t>十三、合同份数</w:t>
      </w:r>
      <w:bookmarkEnd w:id="66"/>
    </w:p>
    <w:p>
      <w:pPr>
        <w:spacing w:line="360" w:lineRule="auto"/>
        <w:ind w:firstLine="480" w:firstLineChars="200"/>
        <w:rPr>
          <w:rFonts w:hint="eastAsia" w:ascii="宋体" w:hAnsi="宋体" w:eastAsia="宋体" w:cs="宋体"/>
          <w:bCs/>
          <w:color w:val="000000"/>
          <w:sz w:val="24"/>
          <w:szCs w:val="30"/>
          <w:highlight w:val="none"/>
        </w:rPr>
      </w:pPr>
      <w:r>
        <w:rPr>
          <w:rFonts w:hint="eastAsia" w:ascii="宋体" w:hAnsi="宋体" w:eastAsia="宋体" w:cs="宋体"/>
          <w:bCs/>
          <w:color w:val="000000"/>
          <w:sz w:val="24"/>
          <w:szCs w:val="30"/>
          <w:highlight w:val="none"/>
        </w:rPr>
        <w:t>本合同一式</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eastAsia="zh-CN"/>
        </w:rPr>
        <w:t>捌</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rPr>
        <w:t>份，均具有同等法律效力，发包人执</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eastAsia="zh-CN"/>
        </w:rPr>
        <w:t>肆</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rPr>
        <w:t>份，承包人执</w:t>
      </w:r>
      <w:r>
        <w:rPr>
          <w:rFonts w:hint="eastAsia" w:ascii="宋体" w:hAnsi="宋体" w:eastAsia="宋体" w:cs="宋体"/>
          <w:bCs/>
          <w:color w:val="000000"/>
          <w:sz w:val="24"/>
          <w:szCs w:val="30"/>
          <w:highlight w:val="none"/>
          <w:u w:val="single"/>
        </w:rPr>
        <w:t xml:space="preserve"> </w:t>
      </w:r>
      <w:r>
        <w:rPr>
          <w:rFonts w:hint="eastAsia" w:ascii="宋体" w:hAnsi="宋体" w:eastAsia="宋体" w:cs="宋体"/>
          <w:bCs/>
          <w:color w:val="000000"/>
          <w:sz w:val="24"/>
          <w:szCs w:val="30"/>
          <w:highlight w:val="none"/>
          <w:u w:val="single"/>
          <w:lang w:eastAsia="zh-CN"/>
        </w:rPr>
        <w:t>肆</w:t>
      </w:r>
      <w:r>
        <w:rPr>
          <w:rFonts w:hint="eastAsia" w:ascii="宋体" w:hAnsi="宋体" w:eastAsia="宋体" w:cs="宋体"/>
          <w:bCs/>
          <w:color w:val="000000"/>
          <w:sz w:val="24"/>
          <w:szCs w:val="30"/>
          <w:highlight w:val="none"/>
          <w:u w:val="single"/>
          <w:lang w:val="en-US" w:eastAsia="zh-CN"/>
        </w:rPr>
        <w:t xml:space="preserve"> </w:t>
      </w:r>
      <w:r>
        <w:rPr>
          <w:rFonts w:hint="eastAsia" w:ascii="宋体" w:hAnsi="宋体" w:eastAsia="宋体" w:cs="宋体"/>
          <w:bCs/>
          <w:color w:val="000000"/>
          <w:sz w:val="24"/>
          <w:szCs w:val="30"/>
          <w:highlight w:val="none"/>
        </w:rPr>
        <w:t>份。</w:t>
      </w:r>
    </w:p>
    <w:p>
      <w:pPr>
        <w:spacing w:line="360" w:lineRule="auto"/>
        <w:rPr>
          <w:rFonts w:hint="eastAsia" w:ascii="宋体" w:hAnsi="宋体" w:eastAsia="宋体" w:cs="宋体"/>
          <w:color w:val="000000"/>
          <w:sz w:val="24"/>
          <w:szCs w:val="30"/>
          <w:highlight w:val="none"/>
        </w:rPr>
      </w:pP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发包人：  (公章)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承包人：  (公章)</w:t>
      </w:r>
    </w:p>
    <w:p>
      <w:pPr>
        <w:spacing w:line="360" w:lineRule="auto"/>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法定代表人或其委托代理人：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法定代表人或其委托代理人：</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（签字）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（签字）</w:t>
      </w:r>
    </w:p>
    <w:p>
      <w:pPr>
        <w:spacing w:line="360" w:lineRule="auto"/>
        <w:rPr>
          <w:rFonts w:hint="eastAsia" w:ascii="宋体" w:hAnsi="宋体" w:eastAsia="宋体" w:cs="宋体"/>
          <w:color w:val="000000"/>
          <w:sz w:val="24"/>
          <w:szCs w:val="30"/>
          <w:highlight w:val="none"/>
          <w:u w:val="single"/>
        </w:rPr>
      </w:pPr>
    </w:p>
    <w:p>
      <w:pPr>
        <w:tabs>
          <w:tab w:val="left" w:pos="4410"/>
        </w:tabs>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组织机构代码：</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组织机构代码：</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地  址：</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地  址：</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邮政编码：</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邮政编码：</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法定代表人：</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法定代表人：</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委托代理人：</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委托代理人：</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电  话：</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电  话：</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传  真：</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传  真：</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电子信箱：</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电子信箱：</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开户银行：</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开户银行：</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账  号：</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 xml:space="preserve"> 账  号：</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pStyle w:val="6"/>
        <w:spacing w:before="156" w:after="156"/>
        <w:jc w:val="center"/>
        <w:rPr>
          <w:rFonts w:hint="eastAsia" w:ascii="宋体" w:hAnsi="宋体" w:eastAsia="宋体" w:cs="宋体"/>
          <w:sz w:val="36"/>
          <w:szCs w:val="44"/>
          <w:highlight w:val="none"/>
        </w:rPr>
      </w:pPr>
      <w:r>
        <w:rPr>
          <w:rFonts w:hint="eastAsia" w:ascii="宋体" w:hAnsi="宋体" w:eastAsia="宋体" w:cs="宋体"/>
          <w:sz w:val="24"/>
          <w:highlight w:val="none"/>
        </w:rPr>
        <w:br w:type="page"/>
      </w:r>
      <w:bookmarkStart w:id="67" w:name="_Toc11419099"/>
      <w:bookmarkStart w:id="68" w:name="_Toc18657"/>
      <w:bookmarkStart w:id="69" w:name="_Toc48727561"/>
      <w:bookmarkStart w:id="70" w:name="_Toc21326"/>
      <w:r>
        <w:rPr>
          <w:rStyle w:val="19"/>
          <w:rFonts w:hint="eastAsia" w:ascii="宋体" w:hAnsi="宋体" w:eastAsia="宋体" w:cs="宋体"/>
          <w:b/>
          <w:bCs/>
          <w:lang w:val="en-US" w:eastAsia="zh-CN"/>
        </w:rPr>
        <w:t>第二部分 通用合同条款</w:t>
      </w:r>
      <w:bookmarkEnd w:id="67"/>
      <w:bookmarkEnd w:id="68"/>
      <w:bookmarkEnd w:id="69"/>
      <w:bookmarkEnd w:id="70"/>
      <w:bookmarkStart w:id="71" w:name="_Toc33755872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72" w:name="_Toc303538974"/>
      <w:bookmarkEnd w:id="72"/>
      <w:bookmarkStart w:id="73" w:name="_Toc303538976"/>
      <w:bookmarkEnd w:id="73"/>
      <w:bookmarkStart w:id="74" w:name="_Toc303538973"/>
      <w:bookmarkEnd w:id="74"/>
      <w:bookmarkStart w:id="75" w:name="_Toc303538975"/>
      <w:bookmarkEnd w:id="75"/>
      <w:bookmarkStart w:id="76" w:name="_Toc303538972"/>
      <w:bookmarkEnd w:id="76"/>
      <w:bookmarkStart w:id="77" w:name="_Toc296346528"/>
      <w:bookmarkStart w:id="78" w:name="_Toc296503027"/>
      <w:r>
        <w:rPr>
          <w:rFonts w:hint="eastAsia" w:ascii="宋体" w:hAnsi="宋体" w:eastAsia="宋体" w:cs="宋体"/>
          <w:color w:val="000000"/>
          <w:kern w:val="0"/>
          <w:sz w:val="24"/>
          <w:szCs w:val="32"/>
          <w:highlight w:val="none"/>
        </w:rPr>
        <w:t xml:space="preserve"> 一般约定</w:t>
      </w:r>
      <w:bookmarkEnd w:id="71"/>
      <w:bookmarkEnd w:id="77"/>
      <w:bookmarkEnd w:id="78"/>
    </w:p>
    <w:p>
      <w:pPr>
        <w:spacing w:line="360" w:lineRule="auto"/>
        <w:ind w:firstLine="480" w:firstLineChars="200"/>
        <w:jc w:val="left"/>
        <w:rPr>
          <w:rFonts w:hint="eastAsia" w:ascii="宋体" w:hAnsi="宋体" w:eastAsia="宋体" w:cs="宋体"/>
          <w:color w:val="000000"/>
          <w:kern w:val="0"/>
          <w:sz w:val="24"/>
          <w:szCs w:val="32"/>
          <w:highlight w:val="none"/>
        </w:rPr>
      </w:pPr>
      <w:bookmarkStart w:id="79" w:name="_Toc296503028"/>
      <w:bookmarkStart w:id="80" w:name="_Toc296346529"/>
      <w:bookmarkStart w:id="81" w:name="_Toc337558728"/>
      <w:r>
        <w:rPr>
          <w:rFonts w:hint="eastAsia" w:ascii="宋体" w:hAnsi="宋体" w:eastAsia="宋体" w:cs="宋体"/>
          <w:color w:val="000000"/>
          <w:kern w:val="0"/>
          <w:sz w:val="24"/>
          <w:szCs w:val="32"/>
          <w:highlight w:val="none"/>
        </w:rPr>
        <w:t>1.1词语定义</w:t>
      </w:r>
      <w:bookmarkEnd w:id="79"/>
      <w:bookmarkEnd w:id="80"/>
      <w:bookmarkEnd w:id="81"/>
      <w:r>
        <w:rPr>
          <w:rFonts w:hint="eastAsia" w:ascii="宋体" w:hAnsi="宋体" w:eastAsia="宋体" w:cs="宋体"/>
          <w:color w:val="000000"/>
          <w:kern w:val="0"/>
          <w:sz w:val="24"/>
          <w:szCs w:val="32"/>
          <w:highlight w:val="none"/>
        </w:rPr>
        <w:t>与解释</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合同协议书、通用合同条款、专用合同条款中的下列词语具有本款所赋予的含义：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 合同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1.1.1.2 合同协议书：是指构成合同的由发包人和承包人共同签署的称为“合同协议书”的书面文件。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1.1.1.3 中标通知书：是指构成合同的由发包人通知承包人中标的书面文件。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1.1.1.4 投标函：是指构成合同的由承包人填写并签署的用于投标的称为“投标函”的文件。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1.1.1.5 投标函附录：是指构成合同的附在投标函后的称为“投标函附录”的文件。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1.1.1.6 技术标准和要求：是指构成合同的施工应当遵守的或指导施工的国家、行业或地方的技术标准和要求，以及合同约定的技术标准和要求。</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1.1.1.8 已标价工程量清单：是指构成合同的由承包人按照规定的格式和要求填写并标明价格的工程量清单，包括说明和表格。</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1.1.1.9 预算书：是指构成合同的由承包人按照发包人规定的格式和要求编制的工程预算文件。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1.1.1.10 其他合同文件：是指经合同当事人约定的与工程施工有关的具有合同约束力的文件或书面协议。合同当事人可以在专用合同条款中进行约定。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    1.1.2 合同当事人及其他相关方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1.1.2.1 合同当事人：是指发包人和（或）承包人。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1.1.2.2 发包人：是指与承包人签订合同协议书的当事人及取得该当事人资格的合法继承人。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1.1.2.3 承包人：是指与发包人签订合同协议书的，具有相应工程施工承包资质的当事人及取得该当事人资格的合法继承人。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1.1.2.4 监理人：是指在专用合同条款中指明的，受发包人委托按照法律规定进行工程监督管理的法人或其他组织。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1.1.2.5 设计人：是指在专用合同条款中指明的，受发包人委托负责工程设计并具备相应工程设计资质的法人或其他组织。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1.1.2.6 分包人：</w:t>
      </w:r>
      <w:bookmarkStart w:id="82" w:name="#go5"/>
      <w:bookmarkEnd w:id="82"/>
      <w:r>
        <w:rPr>
          <w:rFonts w:hint="eastAsia" w:ascii="宋体" w:hAnsi="宋体" w:eastAsia="宋体" w:cs="宋体"/>
          <w:color w:val="000000"/>
          <w:kern w:val="0"/>
          <w:sz w:val="24"/>
          <w:szCs w:val="32"/>
          <w:highlight w:val="none"/>
        </w:rPr>
        <w:t>是指按照法律规定和合同约定，分包部分工程或工作，并与承包人签订分包合同的具有相应资质的法人。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1.1.2.7 发包人代表：是指由发包人任命并派驻施工现场在发包人授权范围内行使发包人权利的人。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1.1.2.8 项目经理：是指由承包人任命并派驻施工现场，在承包人授权范围内负责合同履行，且按照法律规定具有相应资格的项目负责人。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1.1.2.9 总监理工程师：是指由监理人任命并派驻施工现场进行工程监理的总负责人。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 工程和设备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1.1.3.1 工程：是指与合同协议书中工程承包范围对应的永久工程和（或）临时工程。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1.1.3.2 永久工程：是指按合同约定建造并移交给发包人的工程，包括工程设备。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1.1.3.3 临时工程：是指为完成合同约定的永久工程所修建的各类临时性工程，不包括施工设备。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1.1.3.4 单位工程：是指在合同协议书中指明的，具备独立施工条件并能形成独立使用功能的永久工程。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1.1.3.5 工程设备：是指构成永久工程的机电设备、金属结构设备、仪器及其他类似的设备和装置。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1.1.3.6 施工设备：是指为完成合同约定的各项工作所需的设备、器具和其他物品，但不包括工程设备、临时工程和材料。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1.1.3.7 施工现场：是指用于工程施工的场所，以及在专用合同条款中指明作为施工场所组成部分的其他场所，包括永久占地和临时占地。</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1.1.3.8临时设施：是指为完成合同约定的各项工作所服务的临时性生产和生活设施。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1.1.3.9 永久占地：是指专用合同条款中指明为实施工程需永久占用的土地。</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1.1.3.10 临时占地：是指专用合同条款中指明为实施工程需要临时占用的土地。</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1.1.4 日期和期限</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1.1.4.2 竣工日期：包括计划竣工日期和实际竣工日期。计划竣工日期是指合同协议书约定的竣工日期；实际竣工日期按照第13.2.3项〔竣工日期〕的约定确定。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1.1.4.3 工期：是指在合同协议书约定的承包人完成工程所需的期限，包括按照合同约定所作的期限变更。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1.1.4.4 缺陷责任期：是指承包人按照合同约定承担缺陷修复义务，且发包人预留质量保证金（已缴纳履约保证金的除外）的期限，自工程实际竣工日期起计算。</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1.1.4.5 保修期：是指承包人按照合同约定对工程承担保修责任的期限，从工程竣工验收合格之日起计算。</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1.1.4.6 基准日期：招标发包的工程以投标截止日前28天的日期为基准日期，直接发包的工程以合同签订日前28天的日期为基准日期。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1.1.4.7 天：除特别指明外，均指日历天。合同中按天计算时间的，开始当天不计入，从次日开始计算，期限最后一天的截止时间为当天24:00时。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 合同价格和费用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1.1.5.1 签约合同价：是指发包人和承包人在合同协议书中确定的总金额，包括安全文明施工费、暂估价及暂列金额等。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1.1.5.2 合同价格：是指发包人用于支付承包人按照合同约定完成承包范围内全部工作的金额，包括合同履行过程中按合同约定发生的价格变化。</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1.1.5.3 费用：是指为履行合同所发生的或将要发生的所有必需的开支，包括管理费和应分摊的其他费用，但不包括利润。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1.1.5.6 计日工：是指合同履行过程中，承包人完成发包人提出的零星工作或需要采用计日工计价的变更工作时，按合同中约定的单价计价的一种方式。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1.1.5.7 质量保证金</w:t>
      </w:r>
      <w:bookmarkStart w:id="83" w:name="#go2"/>
      <w:bookmarkEnd w:id="83"/>
      <w:r>
        <w:rPr>
          <w:rFonts w:hint="eastAsia" w:ascii="宋体" w:hAnsi="宋体" w:eastAsia="宋体" w:cs="宋体"/>
          <w:color w:val="000000"/>
          <w:kern w:val="0"/>
          <w:sz w:val="24"/>
          <w:szCs w:val="32"/>
          <w:highlight w:val="none"/>
        </w:rPr>
        <w:t>：是指按照第15.3款〔质量保证金〕约定承包人用于保证其在缺陷责任期内履行缺陷修补义务的担保。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1.1.5.8 总价项目：是指在现行国家、行业以及地方的计量规则中无工程量计算规则，在已标价工程量清单或预算书中以总价或以费率形式计算的项目。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1.1.6 其他</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1.1.6.1 书面形式：是指合同文件、信函、电报、传真等可以有形地表现所载内容的形式。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  </w:t>
      </w:r>
      <w:r>
        <w:rPr>
          <w:rFonts w:hint="eastAsia" w:ascii="宋体" w:hAnsi="宋体" w:eastAsia="宋体" w:cs="宋体"/>
          <w:color w:val="000000"/>
          <w:kern w:val="0"/>
          <w:sz w:val="24"/>
          <w:szCs w:val="32"/>
          <w:highlight w:val="none"/>
          <w:lang w:val="en-US" w:eastAsia="zh-CN"/>
        </w:rPr>
        <w:t xml:space="preserve">  </w:t>
      </w:r>
      <w:bookmarkStart w:id="84" w:name="_Toc296503029"/>
      <w:bookmarkStart w:id="85" w:name="_Toc337558729"/>
      <w:bookmarkStart w:id="86" w:name="_Toc296346530"/>
      <w:r>
        <w:rPr>
          <w:rFonts w:hint="eastAsia" w:ascii="宋体" w:hAnsi="宋体" w:eastAsia="宋体" w:cs="宋体"/>
          <w:color w:val="000000"/>
          <w:kern w:val="0"/>
          <w:sz w:val="24"/>
          <w:szCs w:val="32"/>
          <w:highlight w:val="none"/>
          <w:lang w:val="en-US" w:eastAsia="zh-CN"/>
        </w:rPr>
        <w:t>1.2语言文字</w:t>
      </w:r>
      <w:bookmarkEnd w:id="84"/>
      <w:bookmarkEnd w:id="85"/>
      <w:bookmarkEnd w:id="8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合同以中国的汉语简体文字编写、解释和说明。合同当事人在专用合同条款中约定使用两种以上语言时，汉语为优先解释和说明合同的语言。</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87" w:name="_Toc296346531"/>
      <w:bookmarkStart w:id="88" w:name="_Toc337558730"/>
      <w:bookmarkStart w:id="89" w:name="_Toc296503030"/>
      <w:r>
        <w:rPr>
          <w:rFonts w:hint="eastAsia" w:ascii="宋体" w:hAnsi="宋体" w:eastAsia="宋体" w:cs="宋体"/>
          <w:color w:val="000000"/>
          <w:kern w:val="0"/>
          <w:sz w:val="24"/>
          <w:szCs w:val="32"/>
          <w:highlight w:val="none"/>
        </w:rPr>
        <w:t>1.3法律</w:t>
      </w:r>
      <w:bookmarkEnd w:id="87"/>
      <w:bookmarkEnd w:id="88"/>
      <w:bookmarkEnd w:id="8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合同所称法律是指中华人民共和国法律、行政法规、部门规章，以及工程所在地的地方性法规、自治条例、单行条例和地方政府规章等。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合同当事人可以在专用合同条款中约定合同适用的其他规范性文件。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1.4 标准和规范</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1.4.1 适用于工程的国家标准、行业标准、工程所在地的地方性标准，以及相应的规范、规程等，合同当事人有特别要求的，应在专用合同条款中约定。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1.4.2 发包人要求使用国外标准、规范的，发包人负责提供原文版本和中文译本，并在专用合同条款中约定提供标准规范的名称、份数和时间。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90" w:name="_Toc296346532"/>
      <w:bookmarkStart w:id="91" w:name="_Toc296503031"/>
      <w:bookmarkStart w:id="92" w:name="_Toc337558731"/>
      <w:r>
        <w:rPr>
          <w:rFonts w:hint="eastAsia" w:ascii="宋体" w:hAnsi="宋体" w:eastAsia="宋体" w:cs="宋体"/>
          <w:color w:val="000000"/>
          <w:kern w:val="0"/>
          <w:sz w:val="24"/>
          <w:szCs w:val="32"/>
          <w:highlight w:val="none"/>
        </w:rPr>
        <w:t>.5 合同文件的优先顺序</w:t>
      </w:r>
      <w:bookmarkEnd w:id="90"/>
      <w:bookmarkEnd w:id="91"/>
      <w:bookmarkEnd w:id="9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组成合同的各项文件应互相解释，互为说明。除专用合同条款另有约定外，解释合同文件的优先顺序如下：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（1）合同协议书；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（2）中标通知书（如果有）；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（3）投标函及其附录（如果有）；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（4）专用合同条款及其附件；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（5）通用合同条款；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（6）技术标准和要求；</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（7）图纸；</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（8）已标价工程量清单或预算书；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（9）其他合同文件。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上述各项合同文件包括合同当事人就该项合同文件所作出的补充和修改，属于同一类内容的文件，应以最新签署的为准。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在合同订立及履行过程中形成的与合同有关的文件均构成合同文件组成部分，并根据其性质确定优先解释顺序。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93" w:name="_Toc337558732"/>
      <w:bookmarkStart w:id="94" w:name="_Toc296503032"/>
      <w:bookmarkStart w:id="95" w:name="_Toc296346533"/>
      <w:r>
        <w:rPr>
          <w:rFonts w:hint="eastAsia" w:ascii="宋体" w:hAnsi="宋体" w:eastAsia="宋体" w:cs="宋体"/>
          <w:color w:val="000000"/>
          <w:kern w:val="0"/>
          <w:sz w:val="24"/>
          <w:szCs w:val="32"/>
          <w:highlight w:val="none"/>
        </w:rPr>
        <w:t>.6图纸和承包人文件</w:t>
      </w:r>
      <w:bookmarkEnd w:id="93"/>
      <w:bookmarkEnd w:id="94"/>
      <w:bookmarkEnd w:id="9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1.6.1 图纸的提供和交底</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因发包人未按合同约定提供图纸导致承包人费用增加和（或）工期延误的，按照第7.5.1项〔因发包人原因导致工期延误〕约定办理。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1.6.2 图纸的错误</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1.6.3 图纸的修改和补充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1.6.4 承包人文件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1.6.5 图纸和承包人文件的保管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除专用合同条款另有约定外，承包人应在施工现场另外保存一套完整的图纸和承包人文件，供发包人、监理人及有关人员进行工程检查时使用。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96" w:name="_Toc337558733"/>
      <w:bookmarkStart w:id="97" w:name="_Toc296346534"/>
      <w:bookmarkStart w:id="98" w:name="_Toc296503033"/>
      <w:r>
        <w:rPr>
          <w:rFonts w:hint="eastAsia" w:ascii="宋体" w:hAnsi="宋体" w:eastAsia="宋体" w:cs="宋体"/>
          <w:color w:val="000000"/>
          <w:kern w:val="0"/>
          <w:sz w:val="24"/>
          <w:szCs w:val="32"/>
          <w:highlight w:val="none"/>
        </w:rPr>
        <w:t>.7联络</w:t>
      </w:r>
      <w:bookmarkEnd w:id="96"/>
      <w:bookmarkEnd w:id="97"/>
      <w:bookmarkEnd w:id="98"/>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1.7.1 与合同有关的通知、批准、证明、证书、指示、指令、要求、请求、同意、意见、确定和决定等，均应采用书面形式，并应在合同约定的期限内送达接收人和送达地点。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1.7.2 发包人和承包人应在专用合同条款中约定各自的送达接收人和送达地点。任何一方合同当事人指定的接收人或送达地点发生变动的，应提前3天以书面形式通知对方。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1.7.3 发包人和承包人应当及时签收另一方送达至送达地点和指定接收人的来往信函。拒不签收的，由此增加的费用和（或）延误的工期由拒绝接收一方承担。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99" w:name="_Toc296346536"/>
      <w:bookmarkStart w:id="100" w:name="_Toc296503035"/>
      <w:bookmarkStart w:id="101" w:name="_Toc337558734"/>
      <w:r>
        <w:rPr>
          <w:rFonts w:hint="eastAsia" w:ascii="宋体" w:hAnsi="宋体" w:eastAsia="宋体" w:cs="宋体"/>
          <w:color w:val="000000"/>
          <w:kern w:val="0"/>
          <w:sz w:val="24"/>
          <w:szCs w:val="32"/>
          <w:highlight w:val="none"/>
        </w:rPr>
        <w:t>.8严禁贿赂</w:t>
      </w:r>
      <w:bookmarkEnd w:id="99"/>
      <w:bookmarkEnd w:id="100"/>
      <w:bookmarkEnd w:id="101"/>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合同当事人不得以贿赂或变相贿赂的方式，谋取非法利益或损害对方权益。因一方合同当事人的贿赂造成对方损失的，应赔偿损失，并承担相应的法律责任。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102" w:name="_Toc296503036"/>
      <w:bookmarkStart w:id="103" w:name="_Toc337558735"/>
      <w:bookmarkStart w:id="104" w:name="_Toc296346537"/>
      <w:r>
        <w:rPr>
          <w:rFonts w:hint="eastAsia" w:ascii="宋体" w:hAnsi="宋体" w:eastAsia="宋体" w:cs="宋体"/>
          <w:color w:val="000000"/>
          <w:kern w:val="0"/>
          <w:sz w:val="24"/>
          <w:szCs w:val="32"/>
          <w:highlight w:val="none"/>
        </w:rPr>
        <w:t>.9化石、文物</w:t>
      </w:r>
      <w:bookmarkEnd w:id="102"/>
      <w:bookmarkEnd w:id="103"/>
      <w:bookmarkEnd w:id="104"/>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发包人、监理人和承包人应按有关政府行政管理部门要求采取妥善的保护措施，由此增加的费用和（或）延误的工期由发包人承担。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承包人发现文物后不及时报告或隐瞒不报，致使文物丢失或损坏的，应赔偿损失，并承担相应的法律责任。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105" w:name="_Toc337558736"/>
      <w:r>
        <w:rPr>
          <w:rFonts w:hint="eastAsia" w:ascii="宋体" w:hAnsi="宋体" w:eastAsia="宋体" w:cs="宋体"/>
          <w:color w:val="000000"/>
          <w:kern w:val="0"/>
          <w:sz w:val="24"/>
          <w:szCs w:val="32"/>
          <w:highlight w:val="none"/>
        </w:rPr>
        <w:t>.10交通运输</w:t>
      </w:r>
      <w:bookmarkEnd w:id="10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1.10.1 出入现场的权利</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1.10.2 场外交通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1.10.3场内交通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场外交通和场内交通的边界由合同当事人在专用合同条款中约定。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1.10.4 超大件和超重件的运输</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1.10.5 道路和桥梁的损坏责任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因承包人运输造成施工场地内外公共道路和桥梁损坏的，由承包人承担修复损坏的全部费用和可能引起的赔偿。</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1.10.6 水路和航空运输</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106" w:name="_Toc296503037"/>
      <w:bookmarkStart w:id="107" w:name="_Toc296346538"/>
      <w:bookmarkStart w:id="108" w:name="_Toc337558737"/>
      <w:r>
        <w:rPr>
          <w:rFonts w:hint="eastAsia" w:ascii="宋体" w:hAnsi="宋体" w:eastAsia="宋体" w:cs="宋体"/>
          <w:color w:val="000000"/>
          <w:kern w:val="0"/>
          <w:sz w:val="24"/>
          <w:szCs w:val="32"/>
          <w:highlight w:val="none"/>
        </w:rPr>
        <w:t xml:space="preserve">.11知识产权 </w:t>
      </w:r>
      <w:bookmarkEnd w:id="106"/>
      <w:bookmarkEnd w:id="107"/>
      <w:bookmarkEnd w:id="108"/>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    1.11.4 除专用合同条款另有约定外，承包人在合同签订前和签订时已确定采用的专利、专有技术、技术秘密的使用费已包含在签约合同价中。</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109" w:name="_Toc337558738"/>
      <w:r>
        <w:rPr>
          <w:rFonts w:hint="eastAsia" w:ascii="宋体" w:hAnsi="宋体" w:eastAsia="宋体" w:cs="宋体"/>
          <w:color w:val="000000"/>
          <w:kern w:val="0"/>
          <w:sz w:val="24"/>
          <w:szCs w:val="32"/>
          <w:highlight w:val="none"/>
        </w:rPr>
        <w:t>.12保密</w:t>
      </w:r>
      <w:bookmarkEnd w:id="10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除法律规定或合同另有约定外，未经发包人同意，承包人不得将发包人提供的图纸、文件以及声明需要保密的资料信息等商业秘密泄露给第三方。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除法律规定或合同另有约定外，未经承包人同意，发包人不得将承包人提供的技术秘密及声明需要保密的资料信息等商业秘密泄露给第三方。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1.13工程量清单错误的修正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除专用合同条款另有约定外，发包人提供的工程量清单，应被认为是准确的和完整的。出现下列情形之一时，发包人应予以修正，并相应调整合同价格：</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（1）工程量清单存在缺项、漏项的；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（2）工程量清单偏差超出专用合同条款约定的工程量偏差范围的；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（3）未按照国家现行计量规范强制性规定计量的。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w:t>
      </w:r>
      <w:bookmarkStart w:id="110" w:name="_Toc337558739"/>
      <w:bookmarkStart w:id="111" w:name="_Toc296503038"/>
      <w:bookmarkStart w:id="112" w:name="_Toc296346539"/>
      <w:bookmarkStart w:id="113" w:name="OLE_LINK1"/>
      <w:bookmarkStart w:id="114" w:name="OLE_LINK2"/>
      <w:r>
        <w:rPr>
          <w:rFonts w:hint="eastAsia" w:ascii="宋体" w:hAnsi="宋体" w:eastAsia="宋体" w:cs="宋体"/>
          <w:color w:val="000000"/>
          <w:kern w:val="0"/>
          <w:sz w:val="24"/>
          <w:szCs w:val="32"/>
          <w:highlight w:val="none"/>
        </w:rPr>
        <w:t>. 发包人</w:t>
      </w:r>
      <w:bookmarkEnd w:id="110"/>
      <w:bookmarkEnd w:id="111"/>
      <w:bookmarkEnd w:id="11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w:t>
      </w:r>
      <w:bookmarkStart w:id="115" w:name="_Toc337558740"/>
      <w:bookmarkStart w:id="116" w:name="_Toc296503039"/>
      <w:bookmarkStart w:id="117" w:name="_Toc296346540"/>
      <w:r>
        <w:rPr>
          <w:rFonts w:hint="eastAsia" w:ascii="宋体" w:hAnsi="宋体" w:eastAsia="宋体" w:cs="宋体"/>
          <w:color w:val="000000"/>
          <w:kern w:val="0"/>
          <w:sz w:val="24"/>
          <w:szCs w:val="32"/>
          <w:highlight w:val="none"/>
        </w:rPr>
        <w:t>.1 许可或批准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因发包人原因未能及时办理完毕前述许可、批准或备案，由发包人承担由此增加的费用和（或）延误的工期，并支付承包人合理的利润。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2.2 发包人代表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发包人代表不能按照合同约定履行其职责及义务，并导致合同无法继续正常履行的，承包人可以要求发包人撤换发包人代表。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不属于法定必须监理的工程，监理人的职权可以由发包人代表或发包人指定的其他人员行使。</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2.3 发包人人员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发包人人员包括发包人代表及其他由发包人派驻施工现场的人员。</w:t>
      </w:r>
      <w:bookmarkEnd w:id="115"/>
      <w:bookmarkEnd w:id="116"/>
      <w:bookmarkEnd w:id="11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w:t>
      </w:r>
      <w:bookmarkStart w:id="118" w:name="_Toc296346541"/>
      <w:bookmarkStart w:id="119" w:name="_Toc337558741"/>
      <w:bookmarkStart w:id="120" w:name="_Toc296503040"/>
      <w:r>
        <w:rPr>
          <w:rFonts w:hint="eastAsia" w:ascii="宋体" w:hAnsi="宋体" w:eastAsia="宋体" w:cs="宋体"/>
          <w:color w:val="000000"/>
          <w:kern w:val="0"/>
          <w:sz w:val="24"/>
          <w:szCs w:val="32"/>
          <w:highlight w:val="none"/>
        </w:rPr>
        <w:t xml:space="preserve">.4 施工现场、施工条件和基础资料的提供 </w:t>
      </w:r>
      <w:bookmarkEnd w:id="118"/>
      <w:bookmarkEnd w:id="119"/>
      <w:bookmarkEnd w:id="120"/>
      <w:r>
        <w:rPr>
          <w:rFonts w:hint="eastAsia" w:ascii="宋体" w:hAnsi="宋体" w:eastAsia="宋体" w:cs="宋体"/>
          <w:color w:val="000000"/>
          <w:kern w:val="0"/>
          <w:sz w:val="24"/>
          <w:szCs w:val="32"/>
          <w:highlight w:val="none"/>
        </w:rPr>
        <w:t xml:space="preserve">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2.4.1 提供施工现场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w:t>
      </w:r>
      <w:bookmarkEnd w:id="113"/>
      <w:bookmarkEnd w:id="114"/>
      <w:r>
        <w:rPr>
          <w:rFonts w:hint="eastAsia" w:ascii="宋体" w:hAnsi="宋体" w:eastAsia="宋体" w:cs="宋体"/>
          <w:color w:val="000000"/>
          <w:kern w:val="0"/>
          <w:sz w:val="24"/>
          <w:szCs w:val="32"/>
          <w:highlight w:val="none"/>
        </w:rPr>
        <w:t>专用合同条款另有约定外，发包人应最迟于开工日期7天前向承包人移交施工现场。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2.4.2 提供施工条件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除专用合同条款另有约定外，发包人应负责提供施工所需要的条件，包括：</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（1）将施工用水、电力、通讯线路等施工所必需的条件接至施工现场内；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（2）保证向承包人提供正常施工所需要的进入施工现场的交通条件；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（3）协调处理施工现场周围地下管线和邻近建筑物、构筑物、古树名木的保护工作，并承担相关费用；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（4）按照专用合同条款约定应提供的其他设施和条件。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2.4.3 提供基础资料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2.4.4 逾期提供的责任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因发包人原因未能按合同约定及时向承包人提供施工现场、施工条件、基础资料的，由发包人承担由此增加的费用和（或）延误的工期。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w:t>
      </w:r>
      <w:bookmarkStart w:id="121" w:name="_Toc337558745"/>
      <w:bookmarkStart w:id="122" w:name="_Toc296503042"/>
      <w:bookmarkStart w:id="123" w:name="_Toc296346543"/>
      <w:r>
        <w:rPr>
          <w:rFonts w:hint="eastAsia" w:ascii="宋体" w:hAnsi="宋体" w:eastAsia="宋体" w:cs="宋体"/>
          <w:color w:val="000000"/>
          <w:kern w:val="0"/>
          <w:sz w:val="24"/>
          <w:szCs w:val="32"/>
          <w:highlight w:val="none"/>
        </w:rPr>
        <w:t>.5 资</w:t>
      </w:r>
      <w:bookmarkEnd w:id="121"/>
      <w:bookmarkEnd w:id="122"/>
      <w:bookmarkEnd w:id="123"/>
      <w:r>
        <w:rPr>
          <w:rFonts w:hint="eastAsia" w:ascii="宋体" w:hAnsi="宋体" w:eastAsia="宋体" w:cs="宋体"/>
          <w:color w:val="000000"/>
          <w:kern w:val="0"/>
          <w:sz w:val="24"/>
          <w:szCs w:val="32"/>
          <w:highlight w:val="none"/>
        </w:rPr>
        <w:t>金来源证明及支付担保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2.6 支付合同价款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发包人应按合同约定向承包人及时支付合同价款。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2.7 组织竣工验收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发包人应按合同约定及时组织竣工验收。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2.8 现场统一管理协议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发包人应与承包人、由发包人直接发包的专业工程的承包人签订施工现场统一管理协议，明确各方的权利义务。施工现场统一管理协议作为专用合同条款的附件。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w:t>
      </w:r>
      <w:bookmarkStart w:id="124" w:name="_Toc337558746"/>
      <w:bookmarkStart w:id="125" w:name="_Toc296346546"/>
      <w:bookmarkStart w:id="126" w:name="_Toc296503045"/>
      <w:r>
        <w:rPr>
          <w:rFonts w:hint="eastAsia" w:ascii="宋体" w:hAnsi="宋体" w:eastAsia="宋体" w:cs="宋体"/>
          <w:color w:val="000000"/>
          <w:kern w:val="0"/>
          <w:sz w:val="24"/>
          <w:szCs w:val="32"/>
          <w:highlight w:val="none"/>
        </w:rPr>
        <w:t>. 承包人</w:t>
      </w:r>
      <w:bookmarkEnd w:id="124"/>
      <w:bookmarkEnd w:id="125"/>
      <w:bookmarkEnd w:id="12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w:t>
      </w:r>
      <w:bookmarkStart w:id="127" w:name="_Toc337558747"/>
      <w:bookmarkStart w:id="128" w:name="_Toc296503046"/>
      <w:bookmarkStart w:id="129" w:name="_Toc296346547"/>
      <w:r>
        <w:rPr>
          <w:rFonts w:hint="eastAsia" w:ascii="宋体" w:hAnsi="宋体" w:eastAsia="宋体" w:cs="宋体"/>
          <w:color w:val="000000"/>
          <w:kern w:val="0"/>
          <w:sz w:val="24"/>
          <w:szCs w:val="32"/>
          <w:highlight w:val="none"/>
        </w:rPr>
        <w:t>.1 承包人的一般义务</w:t>
      </w:r>
      <w:bookmarkEnd w:id="127"/>
      <w:bookmarkEnd w:id="128"/>
      <w:bookmarkEnd w:id="12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承包人在履行合同过程中应遵守法律和工程建设标准规范，并履行以下义务：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办理法律规定应由承包人办理的许可和批准，并将办理结果书面报送发包人留存；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（2）按法律规定和合同约定完成工程，并在保修期内承担保修义务；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（3）按法律规定和合同约定采取施工安全和环境保护措施，办理工伤保险，确保工程及人员、材料、设备和设施的安全；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（4）按合同约定的工作内容和施工进度要求，编制施工组织设计和施工措施计划，并对所有施工作业和施工方法的完备性和安全可靠性负责；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（6）按照第6.3款〔环境保护〕约定负责施工场地及其周边环境与生态的保护工作；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（7）按第6.1款〔安全文明施工〕约定采取施工安全措施，确保工程及其人员、材料、设备和设施的安全，防止因工程施工造成的人身伤害和财产损失；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（8）将发包人按合同约定支付的各项价款专用于合同工程，且应及时支付其雇用人员工资，并及时向分包人支付合同价款；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（9）按照法律规定和合同约定编制竣工资料，完成竣工资料立卷及归档，并按专用合同条款约定的竣工资料的套数、内容、时间等要求移交发包人；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（10）应履行的其他义务。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w:t>
      </w:r>
      <w:bookmarkStart w:id="130" w:name="_Toc296503047"/>
      <w:bookmarkStart w:id="131" w:name="_Toc337558748"/>
      <w:bookmarkStart w:id="132" w:name="_Toc296346548"/>
      <w:r>
        <w:rPr>
          <w:rFonts w:hint="eastAsia" w:ascii="宋体" w:hAnsi="宋体" w:eastAsia="宋体" w:cs="宋体"/>
          <w:color w:val="000000"/>
          <w:kern w:val="0"/>
          <w:sz w:val="24"/>
          <w:szCs w:val="32"/>
          <w:highlight w:val="none"/>
        </w:rPr>
        <w:t>.2 项目经理</w:t>
      </w:r>
      <w:bookmarkEnd w:id="130"/>
      <w:bookmarkEnd w:id="131"/>
      <w:bookmarkEnd w:id="13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承包人违反上述约定的，应按照专用合同条款的约定，承担违约责任。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w:t>
      </w:r>
      <w:bookmarkStart w:id="133" w:name="_Toc296346549"/>
      <w:bookmarkStart w:id="134" w:name="_Toc296503048"/>
      <w:bookmarkStart w:id="135" w:name="_Toc337558749"/>
      <w:r>
        <w:rPr>
          <w:rFonts w:hint="eastAsia" w:ascii="宋体" w:hAnsi="宋体" w:eastAsia="宋体" w:cs="宋体"/>
          <w:color w:val="000000"/>
          <w:kern w:val="0"/>
          <w:sz w:val="24"/>
          <w:szCs w:val="32"/>
          <w:highlight w:val="none"/>
        </w:rPr>
        <w:t xml:space="preserve">.3 </w:t>
      </w:r>
      <w:bookmarkEnd w:id="133"/>
      <w:bookmarkEnd w:id="134"/>
      <w:r>
        <w:rPr>
          <w:rFonts w:hint="eastAsia" w:ascii="宋体" w:hAnsi="宋体" w:eastAsia="宋体" w:cs="宋体"/>
          <w:color w:val="000000"/>
          <w:kern w:val="0"/>
          <w:sz w:val="24"/>
          <w:szCs w:val="32"/>
          <w:highlight w:val="none"/>
        </w:rPr>
        <w:t>承包人人员</w:t>
      </w:r>
      <w:bookmarkEnd w:id="13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特殊工种作业人员均应持有相应的资格证明，监理人可以随时检查。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3.3.5 承包人擅自更换主要施工管理人员，或前述人员未经监理人或发包人同意擅自离开施工现场的，应按照专用合同条款约定承担违约责任。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w:t>
      </w:r>
      <w:bookmarkStart w:id="136" w:name="_Toc337558750"/>
      <w:bookmarkStart w:id="137" w:name="_Toc296346551"/>
      <w:bookmarkStart w:id="138" w:name="_Toc296503050"/>
      <w:r>
        <w:rPr>
          <w:rFonts w:hint="eastAsia" w:ascii="宋体" w:hAnsi="宋体" w:eastAsia="宋体" w:cs="宋体"/>
          <w:color w:val="000000"/>
          <w:kern w:val="0"/>
          <w:sz w:val="24"/>
          <w:szCs w:val="32"/>
          <w:highlight w:val="none"/>
        </w:rPr>
        <w:t>.4 承包人现场查勘</w:t>
      </w:r>
      <w:bookmarkEnd w:id="136"/>
      <w:bookmarkEnd w:id="137"/>
      <w:bookmarkEnd w:id="138"/>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承包人应对基于发包人按照第2.4.3项〔提供基础资料〕提交的基础资料所做出的解释和推断负责，但因基础资料存在错误、遗漏导致承包人解释或推断失实的，由发包人承担责任。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w:t>
      </w:r>
      <w:bookmarkStart w:id="139" w:name="_Toc296503051"/>
      <w:bookmarkStart w:id="140" w:name="_Toc296346552"/>
      <w:bookmarkStart w:id="141" w:name="_Toc337558751"/>
      <w:r>
        <w:rPr>
          <w:rFonts w:hint="eastAsia" w:ascii="宋体" w:hAnsi="宋体" w:eastAsia="宋体" w:cs="宋体"/>
          <w:color w:val="000000"/>
          <w:kern w:val="0"/>
          <w:sz w:val="24"/>
          <w:szCs w:val="32"/>
          <w:highlight w:val="none"/>
        </w:rPr>
        <w:t>.5 分包</w:t>
      </w:r>
      <w:bookmarkEnd w:id="139"/>
      <w:bookmarkEnd w:id="140"/>
      <w:bookmarkEnd w:id="141"/>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3.5.1 分包的一般约定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承包人不得以劳务分包的名义转包或违法分包工程。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3.5.2 分包的确定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3.5.3 分包管理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3.5.4 分包合同价款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（2）生效法律文书要求发包人向分包人支付分包合同价款的，发包人有权从应付承包人工程款中扣除该部分款项。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3.5.5 分包合同权益的转让</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3.6 工程照管与成品、半成品保护</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（2）在承包人负责照管期间，因承包人原因造成工程、材料、工程设备损坏的，由承包人负责修复或更换，并承担由此增加的费用和（或）延误的工期。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w:t>
      </w:r>
      <w:bookmarkStart w:id="142" w:name="_Toc337558752"/>
      <w:bookmarkStart w:id="143" w:name="_Toc296346553"/>
      <w:bookmarkStart w:id="144" w:name="_Toc296503052"/>
      <w:r>
        <w:rPr>
          <w:rFonts w:hint="eastAsia" w:ascii="宋体" w:hAnsi="宋体" w:eastAsia="宋体" w:cs="宋体"/>
          <w:color w:val="000000"/>
          <w:kern w:val="0"/>
          <w:sz w:val="24"/>
          <w:szCs w:val="32"/>
          <w:highlight w:val="none"/>
        </w:rPr>
        <w:t>.7 履约担保</w:t>
      </w:r>
      <w:bookmarkEnd w:id="142"/>
      <w:bookmarkEnd w:id="143"/>
      <w:bookmarkEnd w:id="144"/>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因承包人原因导致工期延长的，继续提供履约担保所增加的费用由承包人承担；非因承包人原因导致工期延长的，继续提供履约担保所增加的费用由发包人承担。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3.8 联合体</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3.8.1 联合体各方应共同与发包人签订合同协议书。联合体各方应为履行合同向发包人承担连带责任。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3.8.2 联合体协议经发包人确认后作为合同附件。在履行合同过程中，未经发包人同意，不得修改联合体协议。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3.8.3 联合体牵头人负责与发包人和监理人联系，并接受指示，负责组织联合体各成员全面履行合同。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w:t>
      </w:r>
      <w:bookmarkStart w:id="145" w:name="_Toc296503053"/>
      <w:bookmarkStart w:id="146" w:name="_Toc296346554"/>
      <w:bookmarkStart w:id="147" w:name="_Toc337558753"/>
      <w:r>
        <w:rPr>
          <w:rFonts w:hint="eastAsia" w:ascii="宋体" w:hAnsi="宋体" w:eastAsia="宋体" w:cs="宋体"/>
          <w:color w:val="000000"/>
          <w:kern w:val="0"/>
          <w:sz w:val="24"/>
          <w:szCs w:val="32"/>
          <w:highlight w:val="none"/>
        </w:rPr>
        <w:t>. 监</w:t>
      </w:r>
      <w:bookmarkEnd w:id="145"/>
      <w:bookmarkEnd w:id="146"/>
      <w:r>
        <w:rPr>
          <w:rFonts w:hint="eastAsia" w:ascii="宋体" w:hAnsi="宋体" w:eastAsia="宋体" w:cs="宋体"/>
          <w:color w:val="000000"/>
          <w:kern w:val="0"/>
          <w:sz w:val="24"/>
          <w:szCs w:val="32"/>
          <w:highlight w:val="none"/>
        </w:rPr>
        <w:t>理人</w:t>
      </w:r>
      <w:bookmarkEnd w:id="14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w:t>
      </w:r>
      <w:bookmarkStart w:id="148" w:name="_Toc296503054"/>
      <w:bookmarkStart w:id="149" w:name="_Toc337558754"/>
      <w:bookmarkStart w:id="150" w:name="_Toc296346555"/>
      <w:r>
        <w:rPr>
          <w:rFonts w:hint="eastAsia" w:ascii="宋体" w:hAnsi="宋体" w:eastAsia="宋体" w:cs="宋体"/>
          <w:color w:val="000000"/>
          <w:kern w:val="0"/>
          <w:sz w:val="24"/>
          <w:szCs w:val="32"/>
          <w:highlight w:val="none"/>
          <w:lang w:val="en-US" w:eastAsia="zh-CN"/>
        </w:rPr>
        <w:t>.1监理人的一般规定</w:t>
      </w:r>
      <w:bookmarkEnd w:id="148"/>
      <w:bookmarkEnd w:id="149"/>
      <w:bookmarkEnd w:id="150"/>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除专用合同条款另有约定外，监理人在施工现场的办公场所、生活场所由承包人提供，所发生的费用由发包人承担。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w:t>
      </w:r>
      <w:bookmarkStart w:id="151" w:name="_Toc337558755"/>
      <w:r>
        <w:rPr>
          <w:rFonts w:hint="eastAsia" w:ascii="宋体" w:hAnsi="宋体" w:eastAsia="宋体" w:cs="宋体"/>
          <w:color w:val="000000"/>
          <w:kern w:val="0"/>
          <w:sz w:val="24"/>
          <w:szCs w:val="32"/>
          <w:highlight w:val="none"/>
        </w:rPr>
        <w:t>.2监理人员</w:t>
      </w:r>
      <w:bookmarkEnd w:id="151"/>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w:t>
      </w:r>
      <w:bookmarkStart w:id="152" w:name="_Toc296346556"/>
      <w:bookmarkStart w:id="153" w:name="_Toc296503055"/>
      <w:bookmarkStart w:id="154" w:name="_Toc337558756"/>
      <w:r>
        <w:rPr>
          <w:rFonts w:hint="eastAsia" w:ascii="宋体" w:hAnsi="宋体" w:eastAsia="宋体" w:cs="宋体"/>
          <w:color w:val="000000"/>
          <w:kern w:val="0"/>
          <w:sz w:val="24"/>
          <w:szCs w:val="32"/>
          <w:highlight w:val="none"/>
        </w:rPr>
        <w:t>.3</w:t>
      </w:r>
      <w:bookmarkEnd w:id="152"/>
      <w:bookmarkEnd w:id="153"/>
      <w:r>
        <w:rPr>
          <w:rFonts w:hint="eastAsia" w:ascii="宋体" w:hAnsi="宋体" w:eastAsia="宋体" w:cs="宋体"/>
          <w:color w:val="000000"/>
          <w:kern w:val="0"/>
          <w:sz w:val="24"/>
          <w:szCs w:val="32"/>
          <w:highlight w:val="none"/>
        </w:rPr>
        <w:t>监理人的指</w:t>
      </w:r>
      <w:bookmarkEnd w:id="154"/>
      <w:r>
        <w:rPr>
          <w:rFonts w:hint="eastAsia" w:ascii="宋体" w:hAnsi="宋体" w:eastAsia="宋体" w:cs="宋体"/>
          <w:color w:val="000000"/>
          <w:kern w:val="0"/>
          <w:sz w:val="24"/>
          <w:szCs w:val="32"/>
          <w:highlight w:val="none"/>
        </w:rPr>
        <w:t>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承包人对监理人发出的指示有疑问的，应向监理人提出书面异议，监理人应在48小时内对该指示予以确认、更改或撤销，监理人逾期未回复的，承包人有权拒绝执行上述指示。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w:t>
      </w:r>
      <w:bookmarkStart w:id="155" w:name="_Toc296503057"/>
      <w:bookmarkStart w:id="156" w:name="_Toc296346558"/>
      <w:bookmarkStart w:id="157" w:name="_Toc337558757"/>
      <w:r>
        <w:rPr>
          <w:rFonts w:hint="eastAsia" w:ascii="宋体" w:hAnsi="宋体" w:eastAsia="宋体" w:cs="宋体"/>
          <w:color w:val="000000"/>
          <w:kern w:val="0"/>
          <w:sz w:val="24"/>
          <w:szCs w:val="32"/>
          <w:highlight w:val="none"/>
        </w:rPr>
        <w:t>.4 商定或确定</w:t>
      </w:r>
      <w:bookmarkEnd w:id="155"/>
      <w:bookmarkEnd w:id="156"/>
      <w:bookmarkEnd w:id="15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合同当事人进行商定或确定时，总监理工程师应当会同合同当事人尽量通过协商达成一致，不能达成一致的，由总监理工程师按照合同约定审慎做出公正的确定。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w:t>
      </w:r>
      <w:bookmarkStart w:id="158" w:name="_Toc337558758"/>
      <w:r>
        <w:rPr>
          <w:rFonts w:hint="eastAsia" w:ascii="宋体" w:hAnsi="宋体" w:eastAsia="宋体" w:cs="宋体"/>
          <w:color w:val="000000"/>
          <w:kern w:val="0"/>
          <w:sz w:val="24"/>
          <w:szCs w:val="32"/>
          <w:highlight w:val="none"/>
        </w:rPr>
        <w:t>. 工程质量</w:t>
      </w:r>
      <w:bookmarkEnd w:id="158"/>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w:t>
      </w:r>
      <w:bookmarkStart w:id="159" w:name="_Toc337558759"/>
      <w:r>
        <w:rPr>
          <w:rFonts w:hint="eastAsia" w:ascii="宋体" w:hAnsi="宋体" w:eastAsia="宋体" w:cs="宋体"/>
          <w:color w:val="000000"/>
          <w:kern w:val="0"/>
          <w:sz w:val="24"/>
          <w:szCs w:val="32"/>
          <w:highlight w:val="none"/>
        </w:rPr>
        <w:t>.1质量要求</w:t>
      </w:r>
      <w:bookmarkEnd w:id="15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5.1.1 工程质量标准必须符合现行国家有关工程施工质量验收规范和标准的要求。有关工程质量的特殊标准或要求由合同当事人在专用合同条款中约定。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5.1.2 因发包人原因造成工程质量未达到合同约定标准的，由发包人承担由此增加的费用和（或）延误的工期，并支付承包人合理的利润。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5.1.3 因承包人原因造成工程质量未达到合同约定标准的，发包人有权要求承包人返工直至工程质量达到合同约定的标准为止，并由承包人承担由此增加的费用和（或）延误的工期。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w:t>
      </w:r>
      <w:bookmarkStart w:id="160" w:name="_Toc337558760"/>
      <w:r>
        <w:rPr>
          <w:rFonts w:hint="eastAsia" w:ascii="宋体" w:hAnsi="宋体" w:eastAsia="宋体" w:cs="宋体"/>
          <w:color w:val="000000"/>
          <w:kern w:val="0"/>
          <w:sz w:val="24"/>
          <w:szCs w:val="32"/>
          <w:highlight w:val="none"/>
        </w:rPr>
        <w:t>.2质量保证措施</w:t>
      </w:r>
      <w:bookmarkEnd w:id="160"/>
    </w:p>
    <w:p>
      <w:pPr>
        <w:spacing w:line="360" w:lineRule="auto"/>
        <w:ind w:firstLine="480" w:firstLineChars="200"/>
        <w:jc w:val="left"/>
        <w:rPr>
          <w:rFonts w:hint="eastAsia" w:ascii="宋体" w:hAnsi="宋体" w:eastAsia="宋体" w:cs="宋体"/>
          <w:color w:val="000000"/>
          <w:kern w:val="0"/>
          <w:sz w:val="24"/>
          <w:szCs w:val="32"/>
          <w:highlight w:val="none"/>
        </w:rPr>
      </w:pPr>
      <w:bookmarkStart w:id="161" w:name="_Toc48727562"/>
      <w:bookmarkStart w:id="162" w:name="_Toc11419100"/>
      <w:r>
        <w:rPr>
          <w:rFonts w:hint="eastAsia" w:ascii="宋体" w:hAnsi="宋体" w:eastAsia="宋体" w:cs="宋体"/>
          <w:color w:val="000000"/>
          <w:kern w:val="0"/>
          <w:sz w:val="24"/>
          <w:szCs w:val="32"/>
          <w:highlight w:val="none"/>
        </w:rPr>
        <w:t>5.2.1 发包人的质量管理</w:t>
      </w:r>
      <w:bookmarkEnd w:id="161"/>
      <w:bookmarkEnd w:id="16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发包人应按照法律规定及合同约定完成与工程质量有关的各项工作。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5.2.2 承包人的质量管理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承包人应对施工人员进行质量教育和技术培训，定期考核施工人员的劳动技能，严格执行施工规范和操作规程。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ind w:firstLine="480" w:firstLineChars="200"/>
        <w:jc w:val="left"/>
        <w:rPr>
          <w:rFonts w:hint="eastAsia" w:ascii="宋体" w:hAnsi="宋体" w:eastAsia="宋体" w:cs="宋体"/>
          <w:color w:val="000000"/>
          <w:kern w:val="0"/>
          <w:sz w:val="24"/>
          <w:szCs w:val="32"/>
          <w:highlight w:val="none"/>
          <w:lang w:val="en-US" w:eastAsia="zh-CN"/>
        </w:rPr>
      </w:pPr>
      <w:bookmarkStart w:id="163" w:name="_Toc48727563"/>
      <w:bookmarkStart w:id="164" w:name="_Toc11419101"/>
      <w:r>
        <w:rPr>
          <w:rFonts w:hint="eastAsia" w:ascii="宋体" w:hAnsi="宋体" w:eastAsia="宋体" w:cs="宋体"/>
          <w:color w:val="000000"/>
          <w:kern w:val="0"/>
          <w:sz w:val="24"/>
          <w:szCs w:val="32"/>
          <w:highlight w:val="none"/>
          <w:lang w:val="en-US" w:eastAsia="zh-CN"/>
        </w:rPr>
        <w:t>5.2.3 监理人的质量检查和检验</w:t>
      </w:r>
      <w:bookmarkEnd w:id="163"/>
      <w:bookmarkEnd w:id="164"/>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w:t>
      </w:r>
      <w:bookmarkStart w:id="165" w:name="_Toc337558761"/>
      <w:r>
        <w:rPr>
          <w:rFonts w:hint="eastAsia" w:ascii="宋体" w:hAnsi="宋体" w:eastAsia="宋体" w:cs="宋体"/>
          <w:color w:val="000000"/>
          <w:kern w:val="0"/>
          <w:sz w:val="24"/>
          <w:szCs w:val="32"/>
          <w:highlight w:val="none"/>
          <w:lang w:val="en-US" w:eastAsia="zh-CN"/>
        </w:rPr>
        <w:t>.3 隐蔽工程检查</w:t>
      </w:r>
      <w:bookmarkEnd w:id="16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5.3.1承包人自检</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承包人应当对工程隐蔽部位进行自检，并经自检确认是否具备覆盖条件。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5.3.2检查程序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5.3.3 重新检查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5.3.4 承包人私自覆盖</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w:t>
      </w:r>
      <w:bookmarkStart w:id="166" w:name="_Toc337558762"/>
      <w:r>
        <w:rPr>
          <w:rFonts w:hint="eastAsia" w:ascii="宋体" w:hAnsi="宋体" w:eastAsia="宋体" w:cs="宋体"/>
          <w:color w:val="000000"/>
          <w:kern w:val="0"/>
          <w:sz w:val="24"/>
          <w:szCs w:val="32"/>
          <w:highlight w:val="none"/>
        </w:rPr>
        <w:t>.4不合格工程的处理</w:t>
      </w:r>
      <w:bookmarkEnd w:id="16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5.4.2 因发包人原因造成工程不合格的，由此增加的费用和（或）延误的工期由发包人承担，并支付承包人合理的利润。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5.5 质量争议检测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合同当事人对工程质量有争议的，由双方协商确定的工程质量检测机构鉴定，由此产生的费用及因此造成的损失，由责任方承担。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合同当事人均有责任的，由双方根据其责任分别承担。合同当事人无法达成一致的，按照第4.4款〔商定或确定〕执行。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w:t>
      </w:r>
      <w:bookmarkStart w:id="167" w:name="_Toc337558763"/>
      <w:r>
        <w:rPr>
          <w:rFonts w:hint="eastAsia" w:ascii="宋体" w:hAnsi="宋体" w:eastAsia="宋体" w:cs="宋体"/>
          <w:color w:val="000000"/>
          <w:kern w:val="0"/>
          <w:sz w:val="24"/>
          <w:szCs w:val="32"/>
          <w:highlight w:val="none"/>
        </w:rPr>
        <w:t>. 安全文明施工与环境保护</w:t>
      </w:r>
      <w:bookmarkEnd w:id="16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w:t>
      </w:r>
      <w:bookmarkStart w:id="168" w:name="_Toc337558764"/>
      <w:r>
        <w:rPr>
          <w:rFonts w:hint="eastAsia" w:ascii="宋体" w:hAnsi="宋体" w:eastAsia="宋体" w:cs="宋体"/>
          <w:color w:val="000000"/>
          <w:kern w:val="0"/>
          <w:sz w:val="24"/>
          <w:szCs w:val="32"/>
          <w:highlight w:val="none"/>
        </w:rPr>
        <w:t>.1安全文明施工</w:t>
      </w:r>
      <w:bookmarkEnd w:id="168"/>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6.1.1安全生产要求</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因安全生产需要暂停施工的，按照第7.8款〔暂停施工〕的约定执行。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6.1.2 安全生产保证措施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6.1.3特别安全生产事项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6.1.4 治安保卫</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发包人和承包人除应协助现场治安管理机构或联防组织维护施工场地的社会治安外，还应做好包括生活区在内的各自管辖区的治安保卫工作。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6.1.5 文明施工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6.1.6 安全文明施工费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安全文明施工费由发包人承担，发包人不得以任何形式扣减该部分费用。因基准日期后合同所适用的法律或政府有关规定发生变化，增加的安全文明施工费由发包人承担。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6.1.7 紧急情况处理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6.1.8 事故处理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6.1.9 安全生产责任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6.1.9.1 发包人的安全责任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发包人应负责赔偿以下各种情况造成的损失：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（1）工程或工程的任何部分对土地的占用所造成的第三者财产损失；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（2）由于发包人原因在施工场地及其毗邻地带造成的第三者人身伤亡和财产损失；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（3）由于发包人原因对承包人、监理人造成的人员人身伤亡和财产损失；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（4）由于发包人原因造成的发包人自身人员的人身伤害以及财产损失。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6.1.9.2 承包人的安全责任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由于承包人原因在施工场地内及其毗邻地带造成的发包人、监理人以及第三者人员伤亡和财产损失，由承包人负责赔偿。</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w:t>
      </w:r>
      <w:bookmarkStart w:id="169" w:name="_Toc337558765"/>
      <w:r>
        <w:rPr>
          <w:rFonts w:hint="eastAsia" w:ascii="宋体" w:hAnsi="宋体" w:eastAsia="宋体" w:cs="宋体"/>
          <w:color w:val="000000"/>
          <w:kern w:val="0"/>
          <w:sz w:val="24"/>
          <w:szCs w:val="32"/>
          <w:highlight w:val="none"/>
        </w:rPr>
        <w:t>.2 职业健康</w:t>
      </w:r>
      <w:bookmarkEnd w:id="16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6.2.1 劳动保护</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6.2.2 生活条件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w:t>
      </w:r>
      <w:bookmarkStart w:id="170" w:name="_Toc337558766"/>
      <w:r>
        <w:rPr>
          <w:rFonts w:hint="eastAsia" w:ascii="宋体" w:hAnsi="宋体" w:eastAsia="宋体" w:cs="宋体"/>
          <w:color w:val="000000"/>
          <w:kern w:val="0"/>
          <w:sz w:val="24"/>
          <w:szCs w:val="32"/>
          <w:highlight w:val="none"/>
        </w:rPr>
        <w:t>.3 环境保护</w:t>
      </w:r>
      <w:bookmarkEnd w:id="170"/>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承包人应当承担因其原因引起的环境污染侵权损害赔偿责任，因上述环境污染引起纠纷而导致暂停施工的，由此增加的费用和（或）延误的工期由承包人承担。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w:t>
      </w:r>
      <w:bookmarkStart w:id="171" w:name="_Toc337558767"/>
      <w:r>
        <w:rPr>
          <w:rFonts w:hint="eastAsia" w:ascii="宋体" w:hAnsi="宋体" w:eastAsia="宋体" w:cs="宋体"/>
          <w:color w:val="000000"/>
          <w:kern w:val="0"/>
          <w:sz w:val="24"/>
          <w:szCs w:val="32"/>
          <w:highlight w:val="none"/>
        </w:rPr>
        <w:t>. 工期和进度</w:t>
      </w:r>
      <w:bookmarkEnd w:id="171"/>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w:t>
      </w:r>
      <w:bookmarkStart w:id="172" w:name="_Toc337558768"/>
      <w:bookmarkStart w:id="173" w:name="_Toc296346567"/>
      <w:bookmarkStart w:id="174" w:name="_Toc296503066"/>
      <w:r>
        <w:rPr>
          <w:rFonts w:hint="eastAsia" w:ascii="宋体" w:hAnsi="宋体" w:eastAsia="宋体" w:cs="宋体"/>
          <w:color w:val="000000"/>
          <w:kern w:val="0"/>
          <w:sz w:val="24"/>
          <w:szCs w:val="32"/>
          <w:highlight w:val="none"/>
        </w:rPr>
        <w:t>.1施工组织设计</w:t>
      </w:r>
      <w:bookmarkEnd w:id="17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7.1.1 施工组织设计的内容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施工组织设计应包含以下内容：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（1）施工方案；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（2）施工现场平面布置图；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（3）施工进度计划和保证措施；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（4）劳动力及材料供应计划；</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（5）施工机械设备的选用；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（6）质量保证体系及措施；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（7）安全生产、文明施工措施；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（8）环境保护、成本控制措施；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（9）合同当事人约定的其他内容。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7.1.2 施工组织设计的提交和修改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施工进度计划的编制和修改按照第7.2款〔施工进度计划〕执行。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w:t>
      </w:r>
      <w:bookmarkStart w:id="175" w:name="_Toc337558769"/>
      <w:r>
        <w:rPr>
          <w:rFonts w:hint="eastAsia" w:ascii="宋体" w:hAnsi="宋体" w:eastAsia="宋体" w:cs="宋体"/>
          <w:color w:val="000000"/>
          <w:kern w:val="0"/>
          <w:sz w:val="24"/>
          <w:szCs w:val="32"/>
          <w:highlight w:val="none"/>
        </w:rPr>
        <w:t>.2 施工进度计划</w:t>
      </w:r>
      <w:bookmarkEnd w:id="17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7.2.1 施工进度计划的编制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7.2.2 施工进度计划的修订</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w:t>
      </w:r>
      <w:bookmarkStart w:id="176" w:name="_Toc337558770"/>
      <w:r>
        <w:rPr>
          <w:rFonts w:hint="eastAsia" w:ascii="宋体" w:hAnsi="宋体" w:eastAsia="宋体" w:cs="宋体"/>
          <w:color w:val="000000"/>
          <w:kern w:val="0"/>
          <w:sz w:val="24"/>
          <w:szCs w:val="32"/>
          <w:highlight w:val="none"/>
        </w:rPr>
        <w:t>.3 开工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7.3.1 开工准备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除专用合同条款另有约定外，合同当事人应按约定完成开工准备工作。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7.3.2 开工通知</w:t>
      </w:r>
      <w:bookmarkEnd w:id="17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7.4测量放线</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施工过程中对施工现场内水准点等测量标志物的保护工作由承包人负责。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w:t>
      </w:r>
      <w:bookmarkEnd w:id="173"/>
      <w:bookmarkEnd w:id="174"/>
      <w:bookmarkStart w:id="177" w:name="_Toc296346574"/>
      <w:bookmarkStart w:id="178" w:name="_Toc296503073"/>
      <w:bookmarkStart w:id="179" w:name="_Toc337558772"/>
      <w:r>
        <w:rPr>
          <w:rFonts w:hint="eastAsia" w:ascii="宋体" w:hAnsi="宋体" w:eastAsia="宋体" w:cs="宋体"/>
          <w:color w:val="000000"/>
          <w:kern w:val="0"/>
          <w:sz w:val="24"/>
          <w:szCs w:val="32"/>
          <w:highlight w:val="none"/>
        </w:rPr>
        <w:t>.5 工期延误</w:t>
      </w:r>
      <w:bookmarkEnd w:id="177"/>
      <w:bookmarkEnd w:id="178"/>
      <w:bookmarkEnd w:id="17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7.5.1 因发包人原因导致工期延误</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（1）发包人未能按合同约定提供图纸或所提供图纸不符合合同约定的；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（2）发包人未能按合同约定提供施工现场、施工条件、基础资料、许可、批准等开工条件的；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（3）发包人提供的测量基准点、基准线和水准点及其书面资料存在错误或疏漏的；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（4）发包人未能在计划开工日期之日起7天内同意下达开工通知的；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（5）发包人未能按合同约定日期支付工程预付款、进度款或竣工结算款的；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（6）监理人未按合同约定发出指示、批准等文件的；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（7）专用合同条款中约定的其他情形。</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7.5.2 因承包人原因导致工期延误</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180" w:name="_Toc296503076"/>
      <w:bookmarkStart w:id="181" w:name="_Toc296346577"/>
      <w:r>
        <w:rPr>
          <w:rFonts w:hint="eastAsia" w:ascii="宋体" w:hAnsi="宋体" w:eastAsia="宋体" w:cs="宋体"/>
          <w:color w:val="000000"/>
          <w:kern w:val="0"/>
          <w:sz w:val="24"/>
          <w:szCs w:val="32"/>
          <w:highlight w:val="none"/>
        </w:rPr>
        <w:t>因</w:t>
      </w:r>
      <w:bookmarkEnd w:id="180"/>
      <w:bookmarkEnd w:id="181"/>
      <w:r>
        <w:rPr>
          <w:rFonts w:hint="eastAsia" w:ascii="宋体" w:hAnsi="宋体" w:eastAsia="宋体" w:cs="宋体"/>
          <w:color w:val="000000"/>
          <w:kern w:val="0"/>
          <w:sz w:val="24"/>
          <w:szCs w:val="32"/>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w:t>
      </w:r>
      <w:bookmarkStart w:id="182" w:name="_Toc296346575"/>
      <w:bookmarkStart w:id="183" w:name="_Toc337558773"/>
      <w:bookmarkStart w:id="184" w:name="_Toc296503074"/>
      <w:bookmarkStart w:id="185" w:name="_Toc296503077"/>
      <w:bookmarkStart w:id="186" w:name="_Toc296346578"/>
      <w:r>
        <w:rPr>
          <w:rFonts w:hint="eastAsia" w:ascii="宋体" w:hAnsi="宋体" w:eastAsia="宋体" w:cs="宋体"/>
          <w:color w:val="000000"/>
          <w:kern w:val="0"/>
          <w:sz w:val="24"/>
          <w:szCs w:val="32"/>
          <w:highlight w:val="none"/>
        </w:rPr>
        <w:t>.6 不利物质条件</w:t>
      </w:r>
      <w:bookmarkEnd w:id="182"/>
      <w:bookmarkEnd w:id="183"/>
      <w:bookmarkEnd w:id="184"/>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w:t>
      </w:r>
      <w:bookmarkStart w:id="187" w:name="_Toc296503075"/>
      <w:bookmarkStart w:id="188" w:name="_Toc296346576"/>
      <w:bookmarkStart w:id="189" w:name="_Toc337558774"/>
      <w:r>
        <w:rPr>
          <w:rFonts w:hint="eastAsia" w:ascii="宋体" w:hAnsi="宋体" w:eastAsia="宋体" w:cs="宋体"/>
          <w:color w:val="000000"/>
          <w:kern w:val="0"/>
          <w:sz w:val="24"/>
          <w:szCs w:val="32"/>
          <w:highlight w:val="none"/>
        </w:rPr>
        <w:t>.7 异常恶劣的气候条件</w:t>
      </w:r>
      <w:bookmarkEnd w:id="187"/>
      <w:bookmarkEnd w:id="188"/>
      <w:bookmarkEnd w:id="18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190" w:name="_Toc11419102"/>
      <w:bookmarkStart w:id="191" w:name="_Toc48727564"/>
      <w:r>
        <w:rPr>
          <w:rFonts w:hint="eastAsia" w:ascii="宋体" w:hAnsi="宋体" w:eastAsia="宋体" w:cs="宋体"/>
          <w:color w:val="000000"/>
          <w:kern w:val="0"/>
          <w:sz w:val="24"/>
          <w:szCs w:val="32"/>
          <w:highlight w:val="none"/>
        </w:rPr>
        <w:t>7</w:t>
      </w:r>
      <w:bookmarkStart w:id="192" w:name="_Toc337558775"/>
      <w:r>
        <w:rPr>
          <w:rFonts w:hint="eastAsia" w:ascii="宋体" w:hAnsi="宋体" w:eastAsia="宋体" w:cs="宋体"/>
          <w:color w:val="000000"/>
          <w:kern w:val="0"/>
          <w:sz w:val="24"/>
          <w:szCs w:val="32"/>
          <w:highlight w:val="none"/>
        </w:rPr>
        <w:t>.8 暂停施工</w:t>
      </w:r>
      <w:bookmarkEnd w:id="185"/>
      <w:bookmarkEnd w:id="186"/>
      <w:bookmarkEnd w:id="190"/>
      <w:bookmarkEnd w:id="191"/>
      <w:bookmarkEnd w:id="19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7.8.1发包人原因引起的暂停施工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因发包人原因引起的暂停施工，发包人应承担由此增加的费用和（或）延误的工期，并支付承包人合理的利润。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7.8.2 承包人原因引起的暂停施工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7.8.3 指示暂停施工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监理人认为有必要时，并经发包人批准后，可向承包人作出暂停施工的指示，承包人应按监理人指示暂停施工。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7.8.4 紧急情况下的暂停施工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7.8.5 暂停施工后的复工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7.8.6 暂停施工持续56天以上</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7.8.7 暂停施工期间的工程照管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暂停施工期间，承包人应负责妥善照管工程并提供安全保障，由此增加的费用由责任方承担。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7.8.8 暂停施工的措施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暂停施工期间，发包人和承包人均应采取必要的措施确保工程质量及安全，防止因暂停施工扩大损失。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7.9提前竣工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7.9.2 发包人要求承包人提前竣工，或承包人提出提前竣工的建议能够给发包人带来效益的，合同当事人可以在专用合同条款中约定提前竣工的奖励。</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w:t>
      </w:r>
      <w:bookmarkStart w:id="193" w:name="_Toc296503058"/>
      <w:bookmarkStart w:id="194" w:name="_Toc296346559"/>
      <w:bookmarkStart w:id="195" w:name="_Toc337558776"/>
      <w:r>
        <w:rPr>
          <w:rFonts w:hint="eastAsia" w:ascii="宋体" w:hAnsi="宋体" w:eastAsia="宋体" w:cs="宋体"/>
          <w:color w:val="000000"/>
          <w:kern w:val="0"/>
          <w:sz w:val="24"/>
          <w:szCs w:val="32"/>
          <w:highlight w:val="none"/>
        </w:rPr>
        <w:t>. 材料与设备</w:t>
      </w:r>
      <w:bookmarkEnd w:id="193"/>
      <w:bookmarkEnd w:id="194"/>
      <w:bookmarkEnd w:id="19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w:t>
      </w:r>
      <w:bookmarkStart w:id="196" w:name="_Toc296346560"/>
      <w:bookmarkStart w:id="197" w:name="_Toc337558777"/>
      <w:bookmarkStart w:id="198" w:name="_Toc296503059"/>
      <w:bookmarkStart w:id="199" w:name="_Toc468936960"/>
      <w:r>
        <w:rPr>
          <w:rFonts w:hint="eastAsia" w:ascii="宋体" w:hAnsi="宋体" w:eastAsia="宋体" w:cs="宋体"/>
          <w:color w:val="000000"/>
          <w:kern w:val="0"/>
          <w:sz w:val="24"/>
          <w:szCs w:val="32"/>
          <w:highlight w:val="none"/>
        </w:rPr>
        <w:t>.1发包人供应材料与工程设备</w:t>
      </w:r>
      <w:bookmarkEnd w:id="196"/>
      <w:bookmarkEnd w:id="197"/>
      <w:bookmarkEnd w:id="198"/>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发包人自行供应材料、工程设备的，应在签订合同时在专用合同条款的附件《发包人供应材料设备一览表》中明确材料、工程设备的品种、规格、型号、数量、单价、质量等级和送达地点。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w:t>
      </w:r>
      <w:bookmarkStart w:id="200" w:name="_Toc337558778"/>
      <w:bookmarkStart w:id="201" w:name="_Toc296346561"/>
      <w:bookmarkStart w:id="202" w:name="_Toc296503060"/>
      <w:r>
        <w:rPr>
          <w:rFonts w:hint="eastAsia" w:ascii="宋体" w:hAnsi="宋体" w:eastAsia="宋体" w:cs="宋体"/>
          <w:color w:val="000000"/>
          <w:kern w:val="0"/>
          <w:sz w:val="24"/>
          <w:szCs w:val="32"/>
          <w:highlight w:val="none"/>
        </w:rPr>
        <w:t>.2承包人采购材料与工程设备</w:t>
      </w:r>
      <w:bookmarkEnd w:id="200"/>
      <w:bookmarkEnd w:id="201"/>
      <w:bookmarkEnd w:id="20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w:t>
      </w:r>
      <w:bookmarkStart w:id="203" w:name="_Toc296346562"/>
      <w:bookmarkStart w:id="204" w:name="_Toc296503061"/>
      <w:bookmarkStart w:id="205" w:name="_Toc337558779"/>
      <w:r>
        <w:rPr>
          <w:rFonts w:hint="eastAsia" w:ascii="宋体" w:hAnsi="宋体" w:eastAsia="宋体" w:cs="宋体"/>
          <w:color w:val="000000"/>
          <w:kern w:val="0"/>
          <w:sz w:val="24"/>
          <w:szCs w:val="32"/>
          <w:highlight w:val="none"/>
        </w:rPr>
        <w:t>.3材料与工程设备的接收与拒收</w:t>
      </w:r>
      <w:bookmarkEnd w:id="203"/>
      <w:bookmarkEnd w:id="204"/>
      <w:bookmarkEnd w:id="20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发包人提供的材料和工程设备的规格、数量或质量不符合合同约定的，或因发包人原因导致交货日期延误或交货地点变更等情况的，按照第16.1款〔发包人违约〕约定办理。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8.3.2 承包人采购的材料和工程设备，应保证产品质量合格，承包人应在材料和工程设备到货前24小时通知监理人检验。承</w:t>
      </w:r>
      <w:bookmarkStart w:id="206" w:name="_Toc250655469"/>
      <w:r>
        <w:rPr>
          <w:rFonts w:hint="eastAsia" w:ascii="宋体" w:hAnsi="宋体" w:eastAsia="宋体" w:cs="宋体"/>
          <w:color w:val="000000"/>
          <w:kern w:val="0"/>
          <w:sz w:val="24"/>
          <w:szCs w:val="32"/>
          <w:highlight w:val="none"/>
        </w:rPr>
        <w:t>包人进行永久设备、材料的制造和生产的，应符合相关质量标准，并向监理人提交材料的样本以及有关资料，并应在使用该材料或工程设备之前获得监理人同意。</w:t>
      </w:r>
      <w:bookmarkEnd w:id="20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w:t>
      </w:r>
      <w:bookmarkStart w:id="207" w:name="_Toc337558780"/>
      <w:bookmarkStart w:id="208" w:name="_Toc296503062"/>
      <w:bookmarkStart w:id="209" w:name="_Toc296346563"/>
      <w:r>
        <w:rPr>
          <w:rFonts w:hint="eastAsia" w:ascii="宋体" w:hAnsi="宋体" w:eastAsia="宋体" w:cs="宋体"/>
          <w:color w:val="000000"/>
          <w:kern w:val="0"/>
          <w:sz w:val="24"/>
          <w:szCs w:val="32"/>
          <w:highlight w:val="none"/>
        </w:rPr>
        <w:t>.4材料与工程设备的保管与使用</w:t>
      </w:r>
      <w:bookmarkEnd w:id="207"/>
      <w:bookmarkEnd w:id="208"/>
      <w:bookmarkEnd w:id="20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8.4.1 发包人供应材料与工程设备的保管与使用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发包人供应的材料和工程设备使用前，由承包人负责检验，检验费用由发包人承担，不合格的不得使用。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8.4.2 承包人采购材料与工程设备的保管与使用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发包人或监理人发现承包人使用不符合设计或有关标准要求的材料和工程设备时，有权要求承包人进行修复、拆除或重新采购，由此增加的费用和（或）延误的工期，由承包人承担。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8.5禁止使用不合格的材料和工程设备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8.5.1 监理人有权拒绝承包人提供的不合格材料或工程设备，并要求承包人立即进行更换。监理人应在更换后再次进行检查和检验，由此增加的费用和（或）延误的工期由承包人承担。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8.5.2 监理人发现承包人使用了不合格的材料和工程设备，承包人应按照监理人的指示立即改正，并禁止在工程中继续使用不合格的材料和工程设备。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8.5.3 发包人提供的材料或工程设备不符合合同要求的，承包人有权拒绝，并可要求发包人更换，由此增加的费用和（或）延误的工期由发包人承担，并支付承包人合理的利润。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8.6 样品</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8.6.1</w:t>
      </w:r>
      <w:r>
        <w:rPr>
          <w:rFonts w:hint="eastAsia" w:ascii="宋体" w:hAnsi="宋体" w:eastAsia="宋体" w:cs="宋体"/>
          <w:color w:val="000000"/>
          <w:kern w:val="0"/>
          <w:sz w:val="24"/>
          <w:szCs w:val="32"/>
          <w:highlight w:val="none"/>
        </w:rPr>
        <w:tab/>
      </w:r>
      <w:r>
        <w:rPr>
          <w:rFonts w:hint="eastAsia" w:ascii="宋体" w:hAnsi="宋体" w:eastAsia="宋体" w:cs="宋体"/>
          <w:color w:val="000000"/>
          <w:kern w:val="0"/>
          <w:sz w:val="24"/>
          <w:szCs w:val="32"/>
          <w:highlight w:val="none"/>
        </w:rPr>
        <w:t>样品的报送与封存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需要承包人报送样品的材料或工程设备，样品的种类、名称、规格、数量等要求均应在专用合同条款中约定。样品的报送程序如下：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（3）经发包人和监理人审批确认的样品应按约定的方法封样，封存的样品作为检验工程相关部分的标准之一。承包人在施工过程中不得使用与样品不符的材料或工程设备。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8.6.2 样品的保管</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经批准的样品应由监理人负责封存于现场，承包人应在现场为保存样品提供适当和固定的场所并保持适当和良好的存储环境条件。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8.7材料与工程设备的替代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8.7.1 出现下列情况需要使用替代材料和工程设备的，承包人应按照第8.7.2项约定的程序执行：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（1）基准日期后生效的法律规定禁止使用的；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（2）发包人要求使用替代品的；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（3）因其他原因必须使用替代品的。</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8.7.2 承包人应在使用替代材料和工程设备28天前书面通知监理人，并附下列文件：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（1）被替代的材料和工程设备的名称、数量、规格、型号、品牌、性能、价格及其他相关资料；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（2）替代品的名称、数量、规格、型号、品牌、性能、价格及其他相关资料；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（3）替代品与被替代产品之间的差异以及使用替代品可能对工程产生的影响；</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（4）替代品与被替代产品的价格差异；</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（5）使用替代品的理由和原因说明；</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（6）监理人要求的其他文件。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监理人应在收到通知后14天内向承包人发出经发包人签认的书面指示；监理人逾期发出书面指示的，视为发包人和监理人同意使用替代品。</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8.8施工设备和临时设施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8.8.1 承包人提供的施工设备和临时设施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除专用合同条款另有约定外，承包人应自行承担修建临时设施的费用，需要临时占地的，应由发包人办理申请手续并承担相应费用。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8.8.2发包人提供的施工设备和临时设施</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发包人提供的施工设备或临时设施在专用合同条款中约定。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8.8.3要求承包人增加或更换施工设备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w:t>
      </w:r>
      <w:bookmarkStart w:id="210" w:name="_Toc296503063"/>
      <w:bookmarkStart w:id="211" w:name="_Toc337558781"/>
      <w:bookmarkStart w:id="212" w:name="_Toc296346564"/>
      <w:r>
        <w:rPr>
          <w:rFonts w:hint="eastAsia" w:ascii="宋体" w:hAnsi="宋体" w:eastAsia="宋体" w:cs="宋体"/>
          <w:color w:val="000000"/>
          <w:kern w:val="0"/>
          <w:sz w:val="24"/>
          <w:szCs w:val="32"/>
          <w:highlight w:val="none"/>
        </w:rPr>
        <w:t>.9材料与设备专用要求</w:t>
      </w:r>
      <w:bookmarkEnd w:id="210"/>
      <w:bookmarkEnd w:id="211"/>
      <w:bookmarkEnd w:id="21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99"/>
      <w:r>
        <w:rPr>
          <w:rFonts w:hint="eastAsia" w:ascii="宋体" w:hAnsi="宋体" w:eastAsia="宋体" w:cs="宋体"/>
          <w:color w:val="000000"/>
          <w:kern w:val="0"/>
          <w:sz w:val="24"/>
          <w:szCs w:val="32"/>
          <w:highlight w:val="none"/>
        </w:rPr>
        <w:t>经发包人批准，承包人可以根据施工进度计划撤走闲置的施工设备和其他物品。</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w:t>
      </w:r>
      <w:bookmarkStart w:id="213" w:name="_Toc337558782"/>
      <w:bookmarkStart w:id="214" w:name="_Toc296503083"/>
      <w:bookmarkStart w:id="215" w:name="_Toc296346584"/>
      <w:r>
        <w:rPr>
          <w:rFonts w:hint="eastAsia" w:ascii="宋体" w:hAnsi="宋体" w:eastAsia="宋体" w:cs="宋体"/>
          <w:color w:val="000000"/>
          <w:kern w:val="0"/>
          <w:sz w:val="24"/>
          <w:szCs w:val="32"/>
          <w:highlight w:val="none"/>
        </w:rPr>
        <w:t>. 试验与检验</w:t>
      </w:r>
      <w:bookmarkEnd w:id="213"/>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w:t>
      </w:r>
      <w:bookmarkStart w:id="216" w:name="_Toc337558783"/>
      <w:r>
        <w:rPr>
          <w:rFonts w:hint="eastAsia" w:ascii="宋体" w:hAnsi="宋体" w:eastAsia="宋体" w:cs="宋体"/>
          <w:color w:val="000000"/>
          <w:kern w:val="0"/>
          <w:sz w:val="24"/>
          <w:szCs w:val="32"/>
          <w:highlight w:val="none"/>
        </w:rPr>
        <w:t>.1试验设备与试验人员</w:t>
      </w:r>
      <w:bookmarkEnd w:id="21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9.1.2 承包人应按专用合同条款的约定提供试验设备、取样装置、试验场所和试验条件，并向监理人提交相应进场计划表。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9.1.3 承包人应向监理人提交试验人员的名单及其岗位、资格等证明资料，试验人员必须能够熟练进行相应的检测试验，承包人对试验人员的试验程序和试验结果的正确性负责。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w:t>
      </w:r>
      <w:bookmarkStart w:id="217" w:name="_Toc337558784"/>
      <w:r>
        <w:rPr>
          <w:rFonts w:hint="eastAsia" w:ascii="宋体" w:hAnsi="宋体" w:eastAsia="宋体" w:cs="宋体"/>
          <w:color w:val="000000"/>
          <w:kern w:val="0"/>
          <w:sz w:val="24"/>
          <w:szCs w:val="32"/>
          <w:highlight w:val="none"/>
        </w:rPr>
        <w:t>.2取样</w:t>
      </w:r>
      <w:bookmarkEnd w:id="21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试验属于自检性质的，承包人可以单独取样。试验属于监理人抽检性质的，可由监理人取样，也可由承包人的试验人员在监理人的监督下取样。</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w:t>
      </w:r>
      <w:bookmarkStart w:id="218" w:name="_Toc337558785"/>
      <w:r>
        <w:rPr>
          <w:rFonts w:hint="eastAsia" w:ascii="宋体" w:hAnsi="宋体" w:eastAsia="宋体" w:cs="宋体"/>
          <w:color w:val="000000"/>
          <w:kern w:val="0"/>
          <w:sz w:val="24"/>
          <w:szCs w:val="32"/>
          <w:highlight w:val="none"/>
        </w:rPr>
        <w:t>.3材料、工程设备和工程的试验和检验</w:t>
      </w:r>
      <w:bookmarkEnd w:id="218"/>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9</w:t>
      </w:r>
      <w:bookmarkStart w:id="219" w:name="_Toc337558786"/>
      <w:r>
        <w:rPr>
          <w:rFonts w:hint="eastAsia" w:ascii="宋体" w:hAnsi="宋体" w:eastAsia="宋体" w:cs="宋体"/>
          <w:color w:val="000000"/>
          <w:kern w:val="0"/>
          <w:sz w:val="24"/>
          <w:szCs w:val="32"/>
          <w:highlight w:val="none"/>
        </w:rPr>
        <w:t>.4现场工艺试验</w:t>
      </w:r>
      <w:bookmarkEnd w:id="21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20" w:name="_Toc337558787"/>
      <w:r>
        <w:rPr>
          <w:rFonts w:hint="eastAsia" w:ascii="宋体" w:hAnsi="宋体" w:eastAsia="宋体" w:cs="宋体"/>
          <w:color w:val="000000"/>
          <w:kern w:val="0"/>
          <w:sz w:val="24"/>
          <w:szCs w:val="32"/>
          <w:highlight w:val="none"/>
        </w:rPr>
        <w:t>0. 变更</w:t>
      </w:r>
      <w:bookmarkEnd w:id="214"/>
      <w:bookmarkEnd w:id="215"/>
      <w:bookmarkEnd w:id="220"/>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21" w:name="_Toc337558788"/>
      <w:bookmarkStart w:id="222" w:name="_Toc296346585"/>
      <w:bookmarkStart w:id="223" w:name="_Toc296503084"/>
      <w:r>
        <w:rPr>
          <w:rFonts w:hint="eastAsia" w:ascii="宋体" w:hAnsi="宋体" w:eastAsia="宋体" w:cs="宋体"/>
          <w:color w:val="000000"/>
          <w:kern w:val="0"/>
          <w:sz w:val="24"/>
          <w:szCs w:val="32"/>
          <w:highlight w:val="none"/>
        </w:rPr>
        <w:t>0.1变更的范围</w:t>
      </w:r>
      <w:bookmarkEnd w:id="221"/>
      <w:bookmarkEnd w:id="222"/>
      <w:bookmarkEnd w:id="223"/>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除专用合同条款另有约定外，合同履行过程中发生以下情形的，应按照本条约定进行变更：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（1）增加或减少合同中任何工作，或追加额外的工作；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（2）取消合同中任何工作，但转由他人实施的工作除外；</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（3）改变合同中任何工作的质量标准或其他特性；</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（4）改变工程的基线、标高、位置和尺寸；</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（5）改变工程的时间安排或实施顺序。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24" w:name="_Toc296503085"/>
      <w:bookmarkStart w:id="225" w:name="_Toc337558789"/>
      <w:bookmarkStart w:id="226" w:name="_Toc296346586"/>
      <w:r>
        <w:rPr>
          <w:rFonts w:hint="eastAsia" w:ascii="宋体" w:hAnsi="宋体" w:eastAsia="宋体" w:cs="宋体"/>
          <w:color w:val="000000"/>
          <w:kern w:val="0"/>
          <w:sz w:val="24"/>
          <w:szCs w:val="32"/>
          <w:highlight w:val="none"/>
        </w:rPr>
        <w:t>0.2变更权</w:t>
      </w:r>
      <w:bookmarkEnd w:id="224"/>
      <w:bookmarkEnd w:id="225"/>
      <w:bookmarkEnd w:id="22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涉及设计变更的，应由设计人提供变更后的图纸和说明。如变更超过原设计标准或批准的建设规模时，发包人应及时办理规划、设计变更等审批手续。</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27" w:name="_Toc337558790"/>
      <w:bookmarkStart w:id="228" w:name="_Toc296503086"/>
      <w:bookmarkStart w:id="229" w:name="_Toc296346587"/>
      <w:r>
        <w:rPr>
          <w:rFonts w:hint="eastAsia" w:ascii="宋体" w:hAnsi="宋体" w:eastAsia="宋体" w:cs="宋体"/>
          <w:color w:val="000000"/>
          <w:kern w:val="0"/>
          <w:sz w:val="24"/>
          <w:szCs w:val="32"/>
          <w:highlight w:val="none"/>
        </w:rPr>
        <w:t>0.3变更程序</w:t>
      </w:r>
      <w:bookmarkEnd w:id="227"/>
      <w:bookmarkEnd w:id="228"/>
      <w:bookmarkEnd w:id="22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10.3.1 发包人提出变更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发包人提出变更的，应通过监理人向承包人发出变更指示，变更指示应说明计划变更的工程范围和变更的内容。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10.3.2 监理人提出变更建议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10.3.3 变更执行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30" w:name="_Toc337558791"/>
      <w:bookmarkStart w:id="231" w:name="_Toc296346588"/>
      <w:bookmarkStart w:id="232" w:name="_Toc296503087"/>
      <w:r>
        <w:rPr>
          <w:rFonts w:hint="eastAsia" w:ascii="宋体" w:hAnsi="宋体" w:eastAsia="宋体" w:cs="宋体"/>
          <w:color w:val="000000"/>
          <w:kern w:val="0"/>
          <w:sz w:val="24"/>
          <w:szCs w:val="32"/>
          <w:highlight w:val="none"/>
        </w:rPr>
        <w:t>0.4变更估价</w:t>
      </w:r>
      <w:bookmarkEnd w:id="230"/>
      <w:bookmarkEnd w:id="231"/>
      <w:bookmarkEnd w:id="23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10.4.1 变更估价原则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除专用合同条款另有约定外，变更估价按照本款约定处理：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（1）已标价工程量清单或预算书有相同项目的，按照相同项目单价认定；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（2）已标价工程量清单或预算书中无相同项目，但有类似项目的，参照类似项目的单价认定；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10.4.2 变更估价程序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因变更引起的价格调整应计入最近一期的进度款中支付。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33" w:name="_Toc296346595"/>
      <w:bookmarkStart w:id="234" w:name="_Toc296503094"/>
      <w:bookmarkStart w:id="235" w:name="_Toc337558792"/>
      <w:r>
        <w:rPr>
          <w:rFonts w:hint="eastAsia" w:ascii="宋体" w:hAnsi="宋体" w:eastAsia="宋体" w:cs="宋体"/>
          <w:color w:val="000000"/>
          <w:kern w:val="0"/>
          <w:sz w:val="24"/>
          <w:szCs w:val="32"/>
          <w:highlight w:val="none"/>
        </w:rPr>
        <w:t>0.5承包人的合理化建议</w:t>
      </w:r>
      <w:bookmarkEnd w:id="233"/>
      <w:bookmarkEnd w:id="234"/>
      <w:bookmarkEnd w:id="23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承包人提出合理化建议的，应向监理人提交合理化建议说明，说明建议的内容和理由，以及实施该建议对合同价格和工期的影响。</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合理化建议降低了合同价格或者提高了工程经济效益的，发包人可对承包人给予奖励，奖励的方法和金额在专用合同条款中约定。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36" w:name="_Toc337558793"/>
      <w:r>
        <w:rPr>
          <w:rFonts w:hint="eastAsia" w:ascii="宋体" w:hAnsi="宋体" w:eastAsia="宋体" w:cs="宋体"/>
          <w:color w:val="000000"/>
          <w:kern w:val="0"/>
          <w:sz w:val="24"/>
          <w:szCs w:val="32"/>
          <w:highlight w:val="none"/>
        </w:rPr>
        <w:t xml:space="preserve">0.6变更引起的工期调整 </w:t>
      </w:r>
      <w:bookmarkEnd w:id="236"/>
      <w:r>
        <w:rPr>
          <w:rFonts w:hint="eastAsia" w:ascii="宋体" w:hAnsi="宋体" w:eastAsia="宋体" w:cs="宋体"/>
          <w:color w:val="000000"/>
          <w:kern w:val="0"/>
          <w:sz w:val="24"/>
          <w:szCs w:val="32"/>
          <w:highlight w:val="none"/>
        </w:rPr>
        <w:t xml:space="preserve">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因变更引起工期变化的，合同当事人均可要求调整合同工期，由合同当事人按照第4.4款〔商定或确定〕并参考工程所在地的工期定额标准确定增减工期天数。</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10.7暂估价</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暂估价专业分包工程、服务、材料和工程设备的明细由合同当事人在专用合同条款中约定。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10.7.1 依法必须招标的暂估价项目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对于依法必须招标的暂估价项目，采取以下第1种方式确定。合同当事人也可以在专用合同条款中选择其他招标方式。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第1种方式：对于依法必须招标的暂估价项目，由承包人招标，对该暂估价项目的确认和批准按照以下约定执行：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10.7.2不属于依法必须招标的暂估价项目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除专用合同条款另有约定外，对于不属于依法必须招标的暂估价项目，采取以下第1种方式确定：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第1种方式：对于不属于依法必须招标的暂估价项目，按本项约定确认和批准：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（2）发包人认为承包人确定的供应商、分包人无法满足工程质量或合同要求的，发包人可以要求承包人重新确定暂估价项目的供应商、分包人;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（3）承包人应当在签订暂估价合同后7天内，将暂估价合同副本报送发包人留存。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第2种方式：承包人按照第10.7.1项〔依法必须招标的暂估价项目〕约定的第1种方式确定暂估价项目。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第3种方式：承包人直接实施的暂估价项目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37" w:name="_Toc337558794"/>
      <w:bookmarkStart w:id="238" w:name="_Toc296503090"/>
      <w:bookmarkStart w:id="239" w:name="_Toc322522561"/>
      <w:bookmarkStart w:id="240" w:name="_Toc296346591"/>
      <w:r>
        <w:rPr>
          <w:rFonts w:hint="eastAsia" w:ascii="宋体" w:hAnsi="宋体" w:eastAsia="宋体" w:cs="宋体"/>
          <w:color w:val="000000"/>
          <w:kern w:val="0"/>
          <w:sz w:val="24"/>
          <w:szCs w:val="32"/>
          <w:highlight w:val="none"/>
        </w:rPr>
        <w:t>0.8暂列金额</w:t>
      </w:r>
      <w:bookmarkEnd w:id="23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暂列金额应按照发包人的要求使用，发包人的要求应通过监理人发出。合同当事人可以在专用合同条款中协商确定有关事项。</w:t>
      </w:r>
      <w:bookmarkEnd w:id="238"/>
      <w:bookmarkEnd w:id="239"/>
      <w:bookmarkEnd w:id="240"/>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w:t>
      </w:r>
      <w:bookmarkStart w:id="241" w:name="_Toc296503091"/>
      <w:bookmarkStart w:id="242" w:name="_Toc337558796"/>
      <w:bookmarkStart w:id="243" w:name="_Toc296346592"/>
      <w:r>
        <w:rPr>
          <w:rFonts w:hint="eastAsia" w:ascii="宋体" w:hAnsi="宋体" w:eastAsia="宋体" w:cs="宋体"/>
          <w:color w:val="000000"/>
          <w:kern w:val="0"/>
          <w:sz w:val="24"/>
          <w:szCs w:val="32"/>
          <w:highlight w:val="none"/>
        </w:rPr>
        <w:t xml:space="preserve">0.9计日工 </w:t>
      </w:r>
      <w:bookmarkEnd w:id="241"/>
      <w:bookmarkEnd w:id="242"/>
      <w:bookmarkEnd w:id="243"/>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采用计日工计价的任何一项工作，承包人应在该项工作实施过程中，每天提交以下报表和有关凭证报送监理人审查：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（1）工作名称、内容和数量；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（2）投入该工作的所有人员的姓名、专业、工种、级别和耗用工时；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（3）投入该工作的材料类别和数量；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（4）投入该工作的施工设备型号、台数和耗用台时；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（5）其他有关资料和凭证。</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 计日工由承包人汇总后，列入最近一期进度付款申请单，由监理人审查并经发包人批准后列入进度付款。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11. 价格调整</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44" w:name="_Toc296346593"/>
      <w:bookmarkStart w:id="245" w:name="_Toc337558797"/>
      <w:bookmarkStart w:id="246" w:name="_Toc296503092"/>
      <w:r>
        <w:rPr>
          <w:rFonts w:hint="eastAsia" w:ascii="宋体" w:hAnsi="宋体" w:eastAsia="宋体" w:cs="宋体"/>
          <w:color w:val="000000"/>
          <w:kern w:val="0"/>
          <w:sz w:val="24"/>
          <w:szCs w:val="32"/>
          <w:highlight w:val="none"/>
        </w:rPr>
        <w:t>11.1市场价格波动引起的调整</w:t>
      </w:r>
      <w:bookmarkEnd w:id="244"/>
      <w:bookmarkEnd w:id="245"/>
      <w:bookmarkEnd w:id="246"/>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第1种方式：采用价格指数进行价格调整。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（1）价格调整公式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因人工、材料和设备等价格波动影响合同价格时，根据专用合同条款中约定的数据，按以下公式计算差额并调整合同价格：</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lang w:val="en-US" w:eastAsia="zh-CN" w:bidi="ar-SA"/>
        </w:rPr>
        <w:object>
          <v:shape id="_x0000_i1025" o:spt="75" type="#_x0000_t75" style="height:43.9pt;width:359.85pt;" o:ole="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o:OLEObject Type="Embed" ProgID="Equations" ShapeID="_x0000_i1025" DrawAspect="Content" ObjectID="_1468075725" r:id="rId7">
            <o:LockedField>false</o:LockedField>
          </o:OLEObject>
        </w:objec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公式中：ΔP——需调整的价格差额；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lang w:val="en-US" w:eastAsia="zh-CN" w:bidi="ar-SA"/>
        </w:rPr>
        <w:object>
          <v:shape id="_x0000_i1026" o:spt="75" type="#_x0000_t75" style="height:17.85pt;width:17.85pt;" o:ole="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o:OLEObject Type="Embed" ProgID="Equations" ShapeID="_x0000_i1026" DrawAspect="Content" ObjectID="_1468075726" r:id="rId9">
            <o:LockedField>false</o:LockedField>
          </o:OLEObject>
        </w:object>
      </w:r>
      <w:r>
        <w:rPr>
          <w:rFonts w:hint="eastAsia" w:ascii="宋体" w:hAnsi="宋体" w:eastAsia="宋体" w:cs="宋体"/>
          <w:color w:val="000000"/>
          <w:kern w:val="0"/>
          <w:sz w:val="24"/>
          <w:szCs w:val="32"/>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A——定值权重（即不调部分的权重）；</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lang w:val="en-US" w:eastAsia="zh-CN" w:bidi="ar-SA"/>
        </w:rPr>
        <w:object>
          <v:shape id="_x0000_i1027" o:spt="75" type="#_x0000_t75" style="height:21.05pt;width:101.15pt;" o:ole="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o:OLEObject Type="Embed" ProgID="Equations" ShapeID="_x0000_i1027" DrawAspect="Content" ObjectID="_1468075727" r:id="rId11">
            <o:LockedField>false</o:LockedField>
          </o:OLEObject>
        </w:object>
      </w:r>
      <w:r>
        <w:rPr>
          <w:rFonts w:hint="eastAsia" w:ascii="宋体" w:hAnsi="宋体" w:eastAsia="宋体" w:cs="宋体"/>
          <w:color w:val="000000"/>
          <w:kern w:val="0"/>
          <w:sz w:val="24"/>
          <w:szCs w:val="32"/>
          <w:highlight w:val="none"/>
        </w:rPr>
        <w:t>——各可调因子的变值权重（即可调部分的权重），为各可调因子在签约合同价中所占的比例；</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lang w:val="en-US" w:eastAsia="zh-CN" w:bidi="ar-SA"/>
        </w:rPr>
        <w:object>
          <v:shape id="_x0000_i1028" o:spt="75" type="#_x0000_t75" style="height:20.6pt;width:102pt;" o:ole="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o:OLEObject Type="Embed" ProgID="Equations" ShapeID="_x0000_i1028" DrawAspect="Content" ObjectID="_1468075728" r:id="rId13">
            <o:LockedField>false</o:LockedField>
          </o:OLEObject>
        </w:object>
      </w:r>
      <w:r>
        <w:rPr>
          <w:rFonts w:hint="eastAsia" w:ascii="宋体" w:hAnsi="宋体" w:eastAsia="宋体" w:cs="宋体"/>
          <w:color w:val="000000"/>
          <w:kern w:val="0"/>
          <w:sz w:val="24"/>
          <w:szCs w:val="32"/>
          <w:highlight w:val="none"/>
        </w:rPr>
        <w:t>——各可调因子的现行价格指数，指约定的付款证书相关周期最后一天的前42天的各可调因子的价格指数；</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lang w:val="en-US" w:eastAsia="zh-CN" w:bidi="ar-SA"/>
        </w:rPr>
        <w:object>
          <v:shape id="_x0000_i1029" o:spt="75" type="#_x0000_t75" style="height:20.2pt;width:107.9pt;" o:ole="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o:OLEObject Type="Embed" ProgID="Equations" ShapeID="_x0000_i1029" DrawAspect="Content" ObjectID="_1468075729" r:id="rId15">
            <o:LockedField>false</o:LockedField>
          </o:OLEObject>
        </w:object>
      </w:r>
      <w:r>
        <w:rPr>
          <w:rFonts w:hint="eastAsia" w:ascii="宋体" w:hAnsi="宋体" w:eastAsia="宋体" w:cs="宋体"/>
          <w:color w:val="000000"/>
          <w:kern w:val="0"/>
          <w:sz w:val="24"/>
          <w:szCs w:val="32"/>
          <w:highlight w:val="none"/>
        </w:rPr>
        <w:t>——各可调因子的基本价格指数，指基准日期的各可调因子的价格指数。</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（2）暂时确定调整差额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在计算调整差额时无现行价格指数的，合同当事人同意暂用前次价格指数计算。实际价格指数有调整的，合同当事人进行相应调整。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（3）权重的调整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因变更导致合同约定的权重不合理时，按照第4.4款〔商定或确定〕执行。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（4）因承包人原因工期延误后的价格调整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第2种方式：采用造价信息进行价格调整。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（2）材料、工程设备价格变化的价款调整按照发包人提供的基准价格，按以下风险范围规定执行: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47" w:name="OLE_LINK3"/>
      <w:r>
        <w:rPr>
          <w:rFonts w:hint="eastAsia" w:ascii="宋体" w:hAnsi="宋体" w:eastAsia="宋体" w:cs="宋体"/>
          <w:color w:val="000000"/>
          <w:kern w:val="0"/>
          <w:sz w:val="24"/>
          <w:szCs w:val="32"/>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第3种方式：专用合同条款约定的其他方式。</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48" w:name="_Toc337558798"/>
      <w:bookmarkStart w:id="249" w:name="_Toc296346594"/>
      <w:bookmarkStart w:id="250" w:name="_Toc296503093"/>
      <w:r>
        <w:rPr>
          <w:rFonts w:hint="eastAsia" w:ascii="宋体" w:hAnsi="宋体" w:eastAsia="宋体" w:cs="宋体"/>
          <w:color w:val="000000"/>
          <w:kern w:val="0"/>
          <w:sz w:val="24"/>
          <w:szCs w:val="32"/>
          <w:highlight w:val="none"/>
        </w:rPr>
        <w:t>11.2法律变化引起的调整</w:t>
      </w:r>
      <w:bookmarkEnd w:id="248"/>
      <w:bookmarkEnd w:id="249"/>
      <w:bookmarkEnd w:id="250"/>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因法律变化引起的合同价格和工期调整，合同当事人无法达成一致的，由总监理工程师按第4.4款〔商定或确定〕的约定处理。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因承包人原因造成工期延误，在工期延误期间出现法律变化的，由此增加的费用和（或）延误的工期由承包人承担。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51" w:name="_Toc337558799"/>
      <w:bookmarkStart w:id="252" w:name="_Toc296503096"/>
      <w:bookmarkStart w:id="253" w:name="_Toc296346597"/>
      <w:r>
        <w:rPr>
          <w:rFonts w:hint="eastAsia" w:ascii="宋体" w:hAnsi="宋体" w:eastAsia="宋体" w:cs="宋体"/>
          <w:color w:val="000000"/>
          <w:kern w:val="0"/>
          <w:sz w:val="24"/>
          <w:szCs w:val="32"/>
          <w:highlight w:val="none"/>
        </w:rPr>
        <w:t>12. 合同价格、计量与支付</w:t>
      </w:r>
      <w:bookmarkEnd w:id="251"/>
    </w:p>
    <w:p>
      <w:pPr>
        <w:spacing w:line="360" w:lineRule="auto"/>
        <w:ind w:firstLine="480" w:firstLineChars="200"/>
        <w:jc w:val="left"/>
        <w:rPr>
          <w:rFonts w:hint="eastAsia" w:ascii="宋体" w:hAnsi="宋体" w:eastAsia="宋体" w:cs="宋体"/>
          <w:color w:val="000000"/>
          <w:kern w:val="0"/>
          <w:sz w:val="24"/>
          <w:szCs w:val="32"/>
          <w:highlight w:val="none"/>
        </w:rPr>
      </w:pPr>
      <w:bookmarkStart w:id="254" w:name="_Toc337558800"/>
      <w:r>
        <w:rPr>
          <w:rFonts w:hint="eastAsia" w:ascii="宋体" w:hAnsi="宋体" w:eastAsia="宋体" w:cs="宋体"/>
          <w:color w:val="000000"/>
          <w:kern w:val="0"/>
          <w:sz w:val="24"/>
          <w:szCs w:val="32"/>
          <w:highlight w:val="none"/>
        </w:rPr>
        <w:t>12.1 合同价</w:t>
      </w:r>
      <w:bookmarkEnd w:id="252"/>
      <w:bookmarkEnd w:id="253"/>
      <w:r>
        <w:rPr>
          <w:rFonts w:hint="eastAsia" w:ascii="宋体" w:hAnsi="宋体" w:eastAsia="宋体" w:cs="宋体"/>
          <w:color w:val="000000"/>
          <w:kern w:val="0"/>
          <w:sz w:val="24"/>
          <w:szCs w:val="32"/>
          <w:highlight w:val="none"/>
        </w:rPr>
        <w:t>格形式</w:t>
      </w:r>
      <w:bookmarkEnd w:id="254"/>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发包人和承包人应在合同协议书中选择下列一种合同价格形式： </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1.单价合同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2.总价合同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3.其它价格形式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合同当事人可在专用合同条款中约定其他合同价格形式。</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55" w:name="_Toc296503097"/>
      <w:bookmarkStart w:id="256" w:name="_Toc296346598"/>
      <w:bookmarkStart w:id="257" w:name="_Toc337558801"/>
      <w:r>
        <w:rPr>
          <w:rFonts w:hint="eastAsia" w:ascii="宋体" w:hAnsi="宋体" w:eastAsia="宋体" w:cs="宋体"/>
          <w:color w:val="000000"/>
          <w:kern w:val="0"/>
          <w:sz w:val="24"/>
          <w:szCs w:val="32"/>
          <w:highlight w:val="none"/>
        </w:rPr>
        <w:t>12.2预</w:t>
      </w:r>
      <w:bookmarkEnd w:id="255"/>
      <w:bookmarkEnd w:id="256"/>
      <w:bookmarkStart w:id="258" w:name="_Toc296503100"/>
      <w:bookmarkStart w:id="259" w:name="_Toc296346601"/>
      <w:r>
        <w:rPr>
          <w:rFonts w:hint="eastAsia" w:ascii="宋体" w:hAnsi="宋体" w:eastAsia="宋体" w:cs="宋体"/>
          <w:color w:val="000000"/>
          <w:kern w:val="0"/>
          <w:sz w:val="24"/>
          <w:szCs w:val="32"/>
          <w:highlight w:val="none"/>
        </w:rPr>
        <w:t>付款</w:t>
      </w:r>
      <w:bookmarkEnd w:id="257"/>
      <w:bookmarkEnd w:id="258"/>
      <w:bookmarkEnd w:id="259"/>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12.2.1预付款的支付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除专用合同条款另有约定外，预付款在进度付款中同比例扣回。</w:t>
      </w:r>
      <w:bookmarkEnd w:id="247"/>
      <w:r>
        <w:rPr>
          <w:rFonts w:hint="eastAsia" w:ascii="宋体" w:hAnsi="宋体" w:eastAsia="宋体" w:cs="宋体"/>
          <w:color w:val="000000"/>
          <w:kern w:val="0"/>
          <w:sz w:val="24"/>
          <w:szCs w:val="32"/>
          <w:highlight w:val="none"/>
        </w:rPr>
        <w:t>在颁发工程接收证书前，提前解除合同的，尚未扣完的预付款应与合同价款一并结算。</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12.2.2 预付款担保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发包人在工程款中逐期扣回预付款后，预付款担保额度应相应减少，但剩余的预付款担保金额不得低于未被扣回的预付款金额。</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60" w:name="_Toc337558802"/>
      <w:r>
        <w:rPr>
          <w:rFonts w:hint="eastAsia" w:ascii="宋体" w:hAnsi="宋体" w:eastAsia="宋体" w:cs="宋体"/>
          <w:color w:val="000000"/>
          <w:kern w:val="0"/>
          <w:sz w:val="24"/>
          <w:szCs w:val="32"/>
          <w:highlight w:val="none"/>
        </w:rPr>
        <w:t>12.3计量</w:t>
      </w:r>
      <w:bookmarkEnd w:id="260"/>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12.3.1 计量原则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12.3.2 计量周期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除专用合同条款另有约定外，工程量的计量按月进行。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12.3.3 单价合同的计量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除专用合同条款另有约定外，单价合同的计量按照本项约定执行：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12.3.4 总价合同的计量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除专用合同条款另有约定外，按月计量支付的总价合同，按照本项约定执行：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（3）监理人未在收到承包人提交的工程量报表后的7天内完成复核的，承包人提交的工程量报告中的工程量视为承包人实际完成的工程量。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12.3.5 总价合同采用支付分解表计量支付的，可以按照第12.3.4项〔总价合同的计量〕约定进行计量，但合同价款按照支付分解表进行支付。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12.3.6 其他价格形式合同的计量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合同当事人可在专用合同条款中约定其他价格形式合同的计量方式和程序。</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61" w:name="_Toc296346602"/>
      <w:bookmarkStart w:id="262" w:name="_Toc296503101"/>
      <w:bookmarkStart w:id="263" w:name="_Toc337558803"/>
      <w:r>
        <w:rPr>
          <w:rFonts w:hint="eastAsia" w:ascii="宋体" w:hAnsi="宋体" w:eastAsia="宋体" w:cs="宋体"/>
          <w:color w:val="000000"/>
          <w:kern w:val="0"/>
          <w:sz w:val="24"/>
          <w:szCs w:val="32"/>
          <w:highlight w:val="none"/>
        </w:rPr>
        <w:t>12.4工程进度款支</w:t>
      </w:r>
      <w:bookmarkEnd w:id="261"/>
      <w:bookmarkEnd w:id="262"/>
      <w:r>
        <w:rPr>
          <w:rFonts w:hint="eastAsia" w:ascii="宋体" w:hAnsi="宋体" w:eastAsia="宋体" w:cs="宋体"/>
          <w:color w:val="000000"/>
          <w:kern w:val="0"/>
          <w:sz w:val="24"/>
          <w:szCs w:val="32"/>
          <w:highlight w:val="none"/>
        </w:rPr>
        <w:t>付</w:t>
      </w:r>
      <w:bookmarkEnd w:id="263"/>
    </w:p>
    <w:p>
      <w:pPr>
        <w:spacing w:line="360" w:lineRule="auto"/>
        <w:ind w:firstLine="480" w:firstLineChars="200"/>
        <w:jc w:val="left"/>
        <w:rPr>
          <w:rFonts w:hint="eastAsia" w:ascii="宋体" w:hAnsi="宋体" w:eastAsia="宋体" w:cs="宋体"/>
          <w:color w:val="000000"/>
          <w:kern w:val="0"/>
          <w:sz w:val="24"/>
          <w:szCs w:val="32"/>
          <w:highlight w:val="none"/>
        </w:rPr>
      </w:pPr>
      <w:bookmarkStart w:id="264" w:name="_Toc11419103"/>
      <w:bookmarkStart w:id="265" w:name="_Toc48727565"/>
      <w:r>
        <w:rPr>
          <w:rFonts w:hint="eastAsia" w:ascii="宋体" w:hAnsi="宋体" w:eastAsia="宋体" w:cs="宋体"/>
          <w:color w:val="000000"/>
          <w:kern w:val="0"/>
          <w:sz w:val="24"/>
          <w:szCs w:val="32"/>
          <w:highlight w:val="none"/>
        </w:rPr>
        <w:t>12.4.1 付款周期</w:t>
      </w:r>
      <w:bookmarkEnd w:id="264"/>
      <w:bookmarkEnd w:id="26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除专用合同条款另有约定外，付款周期应按照第12.3.2项〔计量周期〕的约定与计量周期保持一致。</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12.4.2 进度付款申请单的编制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除专用合同条款另有约定外，进度付款申请单应包括下列内容：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（1）截至本次付款周期已完成工作对应的金额；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（2）根据第10条〔变更〕应增加和扣减的变更金额；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（3）根据第12.2款〔预付款〕约定应支付的预付款和扣减的返还预付款；</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（4）根据第15.3款〔质量保证金〕约定应扣减的质量保证金；</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（5）根据第19条〔索赔〕应增加和扣减的索赔金额；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（6）对已签发的进度款支付证书中出现错误的修正，应在本次进度付款中支付或扣除的金额；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（7）根据合同约定应增加和扣减的其他金额。</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66" w:name="_Toc11419104"/>
      <w:bookmarkStart w:id="267" w:name="_Toc48727566"/>
      <w:r>
        <w:rPr>
          <w:rFonts w:hint="eastAsia" w:ascii="宋体" w:hAnsi="宋体" w:eastAsia="宋体" w:cs="宋体"/>
          <w:color w:val="000000"/>
          <w:kern w:val="0"/>
          <w:sz w:val="24"/>
          <w:szCs w:val="32"/>
          <w:highlight w:val="none"/>
        </w:rPr>
        <w:t>12.4.3 进度付款申请单的提交</w:t>
      </w:r>
      <w:bookmarkEnd w:id="266"/>
      <w:bookmarkEnd w:id="267"/>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（1）单价合同进度付款申请单的提交</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（2）总价合同进度付款申请单的提交</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总价合同按月计量支付的，承包人按照第12.3.4项〔总价合同的计量〕约定的时间按月向监理人提交进度付款申请单，并附上已完成工程量报表和有关资料。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总价合同按支付分解表支付的，承包人应按照第12.4.6项〔支付分解表〕及第12.4.2项〔进度付款申请单的编制〕的约定向监理人提交进度付款申请单。</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（3）其他价格形式合同的进度付款申请单的提交</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合同当事人可在专用合同条款中约定其他价格形式合同的进度付款申请单的编制和提交程序。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12.4.4 进度款审核和支付</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（3）发包人签发进度款支付证书或临时进度款支付证书，不表明发包人已同意、批准或接受了承包人完成的相应部分的工作。</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12.4.5 进度付款的修正</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12.4.6 支付分解表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1.支付分解表的编制要求</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（1）支付分解表中所列的每期付款金额，应为第12.4.2项〔进度付款申请单的编制〕第（1）目的估算金额；</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（2）实际进度与施工进度计划不一致的，合同当事人可按照第4.4款〔商定或确定〕修改支付分解表；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（3）不采用支付分解表的，承包人应向发包人和监理人提交按季度编制的支付估算分解表，用于支付参考。</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2.总价合同支付分解表的编制与审批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    （3）发包人逾期未完成支付分解表审批的，也未及时要求承包人进行修正和提供补充资料的，则承包人提交的支付分解表视为已经获得发包人批准。</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3.单价合同的总价项目支付分解表的编制与审批</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12.5支付账户</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发包人应将合同价款支付至合同协议书中约定的承包人账户。</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68" w:name="_Toc296346607"/>
      <w:bookmarkStart w:id="269" w:name="_Toc337558804"/>
      <w:bookmarkStart w:id="270" w:name="_Toc296503106"/>
      <w:bookmarkStart w:id="271" w:name="_Toc322522574"/>
      <w:r>
        <w:rPr>
          <w:rFonts w:hint="eastAsia" w:ascii="宋体" w:hAnsi="宋体" w:eastAsia="宋体" w:cs="宋体"/>
          <w:color w:val="000000"/>
          <w:kern w:val="0"/>
          <w:sz w:val="24"/>
          <w:szCs w:val="32"/>
          <w:highlight w:val="none"/>
        </w:rPr>
        <w:t>13. 验收和工程试车</w:t>
      </w:r>
      <w:bookmarkEnd w:id="268"/>
      <w:bookmarkEnd w:id="269"/>
      <w:bookmarkEnd w:id="270"/>
      <w:bookmarkEnd w:id="271"/>
    </w:p>
    <w:p>
      <w:pPr>
        <w:spacing w:line="360" w:lineRule="auto"/>
        <w:ind w:firstLine="480" w:firstLineChars="200"/>
        <w:jc w:val="left"/>
        <w:rPr>
          <w:rFonts w:hint="eastAsia" w:ascii="宋体" w:hAnsi="宋体" w:eastAsia="宋体" w:cs="宋体"/>
          <w:color w:val="000000"/>
          <w:kern w:val="0"/>
          <w:sz w:val="24"/>
          <w:szCs w:val="32"/>
          <w:highlight w:val="none"/>
        </w:rPr>
      </w:pPr>
      <w:bookmarkStart w:id="272" w:name="_Toc337558805"/>
      <w:bookmarkStart w:id="273" w:name="_Toc296346611"/>
      <w:bookmarkStart w:id="274" w:name="_Toc296503110"/>
      <w:r>
        <w:rPr>
          <w:rFonts w:hint="eastAsia" w:ascii="宋体" w:hAnsi="宋体" w:eastAsia="宋体" w:cs="宋体"/>
          <w:color w:val="000000"/>
          <w:kern w:val="0"/>
          <w:sz w:val="24"/>
          <w:szCs w:val="32"/>
          <w:highlight w:val="none"/>
        </w:rPr>
        <w:t>13.1分部分项工程验收</w:t>
      </w:r>
      <w:bookmarkEnd w:id="272"/>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13.1.1 分部分项工程质量应符合国家有关工程施工验收规范、标准及合同约定，承包人应按照施工组织设计的要求完成分部分项工程施工。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分部分项工程的验收资料应当作为竣工资料的组成部分。</w:t>
      </w:r>
    </w:p>
    <w:p>
      <w:pPr>
        <w:spacing w:line="360" w:lineRule="auto"/>
        <w:ind w:firstLine="480" w:firstLineChars="200"/>
        <w:jc w:val="left"/>
        <w:rPr>
          <w:rFonts w:hint="eastAsia" w:ascii="宋体" w:hAnsi="宋体" w:eastAsia="宋体" w:cs="宋体"/>
          <w:color w:val="000000"/>
          <w:kern w:val="0"/>
          <w:sz w:val="24"/>
          <w:szCs w:val="32"/>
          <w:highlight w:val="none"/>
        </w:rPr>
      </w:pPr>
      <w:bookmarkStart w:id="275" w:name="_Toc337558806"/>
      <w:r>
        <w:rPr>
          <w:rFonts w:hint="eastAsia" w:ascii="宋体" w:hAnsi="宋体" w:eastAsia="宋体" w:cs="宋体"/>
          <w:color w:val="000000"/>
          <w:kern w:val="0"/>
          <w:sz w:val="24"/>
          <w:szCs w:val="32"/>
          <w:highlight w:val="none"/>
        </w:rPr>
        <w:t>13.2竣工验收</w:t>
      </w:r>
      <w:bookmarkEnd w:id="273"/>
      <w:bookmarkEnd w:id="274"/>
      <w:bookmarkEnd w:id="275"/>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13.2.1竣工验收条件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工程具备以下条件的，承包人可以申请竣工验收：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（1）除发包人同意的甩项工作和缺陷修补工作外，合同范围内的全部工程以及有关工作，包括合同要求的试验、试运行以及检验均已完成，并符合合同要求；</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（2）已按合同约定编制了甩项工作和缺陷修补工作清单以及相应的施工计划；</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（3）已按合同约定的内容和份数备齐竣工资料。</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13.2.2竣工验收程序</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除专用合同条款另有约定外，承包人申请竣工验收的，应当按照以下程序进行：</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13.2.3竣工日期</w:t>
      </w:r>
    </w:p>
    <w:p>
      <w:pPr>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76" w:name="#go14"/>
      <w:bookmarkEnd w:id="276"/>
      <w:r>
        <w:rPr>
          <w:rFonts w:hint="eastAsia" w:ascii="宋体" w:hAnsi="宋体" w:eastAsia="宋体" w:cs="宋体"/>
          <w:color w:val="000000"/>
          <w:kern w:val="0"/>
          <w:sz w:val="24"/>
          <w:szCs w:val="32"/>
          <w:highlight w:val="none"/>
        </w:rPr>
        <w:t>收申请报告的日期为实际竣工日期；工程未经竣工验收，发包人擅自使用的，以转移占有工程之日为实际竣工日期。</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77" w:name="_Toc48727567"/>
      <w:bookmarkStart w:id="278" w:name="_Toc11419105"/>
      <w:r>
        <w:rPr>
          <w:rFonts w:hint="eastAsia" w:ascii="宋体" w:hAnsi="宋体" w:eastAsia="宋体" w:cs="宋体"/>
          <w:color w:val="000000"/>
          <w:kern w:val="0"/>
          <w:sz w:val="24"/>
          <w:szCs w:val="32"/>
          <w:highlight w:val="none"/>
        </w:rPr>
        <w:t>13.2.4 拒绝接收全部或部分工程</w:t>
      </w:r>
      <w:bookmarkEnd w:id="277"/>
      <w:bookmarkEnd w:id="278"/>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13.2.5 移交、接收全部与部分工程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除专用合同条款另有约定外，合同当事人应当在颁发工程接收证书后7天内完成工程的移交。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79" w:name="_Toc296503111"/>
      <w:bookmarkStart w:id="280" w:name="_Toc296346612"/>
      <w:bookmarkStart w:id="281" w:name="_Toc337558807"/>
      <w:r>
        <w:rPr>
          <w:rFonts w:hint="eastAsia" w:ascii="宋体" w:hAnsi="宋体" w:eastAsia="宋体" w:cs="宋体"/>
          <w:color w:val="000000"/>
          <w:kern w:val="0"/>
          <w:sz w:val="24"/>
          <w:szCs w:val="32"/>
          <w:highlight w:val="none"/>
        </w:rPr>
        <w:t>13.3工程试车</w:t>
      </w:r>
      <w:bookmarkEnd w:id="279"/>
      <w:bookmarkEnd w:id="280"/>
      <w:bookmarkEnd w:id="281"/>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13.3.1试车程序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工程需要试车的，除专用合同条款另有约定外，试车内容应与承包人承包范围相一致，试车费用由承包人承担。工程试车应按如下程序进行：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13.3.2 试车中的责任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13.3.3 投料试车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如需进行投料试车的，发包人应在工程竣工验收后组织投料试车。发包人要求在工程竣工验收前进行或需要承包人配合时，应征得承包人同意，并在专用合同条款中约定有关事项。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82" w:name="_Toc337558808"/>
      <w:r>
        <w:rPr>
          <w:rFonts w:hint="eastAsia" w:ascii="宋体" w:hAnsi="宋体" w:eastAsia="宋体" w:cs="宋体"/>
          <w:color w:val="000000"/>
          <w:kern w:val="0"/>
          <w:sz w:val="24"/>
          <w:szCs w:val="32"/>
          <w:highlight w:val="none"/>
        </w:rPr>
        <w:t xml:space="preserve">    13.4提前交付单位工程的验收</w:t>
      </w:r>
      <w:bookmarkEnd w:id="28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13.4.1 发包人需要在工程竣工前使用单位工程的，或承包人提出提前交付已经竣工的单位工程且经发包人同意的，可进行单位工程验收，验收的程序按照第13.2款〔竣工验收〕的约定进行。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13.4.2 发包人要求在工程竣工前交付单位工程，由此导致承包人费用增加和（或）工期延误的，由发包人承担由此增加的费用和（或）延误的工期，并支付承包人合理的利润。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13.5 施工期运行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13.5.2 在施工期运行中发现工程或工程设备损坏或存在缺陷的，由承包人按第15.2款〔缺陷责任期〕约定进行修复。</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83" w:name="_Toc296503112"/>
      <w:bookmarkStart w:id="284" w:name="_Toc296346613"/>
      <w:bookmarkStart w:id="285" w:name="_Toc337558809"/>
      <w:r>
        <w:rPr>
          <w:rFonts w:hint="eastAsia" w:ascii="宋体" w:hAnsi="宋体" w:eastAsia="宋体" w:cs="宋体"/>
          <w:color w:val="000000"/>
          <w:kern w:val="0"/>
          <w:sz w:val="24"/>
          <w:szCs w:val="32"/>
          <w:highlight w:val="none"/>
        </w:rPr>
        <w:t>13.6 竣工退</w:t>
      </w:r>
      <w:bookmarkEnd w:id="283"/>
      <w:bookmarkEnd w:id="284"/>
      <w:r>
        <w:rPr>
          <w:rFonts w:hint="eastAsia" w:ascii="宋体" w:hAnsi="宋体" w:eastAsia="宋体" w:cs="宋体"/>
          <w:color w:val="000000"/>
          <w:kern w:val="0"/>
          <w:sz w:val="24"/>
          <w:szCs w:val="32"/>
          <w:highlight w:val="none"/>
        </w:rPr>
        <w:t>场</w:t>
      </w:r>
      <w:bookmarkEnd w:id="285"/>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13.6.1 竣工退场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颁发工程接收证书后，承包人应按以下要求对施工现场进行清理：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（1）施工现场内残留的垃圾已全部清除出场；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（2）临时工程已拆除，场地已进行清理、平整或复原；</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（3）按合同约定应撤离的人员、承包人施工设备和剩余的材料，包括废弃的施工设备和材料，已按计划撤离施工现场；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（4）施工现场周边及其附近道路、河道的施工堆积物，已全部清理；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（5）施工现场其他场地清理工作已全部完成。</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13.6.2 地表还原</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86" w:name="_Toc337558810"/>
      <w:bookmarkStart w:id="287" w:name="_Toc296346614"/>
      <w:bookmarkStart w:id="288" w:name="_Toc296503113"/>
      <w:r>
        <w:rPr>
          <w:rFonts w:hint="eastAsia" w:ascii="宋体" w:hAnsi="宋体" w:eastAsia="宋体" w:cs="宋体"/>
          <w:color w:val="000000"/>
          <w:kern w:val="0"/>
          <w:sz w:val="24"/>
          <w:szCs w:val="32"/>
          <w:highlight w:val="none"/>
        </w:rPr>
        <w:t>14. 竣工结算</w:t>
      </w:r>
      <w:bookmarkEnd w:id="286"/>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89" w:name="_Toc337558811"/>
      <w:r>
        <w:rPr>
          <w:rFonts w:hint="eastAsia" w:ascii="宋体" w:hAnsi="宋体" w:eastAsia="宋体" w:cs="宋体"/>
          <w:color w:val="000000"/>
          <w:kern w:val="0"/>
          <w:sz w:val="24"/>
          <w:szCs w:val="32"/>
          <w:highlight w:val="none"/>
        </w:rPr>
        <w:t>14.1 竣工结算申请</w:t>
      </w:r>
      <w:bookmarkEnd w:id="289"/>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除专用合同条款另有约定外，竣工结算申请单应包括以下内容：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（1）竣工结算合同价格；</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（2）发包人已支付承包人的款项；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（3）应扣留的质量保证金。已缴纳履约保证金的或提供其他工程质量担保方式的除外；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（4）发包人应支付承包人的合同价款。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90" w:name="_Toc337558812"/>
      <w:r>
        <w:rPr>
          <w:rFonts w:hint="eastAsia" w:ascii="宋体" w:hAnsi="宋体" w:eastAsia="宋体" w:cs="宋体"/>
          <w:color w:val="000000"/>
          <w:kern w:val="0"/>
          <w:sz w:val="24"/>
          <w:szCs w:val="32"/>
          <w:highlight w:val="none"/>
        </w:rPr>
        <w:t>14.2 竣工结算审核</w:t>
      </w:r>
      <w:bookmarkEnd w:id="290"/>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91" w:name="_Toc337558813"/>
      <w:r>
        <w:rPr>
          <w:rFonts w:hint="eastAsia" w:ascii="宋体" w:hAnsi="宋体" w:eastAsia="宋体" w:cs="宋体"/>
          <w:color w:val="000000"/>
          <w:kern w:val="0"/>
          <w:sz w:val="24"/>
          <w:szCs w:val="32"/>
          <w:highlight w:val="none"/>
        </w:rPr>
        <w:t>14.3 甩项竣工协议</w:t>
      </w:r>
      <w:bookmarkEnd w:id="291"/>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92" w:name="_Toc337558814"/>
      <w:r>
        <w:rPr>
          <w:rFonts w:hint="eastAsia" w:ascii="宋体" w:hAnsi="宋体" w:eastAsia="宋体" w:cs="宋体"/>
          <w:color w:val="000000"/>
          <w:kern w:val="0"/>
          <w:sz w:val="24"/>
          <w:szCs w:val="32"/>
          <w:highlight w:val="none"/>
        </w:rPr>
        <w:t>14.4 最终结清</w:t>
      </w:r>
      <w:bookmarkEnd w:id="29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14.4.1 最终结清申请单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除专用合同条款另有约定外，最终结清申请单应列明质量保证金、应扣除的质量保证金、缺陷责任期内发生的增减费用。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14.4.2 最终结清证书和支付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（3）承包人对发包人颁发的最终结清证书有异议的，按第20条〔争议解决〕的约定办理。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93" w:name="_Toc337558815"/>
      <w:r>
        <w:rPr>
          <w:rFonts w:hint="eastAsia" w:ascii="宋体" w:hAnsi="宋体" w:eastAsia="宋体" w:cs="宋体"/>
          <w:color w:val="000000"/>
          <w:kern w:val="0"/>
          <w:sz w:val="24"/>
          <w:szCs w:val="32"/>
          <w:highlight w:val="none"/>
        </w:rPr>
        <w:t>15. 缺陷责任与保修</w:t>
      </w:r>
      <w:bookmarkEnd w:id="287"/>
      <w:bookmarkEnd w:id="288"/>
      <w:bookmarkEnd w:id="293"/>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94" w:name="_Toc337558816"/>
      <w:bookmarkStart w:id="295" w:name="_Toc296503114"/>
      <w:bookmarkStart w:id="296" w:name="_Toc296346615"/>
      <w:r>
        <w:rPr>
          <w:rFonts w:hint="eastAsia" w:ascii="宋体" w:hAnsi="宋体" w:eastAsia="宋体" w:cs="宋体"/>
          <w:color w:val="000000"/>
          <w:kern w:val="0"/>
          <w:sz w:val="24"/>
          <w:szCs w:val="32"/>
          <w:highlight w:val="none"/>
        </w:rPr>
        <w:t>15.1 工程保修的原则</w:t>
      </w:r>
      <w:bookmarkEnd w:id="294"/>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在工程移交发包人后，因承包人原因产生的质量缺陷，承包人应承担质量缺陷责任和保修义务。缺陷责任期届满，承包人仍应按合同约定的工程各部位保修年限承担保修义务。</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97" w:name="_Toc337558817"/>
      <w:r>
        <w:rPr>
          <w:rFonts w:hint="eastAsia" w:ascii="宋体" w:hAnsi="宋体" w:eastAsia="宋体" w:cs="宋体"/>
          <w:color w:val="000000"/>
          <w:kern w:val="0"/>
          <w:sz w:val="24"/>
          <w:szCs w:val="32"/>
          <w:highlight w:val="none"/>
        </w:rPr>
        <w:t>15.2 缺陷责任期</w:t>
      </w:r>
      <w:bookmarkEnd w:id="295"/>
      <w:bookmarkEnd w:id="296"/>
      <w:bookmarkEnd w:id="297"/>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由他人原因造成的缺陷，发包人负责组织维修，承包人不承担费用，且发包人不得从保证金中扣除费用。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298" w:name="_Toc337558818"/>
      <w:bookmarkStart w:id="299" w:name="_Toc296503115"/>
      <w:bookmarkStart w:id="300" w:name="_Toc296346616"/>
      <w:r>
        <w:rPr>
          <w:rFonts w:hint="eastAsia" w:ascii="宋体" w:hAnsi="宋体" w:eastAsia="宋体" w:cs="宋体"/>
          <w:color w:val="000000"/>
          <w:kern w:val="0"/>
          <w:sz w:val="24"/>
          <w:szCs w:val="32"/>
          <w:highlight w:val="none"/>
        </w:rPr>
        <w:t>15.3 质量保证金</w:t>
      </w:r>
      <w:bookmarkEnd w:id="298"/>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经合同当事人协商一致扣留质量保证金的，应在专用合同条款中予以明确。</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在工程项目竣工前，承包人已经提供履约担保的，发包人不得同时预留工程质量保证金。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15.3.1 承包人提供质量保证金的方式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承包人提供质量保证金有以下三种方式：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（1）质量保证金保函；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（2）相应比例的工程款；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（3）双方约定的其他方式。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除专用合同条款另有约定外，质量保证金原则上采用上述第（1）种方式。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15.3.2 质量保证金的扣留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质量保证金的扣留有以下三种方式：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（2）工</w:t>
      </w:r>
      <w:bookmarkStart w:id="301" w:name="#go6"/>
      <w:bookmarkEnd w:id="301"/>
      <w:r>
        <w:rPr>
          <w:rFonts w:hint="eastAsia" w:ascii="宋体" w:hAnsi="宋体" w:eastAsia="宋体" w:cs="宋体"/>
          <w:color w:val="000000"/>
          <w:kern w:val="0"/>
          <w:sz w:val="24"/>
          <w:szCs w:val="32"/>
          <w:highlight w:val="none"/>
        </w:rPr>
        <w:t>程竣工结算时一次性扣留质量保证金；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（3）双方约定的其他扣留方式。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除专用合同条款另有约定外，质量保证金的扣留原则上采用上述第（1）种方式。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w:t>
      </w:r>
      <w:bookmarkStart w:id="302" w:name="#go4"/>
      <w:bookmarkEnd w:id="302"/>
      <w:r>
        <w:rPr>
          <w:rFonts w:hint="eastAsia" w:ascii="宋体" w:hAnsi="宋体" w:eastAsia="宋体" w:cs="宋体"/>
          <w:color w:val="000000"/>
          <w:kern w:val="0"/>
          <w:sz w:val="24"/>
          <w:szCs w:val="32"/>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发包人在退还质量保证金的同时按照中国人民银行发布的同期同类贷款基准利率支付利息。</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15.3.3 质量保证金的退还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缺陷责任期内，承包人认真履行合同约定的责任，到期后，承包人可向发包人申请返还保证金。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发包人和承包人对保证金预留、返还以及工程维修质量、费用有争议的，按本合同第20条约定的争议和纠纷解决程序处理。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03" w:name="_Toc337558819"/>
      <w:r>
        <w:rPr>
          <w:rFonts w:hint="eastAsia" w:ascii="宋体" w:hAnsi="宋体" w:eastAsia="宋体" w:cs="宋体"/>
          <w:color w:val="000000"/>
          <w:kern w:val="0"/>
          <w:sz w:val="24"/>
          <w:szCs w:val="32"/>
          <w:highlight w:val="none"/>
        </w:rPr>
        <w:t>15.4 保修</w:t>
      </w:r>
      <w:bookmarkEnd w:id="299"/>
      <w:bookmarkEnd w:id="300"/>
      <w:bookmarkEnd w:id="303"/>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15.4.1保修责任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发包人未经竣工验收擅自使用工程的，保修期自转移占有之日起算。</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15.4.2 修复费用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保修期内，修复的费用按照以下约定处理：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（3）因其他原因造成工程的缺陷、损坏，可以委托承包人修复，发包人应承担修复的费用，并支付承包人合理的利润，因工程的缺陷、损坏造成的人身伤害和财产损失由责任方承担。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15.4.3 修复通知</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15.4.4 未能修复</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15.4.5 承包人出入权</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04" w:name="_Toc337558820"/>
      <w:r>
        <w:rPr>
          <w:rFonts w:hint="eastAsia" w:ascii="宋体" w:hAnsi="宋体" w:eastAsia="宋体" w:cs="宋体"/>
          <w:color w:val="000000"/>
          <w:kern w:val="0"/>
          <w:sz w:val="24"/>
          <w:szCs w:val="32"/>
          <w:highlight w:val="none"/>
        </w:rPr>
        <w:t>16. 违约</w:t>
      </w:r>
      <w:bookmarkEnd w:id="304"/>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05" w:name="_Toc296346630"/>
      <w:bookmarkStart w:id="306" w:name="_Toc296503129"/>
      <w:bookmarkStart w:id="307" w:name="_Toc337558821"/>
      <w:r>
        <w:rPr>
          <w:rFonts w:hint="eastAsia" w:ascii="宋体" w:hAnsi="宋体" w:eastAsia="宋体" w:cs="宋体"/>
          <w:color w:val="000000"/>
          <w:kern w:val="0"/>
          <w:sz w:val="24"/>
          <w:szCs w:val="32"/>
          <w:highlight w:val="none"/>
        </w:rPr>
        <w:t>16.1 发</w:t>
      </w:r>
      <w:bookmarkEnd w:id="305"/>
      <w:bookmarkEnd w:id="306"/>
      <w:r>
        <w:rPr>
          <w:rFonts w:hint="eastAsia" w:ascii="宋体" w:hAnsi="宋体" w:eastAsia="宋体" w:cs="宋体"/>
          <w:color w:val="000000"/>
          <w:kern w:val="0"/>
          <w:sz w:val="24"/>
          <w:szCs w:val="32"/>
          <w:highlight w:val="none"/>
        </w:rPr>
        <w:t>包人违约</w:t>
      </w:r>
      <w:bookmarkEnd w:id="307"/>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16.1.1 发包人违约的情形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在合同履行过程中发生的下列情形，属于发包人违约：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（1）因发包人原因未能在计划开工日期前7天内下达开工通知的；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（2）因发包人原因未能按合同约定支付合同价款的；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（3）发包人违反第10.1款〔变更的范围〕第（2）项约定，自行实施被取消的工作或转由他人实施的；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（5）因发包人违反合同约定造成暂停施工的；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（6）发包人无正当理由没有在约定期限内发出复工指示，导致承包人无法复工的；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（7）发包人明确表示或者以其行为表明不履行合同主要义务的；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（8）发包人未能按照合同约定履行其他义务的。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16.1.2 发包人违约的责任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16.1.3 因发包人违约解除合同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16.1.4 因发包人违约解除合同后的付款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承包人按照本款约定解除合同的，发包人应在解除合同后28天内支付下列款项，并解除履约担保：</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（1）合同解除前所完成工作的价款；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（2）承包人为工程施工订购并已付款的材料、工程设备和其他物品的价款；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（3）承包人撤离施工现场以及遣散承包人人员的款项；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（4）按照合同约定在合同解除前应支付的违约金；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（5）按照合同约定应当支付给承包人的其他款项；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（6）按照合同约定应退还的质量保证金；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（7）因解除合同给承包人造成的损失。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合同当事人未能就解除合同后的结清达成一致的，按照第20条〔争议解决〕的约定处理。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承包人应妥善做好已完工程和与工程有关的已购材料、工程设备的保护和移交工作，并将施工设备和人员撤出施工现场，发包人应为承包人撤出提供必要条件。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08" w:name="_Toc296503131"/>
      <w:bookmarkStart w:id="309" w:name="_Toc296346632"/>
      <w:bookmarkStart w:id="310" w:name="_Toc337558822"/>
      <w:r>
        <w:rPr>
          <w:rFonts w:hint="eastAsia" w:ascii="宋体" w:hAnsi="宋体" w:eastAsia="宋体" w:cs="宋体"/>
          <w:color w:val="000000"/>
          <w:kern w:val="0"/>
          <w:sz w:val="24"/>
          <w:szCs w:val="32"/>
          <w:highlight w:val="none"/>
        </w:rPr>
        <w:t>16.2 承包人违约</w:t>
      </w:r>
      <w:bookmarkEnd w:id="308"/>
      <w:bookmarkEnd w:id="309"/>
      <w:bookmarkEnd w:id="310"/>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16.2.1 承包人违约的情形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在合同履行过程中发生的下列情形，属于承包人违约：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（1）承包人违反合同约定进行转包或违法分包的；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（2）承包人违反合同约定采购和使用不合格的材料和工程设备的；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（3）因承包人原因导致工程质量不符合合同要求的；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（5）承包人未能按施工进度计划及时完成合同约定的工作，造成工期延误的；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（7）承包人明确表示或者以其行为表明不履行合同主要义务的；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（8）承包人未能按照合同约定履行其他义务的。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承包人发生除本项第（7）目约定以外的其他违约情况时，监理人可向承包人发出整改通知，要求其在指定的期限内改正。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16.2.2 承包人违约的责任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16.2.3 因承包人违约解除合同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16.2.4因承包人违约解除合同后的处理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因承包人原因导致合同解除的，则合同当事人应在合同解除后28天内完成估价、付款和清算，并按以下约定执行：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（1）合同解除后，按第4.4款〔商定或确定〕商定或确定承包人实际完成工作对应的合同价款，以及承包人已提供的材料、工程设备、施工设备和临时工程等的价值；</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（2）合同解除后，承包人应支付的违约金；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（3）合同解除后，因解除合同给发包人造成的损失；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（4）合同解除后，承包人应按照发包人要求和监理人的指示完成现场的清理和撤离；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（5）发包人和承包人应在合同解除后进行清算，出具最终结清付款证书，结清全部款项。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16.2.5采购合同权益转让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16.3 第三人造成的违约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在履行合同过程中，一方当事人因第三人的原因造成违约的，应当向对方当事人承担违约责任。一方当事人和第三人之间的纠纷，依照法律规定或者按照约定解决。</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11" w:name="_Toc296346617"/>
      <w:bookmarkStart w:id="312" w:name="_Toc296503116"/>
      <w:bookmarkStart w:id="313" w:name="_Toc337558823"/>
      <w:r>
        <w:rPr>
          <w:rFonts w:hint="eastAsia" w:ascii="宋体" w:hAnsi="宋体" w:eastAsia="宋体" w:cs="宋体"/>
          <w:color w:val="000000"/>
          <w:kern w:val="0"/>
          <w:sz w:val="24"/>
          <w:szCs w:val="32"/>
          <w:highlight w:val="none"/>
        </w:rPr>
        <w:t xml:space="preserve">17. 不可抗力 </w:t>
      </w:r>
      <w:bookmarkEnd w:id="311"/>
      <w:bookmarkEnd w:id="312"/>
      <w:bookmarkEnd w:id="313"/>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14" w:name="_Toc296503117"/>
      <w:bookmarkStart w:id="315" w:name="_Toc337558824"/>
      <w:bookmarkStart w:id="316" w:name="_Toc296346618"/>
      <w:r>
        <w:rPr>
          <w:rFonts w:hint="eastAsia" w:ascii="宋体" w:hAnsi="宋体" w:eastAsia="宋体" w:cs="宋体"/>
          <w:color w:val="000000"/>
          <w:kern w:val="0"/>
          <w:sz w:val="24"/>
          <w:szCs w:val="32"/>
          <w:highlight w:val="none"/>
        </w:rPr>
        <w:t>17.1 不可抗力的确认</w:t>
      </w:r>
      <w:bookmarkEnd w:id="314"/>
      <w:bookmarkEnd w:id="315"/>
      <w:bookmarkEnd w:id="316"/>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17" w:name="_Toc296503118"/>
      <w:bookmarkStart w:id="318" w:name="_Toc296346619"/>
      <w:bookmarkStart w:id="319" w:name="_Toc337558825"/>
      <w:r>
        <w:rPr>
          <w:rFonts w:hint="eastAsia" w:ascii="宋体" w:hAnsi="宋体" w:eastAsia="宋体" w:cs="宋体"/>
          <w:color w:val="000000"/>
          <w:kern w:val="0"/>
          <w:sz w:val="24"/>
          <w:szCs w:val="32"/>
          <w:highlight w:val="none"/>
        </w:rPr>
        <w:t>17.2 不可抗力的通知</w:t>
      </w:r>
      <w:bookmarkEnd w:id="317"/>
      <w:bookmarkEnd w:id="318"/>
      <w:bookmarkEnd w:id="319"/>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20" w:name="_Toc296346620"/>
      <w:bookmarkStart w:id="321" w:name="_Toc337558826"/>
      <w:bookmarkStart w:id="322" w:name="_Toc296503119"/>
      <w:r>
        <w:rPr>
          <w:rFonts w:hint="eastAsia" w:ascii="宋体" w:hAnsi="宋体" w:eastAsia="宋体" w:cs="宋体"/>
          <w:color w:val="000000"/>
          <w:kern w:val="0"/>
          <w:sz w:val="24"/>
          <w:szCs w:val="32"/>
          <w:highlight w:val="none"/>
        </w:rPr>
        <w:t>17.3 不可抗力后果的承担</w:t>
      </w:r>
      <w:bookmarkEnd w:id="320"/>
      <w:bookmarkEnd w:id="321"/>
      <w:bookmarkEnd w:id="32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17.3.2 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（2）承包人施工设备的损坏由承包人承担；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（3）发包人和承包人承担各自人员伤亡和财产的损失；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（6）承包人在停工期间按照发包人要求照管、清理和修复工程的费用由发包人承担。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因合同一方迟延履行合同义务，在迟延履行期间遭遇不可抗力的，不免除其违约责任。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23" w:name="_Toc337558827"/>
      <w:r>
        <w:rPr>
          <w:rFonts w:hint="eastAsia" w:ascii="宋体" w:hAnsi="宋体" w:eastAsia="宋体" w:cs="宋体"/>
          <w:color w:val="000000"/>
          <w:kern w:val="0"/>
          <w:sz w:val="24"/>
          <w:szCs w:val="32"/>
          <w:highlight w:val="none"/>
        </w:rPr>
        <w:t>17.4 因不可抗力解除合同</w:t>
      </w:r>
      <w:bookmarkEnd w:id="323"/>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（1）合同解除前承包人已完成工作的价款；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（2）承包人为工程订购的并已交付给承包人，或承包人有责任接受交付的材料、工程设备和其他物品的价款；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（3）发包人要求承包人退货或解除订货合同而产生的费用，或因不能退货或解除合同而产生的损失；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（4）承包人撤离施工现场以及遣散承包人人员的费用；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（5）按照合同约定在合同解除前应支付给承包人的其他款项；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（6）扣减承包人按照合同约定应向发包人支付的款项；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（7）双方商定或确定的其他款项。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除专用合同条款另有约定外，合同解除后，发包人应在商定或确定上述款项后28天内完成上述款项的支付。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24" w:name="_Toc296346621"/>
      <w:bookmarkStart w:id="325" w:name="_Toc337558828"/>
      <w:bookmarkStart w:id="326" w:name="_Toc296503120"/>
      <w:r>
        <w:rPr>
          <w:rFonts w:hint="eastAsia" w:ascii="宋体" w:hAnsi="宋体" w:eastAsia="宋体" w:cs="宋体"/>
          <w:color w:val="000000"/>
          <w:kern w:val="0"/>
          <w:sz w:val="24"/>
          <w:szCs w:val="32"/>
          <w:highlight w:val="none"/>
        </w:rPr>
        <w:t>18. 保险</w:t>
      </w:r>
      <w:bookmarkEnd w:id="324"/>
      <w:bookmarkEnd w:id="325"/>
      <w:bookmarkEnd w:id="326"/>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27" w:name="_Toc296503121"/>
      <w:bookmarkStart w:id="328" w:name="_Toc337558829"/>
      <w:bookmarkStart w:id="329" w:name="_Toc296346622"/>
      <w:r>
        <w:rPr>
          <w:rFonts w:hint="eastAsia" w:ascii="宋体" w:hAnsi="宋体" w:eastAsia="宋体" w:cs="宋体"/>
          <w:color w:val="000000"/>
          <w:kern w:val="0"/>
          <w:sz w:val="24"/>
          <w:szCs w:val="32"/>
          <w:highlight w:val="none"/>
        </w:rPr>
        <w:t>18.1 工程保险</w:t>
      </w:r>
      <w:bookmarkEnd w:id="327"/>
      <w:bookmarkEnd w:id="328"/>
      <w:bookmarkEnd w:id="329"/>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除专用合同条款另有约定外，发包人应投保建筑工程一切险或安装工程一切险；发包人委托承包人投保的，因投保产生的保险费和其他相关费用由发包人承担。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30" w:name="_Toc296346623"/>
      <w:bookmarkStart w:id="331" w:name="_Toc296503122"/>
      <w:bookmarkStart w:id="332" w:name="_Toc337558830"/>
      <w:r>
        <w:rPr>
          <w:rFonts w:hint="eastAsia" w:ascii="宋体" w:hAnsi="宋体" w:eastAsia="宋体" w:cs="宋体"/>
          <w:color w:val="000000"/>
          <w:kern w:val="0"/>
          <w:sz w:val="24"/>
          <w:szCs w:val="32"/>
          <w:highlight w:val="none"/>
        </w:rPr>
        <w:t>18.2 工伤保险</w:t>
      </w:r>
      <w:bookmarkEnd w:id="330"/>
      <w:bookmarkEnd w:id="331"/>
      <w:bookmarkEnd w:id="33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18.2.2 承包人应依照法律规定参加工伤保险，并为其履行合同的全部员工办理工伤保险，缴纳工伤保险费，并要求分包人及由承包人为履行合同聘请的第三方依法参加工伤保险。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33" w:name="_Toc296346626"/>
      <w:bookmarkStart w:id="334" w:name="_Toc296503125"/>
      <w:bookmarkStart w:id="335" w:name="_Toc337558831"/>
      <w:r>
        <w:rPr>
          <w:rFonts w:hint="eastAsia" w:ascii="宋体" w:hAnsi="宋体" w:eastAsia="宋体" w:cs="宋体"/>
          <w:color w:val="000000"/>
          <w:kern w:val="0"/>
          <w:sz w:val="24"/>
          <w:szCs w:val="32"/>
          <w:highlight w:val="none"/>
        </w:rPr>
        <w:t>18.3其他保险</w:t>
      </w:r>
      <w:bookmarkEnd w:id="333"/>
      <w:bookmarkEnd w:id="334"/>
      <w:bookmarkEnd w:id="335"/>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除专用合同条款另有约定外，承包人应为其施工设备等办理财产保险。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18.4持续保险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合同当事人应与保险人保持联系，使保险人能够随时了解工程实施中的变动，并确保按保险合同条款要求持续保险。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36" w:name="_Toc296346627"/>
      <w:bookmarkStart w:id="337" w:name="_Toc337558832"/>
      <w:bookmarkStart w:id="338" w:name="_Toc296503126"/>
      <w:r>
        <w:rPr>
          <w:rFonts w:hint="eastAsia" w:ascii="宋体" w:hAnsi="宋体" w:eastAsia="宋体" w:cs="宋体"/>
          <w:color w:val="000000"/>
          <w:kern w:val="0"/>
          <w:sz w:val="24"/>
          <w:szCs w:val="32"/>
          <w:highlight w:val="none"/>
        </w:rPr>
        <w:t>18.5 保险凭证</w:t>
      </w:r>
      <w:bookmarkEnd w:id="336"/>
      <w:bookmarkEnd w:id="337"/>
      <w:bookmarkEnd w:id="338"/>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合同当事人应及时向另一方当事人提交其已投保的各项保险的凭证和保险单复印件。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39" w:name="_Toc296503127"/>
      <w:bookmarkStart w:id="340" w:name="_Toc337558833"/>
      <w:bookmarkStart w:id="341" w:name="_Toc296346628"/>
      <w:r>
        <w:rPr>
          <w:rFonts w:hint="eastAsia" w:ascii="宋体" w:hAnsi="宋体" w:eastAsia="宋体" w:cs="宋体"/>
          <w:color w:val="000000"/>
          <w:kern w:val="0"/>
          <w:sz w:val="24"/>
          <w:szCs w:val="32"/>
          <w:highlight w:val="none"/>
        </w:rPr>
        <w:t>18.6 未按约定投保的补救</w:t>
      </w:r>
      <w:bookmarkEnd w:id="339"/>
      <w:bookmarkEnd w:id="340"/>
      <w:bookmarkEnd w:id="341"/>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18.6.2承包人未按合同约定办理保险，或未能使保险持续有效的，则发包人可代为办理，所需费用由承包人承担。承包人未按合同约定办理保险，导致未能得到足额赔偿的，由承包人负责补足。</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42" w:name="_Toc337558834"/>
      <w:r>
        <w:rPr>
          <w:rFonts w:hint="eastAsia" w:ascii="宋体" w:hAnsi="宋体" w:eastAsia="宋体" w:cs="宋体"/>
          <w:color w:val="000000"/>
          <w:kern w:val="0"/>
          <w:sz w:val="24"/>
          <w:szCs w:val="32"/>
          <w:highlight w:val="none"/>
        </w:rPr>
        <w:t>18.7 通知义务</w:t>
      </w:r>
      <w:bookmarkEnd w:id="34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保险事故发生时，投保人应按照保险合同规定的条件和期限及时向保险人报告。发包人和承包人应当在知道保险事故发生后及时通知对方。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43" w:name="_Toc296503140"/>
      <w:bookmarkStart w:id="344" w:name="_Toc337558835"/>
      <w:bookmarkStart w:id="345" w:name="_Toc296346641"/>
      <w:r>
        <w:rPr>
          <w:rFonts w:hint="eastAsia" w:ascii="宋体" w:hAnsi="宋体" w:eastAsia="宋体" w:cs="宋体"/>
          <w:color w:val="000000"/>
          <w:kern w:val="0"/>
          <w:sz w:val="24"/>
          <w:szCs w:val="32"/>
          <w:highlight w:val="none"/>
        </w:rPr>
        <w:t>19. 索赔</w:t>
      </w:r>
      <w:bookmarkEnd w:id="343"/>
      <w:bookmarkEnd w:id="344"/>
      <w:bookmarkEnd w:id="345"/>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46" w:name="_Toc337558836"/>
      <w:bookmarkStart w:id="347" w:name="_Toc296503141"/>
      <w:bookmarkStart w:id="348" w:name="_Toc296346642"/>
      <w:r>
        <w:rPr>
          <w:rFonts w:hint="eastAsia" w:ascii="宋体" w:hAnsi="宋体" w:eastAsia="宋体" w:cs="宋体"/>
          <w:color w:val="000000"/>
          <w:kern w:val="0"/>
          <w:sz w:val="24"/>
          <w:szCs w:val="32"/>
          <w:highlight w:val="none"/>
        </w:rPr>
        <w:t>19.1承包人的索赔</w:t>
      </w:r>
      <w:bookmarkEnd w:id="346"/>
      <w:bookmarkEnd w:id="347"/>
      <w:bookmarkEnd w:id="348"/>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根据合同约定，承包人认为有权得到追加付款和（或）延长工期的，应按以下程序向发包人提出索赔：</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（4）在索赔事件影响结束后28天内，承包人应向监理人递交最终索赔报告，说明最终要求索赔的追加付款金额和（或）延长的工期，并附必要的记录和证明材料。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49" w:name="_Toc296503142"/>
      <w:bookmarkStart w:id="350" w:name="_Toc296346643"/>
      <w:bookmarkStart w:id="351" w:name="_Toc337558837"/>
      <w:r>
        <w:rPr>
          <w:rFonts w:hint="eastAsia" w:ascii="宋体" w:hAnsi="宋体" w:eastAsia="宋体" w:cs="宋体"/>
          <w:color w:val="000000"/>
          <w:kern w:val="0"/>
          <w:sz w:val="24"/>
          <w:szCs w:val="32"/>
          <w:highlight w:val="none"/>
        </w:rPr>
        <w:t>19.2 对承包人索赔的处理</w:t>
      </w:r>
      <w:bookmarkEnd w:id="349"/>
      <w:bookmarkEnd w:id="350"/>
      <w:bookmarkEnd w:id="351"/>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对承包人索赔的处理如下：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（3）承包人接受索赔处理结果的，索赔款项在当期进度款中进行支付；承包人不接受索赔处理结果的，按照第20条〔争议解决〕约定处理。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52" w:name="_Toc296503143"/>
      <w:bookmarkStart w:id="353" w:name="_Toc337558838"/>
      <w:bookmarkStart w:id="354" w:name="_Toc296346644"/>
      <w:r>
        <w:rPr>
          <w:rFonts w:hint="eastAsia" w:ascii="宋体" w:hAnsi="宋体" w:eastAsia="宋体" w:cs="宋体"/>
          <w:color w:val="000000"/>
          <w:kern w:val="0"/>
          <w:sz w:val="24"/>
          <w:szCs w:val="32"/>
          <w:highlight w:val="none"/>
        </w:rPr>
        <w:t>19.3发包人的索赔</w:t>
      </w:r>
      <w:bookmarkEnd w:id="352"/>
      <w:bookmarkEnd w:id="353"/>
      <w:bookmarkEnd w:id="354"/>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55" w:name="_Toc296503144"/>
      <w:bookmarkStart w:id="356" w:name="_Toc296346645"/>
      <w:bookmarkStart w:id="357" w:name="_Toc337558839"/>
      <w:r>
        <w:rPr>
          <w:rFonts w:hint="eastAsia" w:ascii="宋体" w:hAnsi="宋体" w:eastAsia="宋体" w:cs="宋体"/>
          <w:color w:val="000000"/>
          <w:kern w:val="0"/>
          <w:sz w:val="24"/>
          <w:szCs w:val="32"/>
          <w:highlight w:val="none"/>
        </w:rPr>
        <w:t>19.4 对发包人索赔的处理</w:t>
      </w:r>
      <w:bookmarkEnd w:id="355"/>
      <w:bookmarkEnd w:id="356"/>
      <w:bookmarkEnd w:id="357"/>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对发包人索赔的处理如下：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（1）承包人收到发包人提交的索赔报告后，应及时审查索赔报告的内容、查验发包人证明材料；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（3）承包人接受索赔处理结果的，发包人可从应支付给承包人的合同价款中扣除赔付的金额或延长缺陷责任期；发包人不接受索赔处理结果的，按第20条〔争议解决〕约定处理。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19.5 提出索赔的期限</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（1）承包人按第14.2款〔竣工结算审核〕约定接收竣工付款证书后，应被视为已无权再提出在工程接收证书颁发前所发生的任何索赔。</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（2）承包人按第14.4款〔最终结清〕提交的最终结清申请单中，只限于提出工程接收证书颁发后发生的索赔。提出索赔的期限自接受最终结清证书时终止。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20</w:t>
      </w:r>
      <w:bookmarkStart w:id="358" w:name="_Toc296503146"/>
      <w:bookmarkStart w:id="359" w:name="_Toc337558840"/>
      <w:bookmarkStart w:id="360" w:name="_Toc296346647"/>
      <w:r>
        <w:rPr>
          <w:rFonts w:hint="eastAsia" w:ascii="宋体" w:hAnsi="宋体" w:eastAsia="宋体" w:cs="宋体"/>
          <w:color w:val="000000"/>
          <w:kern w:val="0"/>
          <w:sz w:val="24"/>
          <w:szCs w:val="32"/>
          <w:highlight w:val="none"/>
        </w:rPr>
        <w:t>. 争议解决</w:t>
      </w:r>
      <w:bookmarkEnd w:id="358"/>
      <w:bookmarkEnd w:id="359"/>
      <w:bookmarkEnd w:id="360"/>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61" w:name="_Toc337558841"/>
      <w:bookmarkStart w:id="362" w:name="_Toc296503147"/>
      <w:bookmarkStart w:id="363" w:name="_Toc296346648"/>
      <w:r>
        <w:rPr>
          <w:rFonts w:hint="eastAsia" w:ascii="宋体" w:hAnsi="宋体" w:eastAsia="宋体" w:cs="宋体"/>
          <w:color w:val="000000"/>
          <w:kern w:val="0"/>
          <w:sz w:val="24"/>
          <w:szCs w:val="32"/>
          <w:highlight w:val="none"/>
        </w:rPr>
        <w:t>20.1和解</w:t>
      </w:r>
      <w:bookmarkEnd w:id="361"/>
      <w:bookmarkEnd w:id="362"/>
      <w:bookmarkEnd w:id="363"/>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合同当事人可以就争议自行和解，自行和解达成协议的经双方签字并盖章后作为合同补充文件，双方均应遵照执行。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20</w:t>
      </w:r>
      <w:bookmarkStart w:id="364" w:name="_Toc337558842"/>
      <w:bookmarkStart w:id="365" w:name="_Toc296346649"/>
      <w:bookmarkStart w:id="366" w:name="_Toc296503148"/>
      <w:r>
        <w:rPr>
          <w:rFonts w:hint="eastAsia" w:ascii="宋体" w:hAnsi="宋体" w:eastAsia="宋体" w:cs="宋体"/>
          <w:color w:val="000000"/>
          <w:kern w:val="0"/>
          <w:sz w:val="24"/>
          <w:szCs w:val="32"/>
          <w:highlight w:val="none"/>
        </w:rPr>
        <w:t>.2调解</w:t>
      </w:r>
      <w:bookmarkEnd w:id="364"/>
      <w:bookmarkEnd w:id="365"/>
      <w:bookmarkEnd w:id="366"/>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合同当事人可以就争议请求建设行政主管部门、行业协会或其他第三方进行调解，调解达成协议的，经双方签字并盖章后作为合同补充文件，双方均应遵照执行。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67" w:name="_Toc296503149"/>
      <w:bookmarkStart w:id="368" w:name="_Toc337558843"/>
      <w:bookmarkStart w:id="369" w:name="_Toc296346650"/>
      <w:r>
        <w:rPr>
          <w:rFonts w:hint="eastAsia" w:ascii="宋体" w:hAnsi="宋体" w:eastAsia="宋体" w:cs="宋体"/>
          <w:color w:val="000000"/>
          <w:kern w:val="0"/>
          <w:sz w:val="24"/>
          <w:szCs w:val="32"/>
          <w:highlight w:val="none"/>
        </w:rPr>
        <w:t>20.3争议评审</w:t>
      </w:r>
      <w:bookmarkEnd w:id="367"/>
      <w:bookmarkEnd w:id="368"/>
      <w:bookmarkEnd w:id="369"/>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合同当事人在专用合同条款中约定采取争议评审方式解决争议以及评审规则，并按下列约定执行：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20.3.1 争议评审小组的确定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除专用合同条款另有约定外，评审员报酬由发包人和承包人各承担一半。</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20.3.2 争议评审小组的决定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20.3.3 争议评审小组决定的效力</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争议评审小组作出的书面决定经合同当事人签字确认后，对双方具有约束力，双方应遵照执行。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任何一方当事人不接受争议评审小组决定或不履行争议评审小组决定的，双方可选择采用其他争议解决方式。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70" w:name="_Toc296503150"/>
      <w:bookmarkStart w:id="371" w:name="_Toc337558844"/>
      <w:bookmarkStart w:id="372" w:name="_Toc296346651"/>
      <w:r>
        <w:rPr>
          <w:rFonts w:hint="eastAsia" w:ascii="宋体" w:hAnsi="宋体" w:eastAsia="宋体" w:cs="宋体"/>
          <w:color w:val="000000"/>
          <w:kern w:val="0"/>
          <w:sz w:val="24"/>
          <w:szCs w:val="32"/>
          <w:highlight w:val="none"/>
        </w:rPr>
        <w:t>20.4仲裁或诉讼</w:t>
      </w:r>
      <w:bookmarkEnd w:id="370"/>
      <w:bookmarkEnd w:id="371"/>
      <w:bookmarkEnd w:id="37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因合同及合同有关事项产生的争议，合同当事人可以在专用合同条款中约定以下一种方式解决争议：</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（1）向约定的仲裁委员会申请仲裁；</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（2）向有管辖权的人民法院起诉。</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bookmarkStart w:id="373" w:name="_Toc296503152"/>
      <w:bookmarkStart w:id="374" w:name="_Toc337558845"/>
      <w:bookmarkStart w:id="375" w:name="_Toc296346653"/>
      <w:r>
        <w:rPr>
          <w:rFonts w:hint="eastAsia" w:ascii="宋体" w:hAnsi="宋体" w:eastAsia="宋体" w:cs="宋体"/>
          <w:color w:val="000000"/>
          <w:kern w:val="0"/>
          <w:sz w:val="24"/>
          <w:szCs w:val="32"/>
          <w:highlight w:val="none"/>
        </w:rPr>
        <w:t>20.5争议解决条款效力</w:t>
      </w:r>
      <w:bookmarkEnd w:id="373"/>
      <w:bookmarkEnd w:id="374"/>
      <w:bookmarkEnd w:id="375"/>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32"/>
          <w:highlight w:val="none"/>
        </w:rPr>
      </w:pPr>
      <w:r>
        <w:rPr>
          <w:rFonts w:hint="eastAsia" w:ascii="宋体" w:hAnsi="宋体" w:eastAsia="宋体" w:cs="宋体"/>
          <w:color w:val="000000"/>
          <w:kern w:val="0"/>
          <w:sz w:val="24"/>
          <w:szCs w:val="32"/>
          <w:highlight w:val="none"/>
        </w:rPr>
        <w:t xml:space="preserve">合同有关争议解决的条款独立存在，合同的变更、解除、终止、无效或者被撤销均不影响其效力。 </w:t>
      </w:r>
    </w:p>
    <w:p>
      <w:pPr>
        <w:autoSpaceDE w:val="0"/>
        <w:autoSpaceDN w:val="0"/>
        <w:adjustRightInd w:val="0"/>
        <w:spacing w:line="360" w:lineRule="auto"/>
        <w:ind w:firstLine="480" w:firstLineChars="200"/>
        <w:jc w:val="center"/>
        <w:rPr>
          <w:rFonts w:hint="eastAsia" w:ascii="宋体" w:hAnsi="宋体" w:eastAsia="宋体" w:cs="宋体"/>
          <w:b/>
          <w:bCs/>
          <w:color w:val="000000"/>
          <w:sz w:val="24"/>
          <w:highlight w:val="none"/>
        </w:rPr>
      </w:pPr>
      <w:r>
        <w:rPr>
          <w:rFonts w:hint="eastAsia" w:ascii="宋体" w:hAnsi="宋体" w:eastAsia="宋体" w:cs="宋体"/>
          <w:color w:val="000000"/>
          <w:kern w:val="0"/>
          <w:sz w:val="24"/>
          <w:szCs w:val="32"/>
          <w:highlight w:val="none"/>
        </w:rPr>
        <w:br w:type="page"/>
      </w:r>
      <w:bookmarkStart w:id="376" w:name="_Toc489006003"/>
      <w:bookmarkStart w:id="377" w:name="_Toc484017559"/>
      <w:bookmarkStart w:id="378" w:name="_Toc29404"/>
      <w:bookmarkStart w:id="379" w:name="_Toc42800277"/>
      <w:bookmarkStart w:id="380" w:name="_Toc26203"/>
      <w:bookmarkStart w:id="381" w:name="_Toc20932"/>
      <w:bookmarkStart w:id="382" w:name="_Toc7022"/>
      <w:r>
        <w:rPr>
          <w:rStyle w:val="19"/>
          <w:rFonts w:hint="eastAsia" w:ascii="宋体" w:hAnsi="宋体" w:eastAsia="宋体" w:cs="宋体"/>
          <w:sz w:val="28"/>
          <w:szCs w:val="28"/>
          <w:lang w:val="en-US" w:eastAsia="zh-CN"/>
        </w:rPr>
        <w:t>第三部分 专用合同条款</w:t>
      </w:r>
      <w:bookmarkEnd w:id="376"/>
      <w:bookmarkEnd w:id="377"/>
      <w:bookmarkEnd w:id="378"/>
      <w:bookmarkEnd w:id="379"/>
      <w:bookmarkEnd w:id="380"/>
      <w:bookmarkEnd w:id="381"/>
      <w:bookmarkEnd w:id="382"/>
    </w:p>
    <w:p>
      <w:pPr>
        <w:pStyle w:val="20"/>
        <w:keepNext/>
        <w:keepLines/>
        <w:spacing w:before="120" w:after="120" w:line="360" w:lineRule="auto"/>
        <w:outlineLvl w:val="3"/>
        <w:rPr>
          <w:rFonts w:hint="eastAsia" w:ascii="宋体" w:hAnsi="宋体" w:eastAsia="宋体" w:cs="宋体"/>
          <w:bCs/>
          <w:color w:val="000000"/>
          <w:sz w:val="24"/>
        </w:rPr>
      </w:pPr>
      <w:bookmarkStart w:id="383" w:name="_Toc6340"/>
      <w:r>
        <w:rPr>
          <w:rFonts w:hint="eastAsia" w:ascii="宋体" w:hAnsi="宋体" w:eastAsia="宋体" w:cs="宋体"/>
          <w:bCs/>
          <w:color w:val="000000"/>
          <w:sz w:val="24"/>
        </w:rPr>
        <w:t>1. 一般约定</w:t>
      </w:r>
      <w:bookmarkEnd w:id="383"/>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 词语定义</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1.1.1合同</w:t>
      </w:r>
    </w:p>
    <w:p>
      <w:pPr>
        <w:pStyle w:val="20"/>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1.1.1.10其他合同文件包括：</w:t>
      </w:r>
      <w:r>
        <w:rPr>
          <w:rFonts w:hint="eastAsia" w:ascii="宋体" w:hAnsi="宋体" w:eastAsia="宋体" w:cs="宋体"/>
          <w:color w:val="000000"/>
          <w:kern w:val="0"/>
          <w:sz w:val="24"/>
          <w:u w:val="single"/>
        </w:rPr>
        <w:t>招标文件（包括补充和答疑文件）；图纸(包括招标阶段设计院关于图纸问题的回复和变更)；投标文件（包括澄清文件或承诺函件）；合同履行中，发包人</w:t>
      </w:r>
      <w:r>
        <w:rPr>
          <w:rFonts w:hint="eastAsia" w:ascii="宋体" w:hAnsi="宋体" w:eastAsia="宋体" w:cs="宋体"/>
          <w:color w:val="000000"/>
          <w:kern w:val="0"/>
          <w:sz w:val="24"/>
          <w:u w:val="single"/>
          <w:lang w:eastAsia="zh-CN"/>
        </w:rPr>
        <w:t>与</w:t>
      </w:r>
      <w:r>
        <w:rPr>
          <w:rFonts w:hint="eastAsia" w:ascii="宋体" w:hAnsi="宋体" w:eastAsia="宋体" w:cs="宋体"/>
          <w:color w:val="000000"/>
          <w:kern w:val="0"/>
          <w:sz w:val="24"/>
          <w:u w:val="single"/>
        </w:rPr>
        <w:t>承包人有关工程的洽商、变更等书面协议或文件视为本合同的组成部分。</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 合同当事人及其他相关方</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1.1.2.4监理人：</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 xml:space="preserve">联系电话：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电子信箱：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1.1.2.5 设计人：</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名    称：</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 xml:space="preserve">联系电话：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 工程和设备</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1.1.3.7 作为施工现场组成部分的其他场所包括：</w:t>
      </w:r>
      <w:r>
        <w:rPr>
          <w:rFonts w:hint="eastAsia" w:ascii="宋体" w:hAnsi="宋体" w:eastAsia="宋体" w:cs="宋体"/>
          <w:color w:val="000000"/>
          <w:sz w:val="24"/>
          <w:u w:val="single"/>
        </w:rPr>
        <w:t>现场临时办公</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1.1.3.9 永久占地包括：</w:t>
      </w:r>
      <w:r>
        <w:rPr>
          <w:rFonts w:hint="eastAsia" w:ascii="宋体" w:hAnsi="宋体" w:eastAsia="宋体" w:cs="宋体"/>
          <w:color w:val="000000"/>
          <w:sz w:val="24"/>
          <w:u w:val="single"/>
        </w:rPr>
        <w:t xml:space="preserve">依据设计图确定 </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1.1.3.10 临时占地包括：</w:t>
      </w:r>
      <w:r>
        <w:rPr>
          <w:rFonts w:hint="eastAsia" w:ascii="宋体" w:hAnsi="宋体" w:eastAsia="宋体" w:cs="宋体"/>
          <w:color w:val="000000"/>
          <w:sz w:val="24"/>
          <w:u w:val="single"/>
        </w:rPr>
        <w:t xml:space="preserve">    /     </w:t>
      </w:r>
      <w:r>
        <w:rPr>
          <w:rFonts w:hint="eastAsia" w:ascii="宋体" w:hAnsi="宋体" w:eastAsia="宋体" w:cs="宋体"/>
          <w:color w:val="000000"/>
          <w:kern w:val="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1.3法律 </w:t>
      </w:r>
    </w:p>
    <w:p>
      <w:pPr>
        <w:pStyle w:val="20"/>
        <w:autoSpaceDE w:val="0"/>
        <w:autoSpaceDN w:val="0"/>
        <w:adjustRightIn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适用于合同的其他规范性文件：</w:t>
      </w:r>
      <w:r>
        <w:rPr>
          <w:rFonts w:hint="eastAsia" w:ascii="宋体" w:hAnsi="宋体" w:eastAsia="宋体" w:cs="宋体"/>
          <w:color w:val="000000"/>
          <w:sz w:val="24"/>
          <w:u w:val="single"/>
        </w:rPr>
        <w:t xml:space="preserve"> 《中华人民共和国招标投标法》、《中华人民共和国招标投标法实施条例》、《中华人民共和国政府采购法》、《中华人民共和国合同法》、《中华人民共和国建筑法》、《建设工程质量管理条例》、《内蒙古自治区建筑市场管理条例》、《建设工程施工发包与承包计价管理办法》及国家和地方相关法律法规。</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 标准和规范</w:t>
      </w:r>
    </w:p>
    <w:p>
      <w:pPr>
        <w:pStyle w:val="20"/>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 xml:space="preserve">    1.4.1适用于工程的标准规范包括：</w:t>
      </w:r>
      <w:r>
        <w:rPr>
          <w:rFonts w:hint="eastAsia" w:ascii="宋体" w:hAnsi="宋体" w:eastAsia="宋体" w:cs="宋体"/>
          <w:color w:val="000000"/>
          <w:sz w:val="24"/>
          <w:u w:val="single"/>
        </w:rPr>
        <w:t>执行招标文件中所列标准、规范及国家建设部、内蒙古自治区现行有效的标准、规范，《工程建设标准强制性条文》以及设计文件所依据标准规范，明示，引用，套用的标准和规范，设计文件未明确的，适用现行国家或行业标准(规范)如遇国家实行新标准，则以新标准为准。</w:t>
      </w:r>
    </w:p>
    <w:p>
      <w:pPr>
        <w:pStyle w:val="2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1.4.2 发包人提供国外标准、规范的名称：</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发包人提供国外标准、规范的份数：</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发包人提供国外标准、规范的名称：</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pStyle w:val="20"/>
        <w:spacing w:line="360" w:lineRule="auto"/>
        <w:ind w:left="596" w:leftChars="284"/>
        <w:rPr>
          <w:rFonts w:hint="eastAsia" w:ascii="宋体" w:hAnsi="宋体" w:eastAsia="宋体" w:cs="宋体"/>
          <w:color w:val="000000"/>
          <w:sz w:val="24"/>
        </w:rPr>
      </w:pPr>
      <w:r>
        <w:rPr>
          <w:rFonts w:hint="eastAsia" w:ascii="宋体" w:hAnsi="宋体" w:eastAsia="宋体" w:cs="宋体"/>
          <w:color w:val="000000"/>
          <w:sz w:val="24"/>
        </w:rPr>
        <w:t>1.4.3发包人对工程的技术标准和功能要求的特殊要求：</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 合同文件的优先顺序</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合同文件组成及优先顺序为：</w:t>
      </w:r>
      <w:r>
        <w:rPr>
          <w:rFonts w:hint="eastAsia" w:ascii="宋体" w:hAnsi="宋体" w:eastAsia="宋体" w:cs="宋体"/>
          <w:color w:val="000000"/>
          <w:sz w:val="24"/>
          <w:u w:val="single"/>
        </w:rPr>
        <w:t xml:space="preserve">（1）本合同协议书；（2）中标通知书；（3）投标函及附录；（4）专用合同条款及其附录；（5）通用合同条款；（6）相关规范、技术标准和要求；（7）图纸、已标价工程量清单预算；（8）其他合同文件。 </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 图纸和承包人文件</w:t>
      </w:r>
      <w:r>
        <w:rPr>
          <w:rFonts w:hint="eastAsia" w:ascii="宋体" w:hAnsi="宋体" w:eastAsia="宋体" w:cs="宋体"/>
          <w:color w:val="000000"/>
          <w:sz w:val="24"/>
        </w:rPr>
        <w:tab/>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1.6.1 图纸的提供</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发包人向承包人提供图纸的期限：</w:t>
      </w:r>
      <w:r>
        <w:rPr>
          <w:rFonts w:hint="eastAsia" w:ascii="宋体" w:hAnsi="宋体" w:eastAsia="宋体" w:cs="宋体"/>
          <w:color w:val="000000"/>
          <w:sz w:val="24"/>
          <w:u w:val="single"/>
        </w:rPr>
        <w:t>签订施工合同后</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发包人向承包人提供图纸的数量：</w:t>
      </w:r>
      <w:r>
        <w:rPr>
          <w:rFonts w:hint="eastAsia" w:ascii="宋体" w:hAnsi="宋体" w:eastAsia="宋体" w:cs="宋体"/>
          <w:color w:val="000000"/>
          <w:sz w:val="24"/>
          <w:u w:val="single"/>
        </w:rPr>
        <w:t>两套。如承包人需要增加图纸套数，发包人可代为联系设计院，费用由承包人承担；</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发包人向承包人提供图纸的内容：</w:t>
      </w:r>
      <w:r>
        <w:rPr>
          <w:rFonts w:hint="eastAsia" w:ascii="宋体" w:hAnsi="宋体" w:eastAsia="宋体" w:cs="宋体"/>
          <w:color w:val="000000"/>
          <w:sz w:val="24"/>
          <w:u w:val="single"/>
        </w:rPr>
        <w:t>本合同发包内容中的全部图纸</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1.6.4 承包人文件</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需要由承包人提供的文件，包括但不限于：</w:t>
      </w:r>
      <w:r>
        <w:rPr>
          <w:rFonts w:hint="eastAsia" w:ascii="宋体" w:hAnsi="宋体" w:eastAsia="宋体" w:cs="宋体"/>
          <w:color w:val="000000"/>
          <w:sz w:val="24"/>
          <w:szCs w:val="24"/>
          <w:u w:val="single"/>
        </w:rPr>
        <w:t>开工前承包人应将本项目施工组织设计及方案、工程施工进度计划、符合当月完成的工程量报表和下月施工进度计划安排及项目机构人员表等提交监理人，并由监理人报送发包人；</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施工组织设计在开工前 3 天提供给发包人，进度产值报表每月 20 日上报发包人，现场签证在工程变更前 3 天承包人将变更联系单送达发包人；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 xml:space="preserve"> 4份；其它视发包人要求</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xml:space="preserve">纸质文件（原件）及电子版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5天内</w:t>
      </w:r>
      <w:r>
        <w:rPr>
          <w:rFonts w:hint="eastAsia" w:ascii="宋体" w:hAnsi="宋体" w:eastAsia="宋体" w:cs="宋体"/>
          <w:color w:val="000000"/>
          <w:sz w:val="24"/>
          <w:szCs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1.6.5 现场图纸准备（如有）</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关于现场图纸准备的约定：</w:t>
      </w:r>
      <w:r>
        <w:rPr>
          <w:rFonts w:hint="eastAsia" w:ascii="宋体" w:hAnsi="宋体" w:eastAsia="宋体" w:cs="宋体"/>
          <w:color w:val="000000"/>
          <w:sz w:val="24"/>
          <w:u w:val="single"/>
        </w:rPr>
        <w:t>施工现场保留一套完整图纸供发包人、监理人及有关人员使用</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 联络</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1.7.1发包人和承包人应当在</w:t>
      </w:r>
      <w:r>
        <w:rPr>
          <w:rFonts w:hint="eastAsia" w:ascii="宋体" w:hAnsi="宋体" w:eastAsia="宋体" w:cs="宋体"/>
          <w:color w:val="000000"/>
          <w:sz w:val="24"/>
          <w:u w:val="single"/>
        </w:rPr>
        <w:t xml:space="preserve">3  </w:t>
      </w:r>
      <w:r>
        <w:rPr>
          <w:rFonts w:hint="eastAsia" w:ascii="宋体" w:hAnsi="宋体" w:eastAsia="宋体" w:cs="宋体"/>
          <w:color w:val="000000"/>
          <w:kern w:val="0"/>
          <w:sz w:val="24"/>
        </w:rPr>
        <w:t>天内将与合同有关的通知、批准、证明、证书、指示、指令、要求、请求、同意、意见、确定和决定等书面函件送达对方当事人。</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1.7.2 发包人接收文件的地点：</w:t>
      </w:r>
      <w:r>
        <w:rPr>
          <w:rFonts w:hint="eastAsia" w:ascii="宋体" w:hAnsi="宋体" w:eastAsia="宋体" w:cs="宋体"/>
          <w:color w:val="000000"/>
          <w:sz w:val="24"/>
          <w:u w:val="single"/>
        </w:rPr>
        <w:t xml:space="preserve"> 大路新区建业大厦8#楼</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发包人指定的接收人为：</w:t>
      </w:r>
      <w:r>
        <w:rPr>
          <w:rFonts w:hint="eastAsia" w:ascii="宋体" w:hAnsi="宋体" w:eastAsia="宋体" w:cs="宋体"/>
          <w:color w:val="000000"/>
          <w:sz w:val="24"/>
          <w:u w:val="single"/>
        </w:rPr>
        <w:t xml:space="preserve">项目负责人  </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承包人接收文件的地点：</w:t>
      </w:r>
      <w:r>
        <w:rPr>
          <w:rFonts w:hint="eastAsia" w:ascii="宋体" w:hAnsi="宋体" w:eastAsia="宋体" w:cs="宋体"/>
          <w:color w:val="000000"/>
          <w:sz w:val="24"/>
          <w:u w:val="single"/>
        </w:rPr>
        <w:t xml:space="preserve"> 承包人项目部  </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承包人指定的接收人为：</w:t>
      </w:r>
      <w:r>
        <w:rPr>
          <w:rFonts w:hint="eastAsia" w:ascii="宋体" w:hAnsi="宋体" w:eastAsia="宋体" w:cs="宋体"/>
          <w:color w:val="000000"/>
          <w:sz w:val="24"/>
          <w:u w:val="single"/>
        </w:rPr>
        <w:t xml:space="preserve"> 项目经理  </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监理人接收文件的地点：</w:t>
      </w:r>
      <w:r>
        <w:rPr>
          <w:rFonts w:hint="eastAsia" w:ascii="宋体" w:hAnsi="宋体" w:eastAsia="宋体" w:cs="宋体"/>
          <w:color w:val="000000"/>
          <w:sz w:val="24"/>
          <w:u w:val="single"/>
        </w:rPr>
        <w:t>监理项目部</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监理人指定的接收人为：</w:t>
      </w:r>
      <w:r>
        <w:rPr>
          <w:rFonts w:hint="eastAsia" w:ascii="宋体" w:hAnsi="宋体" w:eastAsia="宋体" w:cs="宋体"/>
          <w:color w:val="000000"/>
          <w:sz w:val="24"/>
          <w:u w:val="single"/>
        </w:rPr>
        <w:t xml:space="preserve">项目总监理工程师  </w:t>
      </w:r>
      <w:r>
        <w:rPr>
          <w:rFonts w:hint="eastAsia" w:ascii="宋体" w:hAnsi="宋体" w:eastAsia="宋体" w:cs="宋体"/>
          <w:color w:val="000000"/>
          <w:kern w:val="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1.10 交通运输</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1.10.1 出入现场的权利</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关于出入现场的权利的约定：</w:t>
      </w:r>
      <w:r>
        <w:rPr>
          <w:rFonts w:hint="eastAsia" w:ascii="宋体" w:hAnsi="宋体" w:eastAsia="宋体" w:cs="宋体"/>
          <w:color w:val="000000"/>
          <w:sz w:val="24"/>
          <w:u w:val="single"/>
        </w:rPr>
        <w:t>由承包人按发包人要求负责取得出入施工现场所需的批准手续和全部权利，以及取得因施工所需修建道路以及其他基础设施的权利，并承担相关手续费用和建设费用。</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bookmarkStart w:id="384" w:name="_Toc318581156"/>
      <w:bookmarkStart w:id="385" w:name="_Toc303539101"/>
      <w:bookmarkStart w:id="386" w:name="_Toc312677987"/>
      <w:bookmarkStart w:id="387" w:name="_Toc304295522"/>
      <w:bookmarkStart w:id="388" w:name="_Toc300934944"/>
      <w:r>
        <w:rPr>
          <w:rFonts w:hint="eastAsia" w:ascii="宋体" w:hAnsi="宋体" w:eastAsia="宋体" w:cs="宋体"/>
          <w:color w:val="000000"/>
          <w:sz w:val="24"/>
        </w:rPr>
        <w:t>.10.3 场内交通</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关于场外交通和场内交通的边界的约定：</w:t>
      </w:r>
      <w:r>
        <w:rPr>
          <w:rFonts w:hint="eastAsia" w:ascii="宋体" w:hAnsi="宋体" w:eastAsia="宋体" w:cs="宋体"/>
          <w:color w:val="000000"/>
          <w:sz w:val="24"/>
          <w:u w:val="single"/>
        </w:rPr>
        <w:t xml:space="preserve">执行通用条款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关于发包人向承包人免费提供满足工程施工需要的场内道路和交通设施的约定：</w:t>
      </w:r>
      <w:r>
        <w:rPr>
          <w:rFonts w:hint="eastAsia" w:ascii="宋体" w:hAnsi="宋体" w:eastAsia="宋体" w:cs="宋体"/>
          <w:color w:val="000000"/>
          <w:sz w:val="24"/>
          <w:u w:val="single"/>
        </w:rPr>
        <w:t>执行通用合同条款1.10.3条，但是费用已包含在施工措施费中</w:t>
      </w:r>
      <w:bookmarkEnd w:id="384"/>
      <w:bookmarkEnd w:id="385"/>
      <w:bookmarkEnd w:id="386"/>
      <w:bookmarkEnd w:id="387"/>
      <w:bookmarkEnd w:id="388"/>
      <w:r>
        <w:rPr>
          <w:rFonts w:hint="eastAsia" w:ascii="宋体" w:hAnsi="宋体" w:eastAsia="宋体" w:cs="宋体"/>
          <w:color w:val="000000"/>
          <w:sz w:val="24"/>
          <w:u w:val="single"/>
        </w:rPr>
        <w:t>。</w:t>
      </w:r>
      <w:r>
        <w:rPr>
          <w:rFonts w:hint="eastAsia" w:ascii="宋体" w:hAnsi="宋体" w:eastAsia="宋体" w:cs="宋体"/>
          <w:color w:val="000000"/>
          <w:sz w:val="24"/>
        </w:rPr>
        <w:t xml:space="preserve">   </w:t>
      </w:r>
      <w:bookmarkStart w:id="389" w:name="_Toc318581157"/>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1.10.4超大件和超重件的运输</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运输超大件或超重件所需的道路和桥梁临时加固改造费用和其他有关费用由</w:t>
      </w:r>
      <w:r>
        <w:rPr>
          <w:rFonts w:hint="eastAsia" w:ascii="宋体" w:hAnsi="宋体" w:eastAsia="宋体" w:cs="宋体"/>
          <w:color w:val="000000"/>
          <w:sz w:val="24"/>
          <w:u w:val="single"/>
        </w:rPr>
        <w:t xml:space="preserve">  承包人</w:t>
      </w:r>
      <w:r>
        <w:rPr>
          <w:rFonts w:hint="eastAsia" w:ascii="宋体" w:hAnsi="宋体" w:eastAsia="宋体" w:cs="宋体"/>
          <w:color w:val="000000"/>
          <w:sz w:val="24"/>
        </w:rPr>
        <w:t>承担。</w:t>
      </w:r>
      <w:bookmarkEnd w:id="389"/>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 知识产权</w:t>
      </w:r>
    </w:p>
    <w:p>
      <w:pPr>
        <w:pStyle w:val="20"/>
        <w:spacing w:line="360" w:lineRule="auto"/>
        <w:rPr>
          <w:rFonts w:hint="eastAsia" w:ascii="宋体" w:hAnsi="宋体" w:eastAsia="宋体" w:cs="宋体"/>
          <w:color w:val="000000"/>
          <w:sz w:val="24"/>
        </w:rPr>
      </w:pPr>
      <w:r>
        <w:rPr>
          <w:rFonts w:hint="eastAsia" w:ascii="宋体" w:hAnsi="宋体" w:eastAsia="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u w:val="single"/>
        </w:rPr>
        <w:t xml:space="preserve">      发包人 </w:t>
      </w:r>
      <w:r>
        <w:rPr>
          <w:rFonts w:hint="eastAsia" w:ascii="宋体" w:hAnsi="宋体" w:eastAsia="宋体" w:cs="宋体"/>
          <w:color w:val="000000"/>
          <w:sz w:val="24"/>
        </w:rPr>
        <w:t>。</w:t>
      </w:r>
    </w:p>
    <w:p>
      <w:pPr>
        <w:pStyle w:val="20"/>
        <w:spacing w:line="360" w:lineRule="auto"/>
        <w:ind w:left="596" w:leftChars="284"/>
        <w:rPr>
          <w:rFonts w:hint="eastAsia" w:ascii="宋体" w:hAnsi="宋体" w:eastAsia="宋体" w:cs="宋体"/>
          <w:color w:val="000000"/>
          <w:sz w:val="24"/>
        </w:rPr>
      </w:pPr>
      <w:r>
        <w:rPr>
          <w:rFonts w:hint="eastAsia" w:ascii="宋体" w:hAnsi="宋体" w:eastAsia="宋体" w:cs="宋体"/>
          <w:color w:val="000000"/>
          <w:sz w:val="24"/>
        </w:rPr>
        <w:t>关于发包人提供的上述文件的使用限制的要求：</w:t>
      </w:r>
      <w:r>
        <w:rPr>
          <w:rFonts w:hint="eastAsia" w:ascii="宋体" w:hAnsi="宋体" w:eastAsia="宋体" w:cs="宋体"/>
          <w:color w:val="000000"/>
          <w:sz w:val="24"/>
          <w:u w:val="single"/>
        </w:rPr>
        <w:t>执行通用条款</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1.11.2 关于承包人为实施工程所编制文件的著作权的归属：</w:t>
      </w:r>
      <w:r>
        <w:rPr>
          <w:rFonts w:hint="eastAsia" w:ascii="宋体" w:hAnsi="宋体" w:eastAsia="宋体" w:cs="宋体"/>
          <w:color w:val="000000"/>
          <w:sz w:val="24"/>
          <w:u w:val="single"/>
        </w:rPr>
        <w:t>执行通用条款</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关于承包人提供的上述文件的使用限制的要求：</w:t>
      </w:r>
      <w:r>
        <w:rPr>
          <w:rFonts w:hint="eastAsia" w:ascii="宋体" w:hAnsi="宋体" w:eastAsia="宋体" w:cs="宋体"/>
          <w:color w:val="000000"/>
          <w:sz w:val="24"/>
          <w:u w:val="single"/>
        </w:rPr>
        <w:t>执行通用条款</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rPr>
        <w:t>1.11.4 承包人在施工过程中所采用的专利、专有技术、技术秘密的使用费的承担方式：</w:t>
      </w:r>
      <w:r>
        <w:rPr>
          <w:rFonts w:hint="eastAsia" w:ascii="宋体" w:hAnsi="宋体" w:eastAsia="宋体" w:cs="宋体"/>
          <w:color w:val="000000"/>
          <w:sz w:val="24"/>
          <w:u w:val="single"/>
        </w:rPr>
        <w:t xml:space="preserve">    由承包人承担      </w:t>
      </w:r>
      <w:r>
        <w:rPr>
          <w:rFonts w:hint="eastAsia" w:ascii="宋体" w:hAnsi="宋体" w:eastAsia="宋体" w:cs="宋体"/>
          <w:color w:val="000000"/>
          <w:kern w:val="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1.13工程量清单错误的修正</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出现工程量清单错误时，是否调整合同价格：</w:t>
      </w:r>
      <w:r>
        <w:rPr>
          <w:rFonts w:hint="eastAsia" w:ascii="宋体" w:hAnsi="宋体" w:eastAsia="宋体" w:cs="宋体"/>
          <w:color w:val="000000"/>
          <w:sz w:val="24"/>
          <w:u w:val="single"/>
        </w:rPr>
        <w:t xml:space="preserve"> 招标文件中的工程量清单出现缺项漏项可以调整合同价格，由于承包人原因出现错误不予调整 </w:t>
      </w:r>
      <w:r>
        <w:rPr>
          <w:rFonts w:hint="eastAsia" w:ascii="宋体" w:hAnsi="宋体" w:eastAsia="宋体" w:cs="宋体"/>
          <w:color w:val="000000"/>
          <w:kern w:val="0"/>
          <w:sz w:val="24"/>
        </w:rPr>
        <w:t>。</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允许调整合同价格的工程量偏差范围：</w:t>
      </w:r>
      <w:r>
        <w:rPr>
          <w:rFonts w:hint="eastAsia" w:ascii="宋体" w:hAnsi="宋体" w:eastAsia="宋体" w:cs="宋体"/>
          <w:color w:val="000000"/>
          <w:sz w:val="24"/>
          <w:u w:val="single"/>
        </w:rPr>
        <w:t xml:space="preserve">依据国家现行计价规范标准执行 </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390" w:name="_Toc6546"/>
      <w:r>
        <w:rPr>
          <w:rFonts w:hint="eastAsia" w:ascii="宋体" w:hAnsi="宋体" w:eastAsia="宋体" w:cs="宋体"/>
          <w:bCs/>
          <w:color w:val="000000"/>
          <w:sz w:val="24"/>
        </w:rPr>
        <w:t>2</w:t>
      </w:r>
      <w:bookmarkStart w:id="391" w:name="_Toc296891197"/>
      <w:bookmarkStart w:id="392" w:name="_Toc296890985"/>
      <w:bookmarkStart w:id="393" w:name="_Toc292559867"/>
      <w:bookmarkStart w:id="394" w:name="_Toc296346658"/>
      <w:bookmarkStart w:id="395" w:name="_Toc292559362"/>
      <w:bookmarkStart w:id="396" w:name="_Toc296503157"/>
      <w:bookmarkStart w:id="397" w:name="_Toc297120457"/>
      <w:bookmarkStart w:id="398" w:name="_Toc296347156"/>
      <w:bookmarkStart w:id="399" w:name="_Toc297048343"/>
      <w:bookmarkStart w:id="400" w:name="_Toc296944496"/>
      <w:r>
        <w:rPr>
          <w:rFonts w:hint="eastAsia" w:ascii="宋体" w:hAnsi="宋体" w:eastAsia="宋体" w:cs="宋体"/>
          <w:bCs/>
          <w:color w:val="000000"/>
          <w:sz w:val="24"/>
        </w:rPr>
        <w:t>. 发包人</w:t>
      </w:r>
      <w:bookmarkEnd w:id="390"/>
      <w:bookmarkEnd w:id="391"/>
      <w:bookmarkEnd w:id="392"/>
      <w:bookmarkEnd w:id="393"/>
      <w:bookmarkEnd w:id="394"/>
      <w:bookmarkEnd w:id="395"/>
      <w:bookmarkEnd w:id="396"/>
      <w:bookmarkEnd w:id="397"/>
      <w:bookmarkEnd w:id="398"/>
      <w:bookmarkEnd w:id="399"/>
      <w:bookmarkEnd w:id="400"/>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 发包人代表</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发包人代表：</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发包人对发包人代表的授权范围如下：</w:t>
      </w:r>
      <w:r>
        <w:rPr>
          <w:rFonts w:hint="eastAsia" w:ascii="宋体" w:hAnsi="宋体" w:eastAsia="宋体" w:cs="宋体"/>
          <w:color w:val="000000"/>
          <w:sz w:val="24"/>
          <w:u w:val="single"/>
        </w:rPr>
        <w:t>负责工程技术、质量、进度、安全文明施工、产值、造价的监督管理，对工程变更、现场工程量的签认，各种协调工作，有权对进度工程款的支付比例签认，处理和协调外部施工条件等合同约定的其他权利和义务。</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 施工现场、施工条件和基础资料的提供</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2.4.1 提供施工现场</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关于发包人移交施工现场的期限要求：</w:t>
      </w:r>
      <w:r>
        <w:rPr>
          <w:rFonts w:hint="eastAsia" w:ascii="宋体" w:hAnsi="宋体" w:eastAsia="宋体" w:cs="宋体"/>
          <w:color w:val="000000"/>
          <w:sz w:val="24"/>
          <w:u w:val="single"/>
        </w:rPr>
        <w:t>发包人应最迟于开工日期7天前向承包人移交施工现场。</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2.4.2 提供施工条件</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执行通用条款。</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2.5 资金来源证明及支付担保</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发包人提供资金来源证明的期限要求：</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发包人是否提供支付担保：</w:t>
      </w:r>
      <w:r>
        <w:rPr>
          <w:rFonts w:hint="eastAsia" w:ascii="宋体" w:hAnsi="宋体" w:eastAsia="宋体" w:cs="宋体"/>
          <w:color w:val="000000"/>
          <w:sz w:val="24"/>
          <w:u w:val="single"/>
        </w:rPr>
        <w:t xml:space="preserve">         否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发包人提供支付担保的形式：</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01" w:name="_Toc32490"/>
      <w:r>
        <w:rPr>
          <w:rFonts w:hint="eastAsia" w:ascii="宋体" w:hAnsi="宋体" w:eastAsia="宋体" w:cs="宋体"/>
          <w:bCs/>
          <w:color w:val="000000"/>
          <w:sz w:val="24"/>
        </w:rPr>
        <w:t>3. 承包人</w:t>
      </w:r>
      <w:bookmarkEnd w:id="401"/>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3.1 承包人的一般义务</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kern w:val="0"/>
          <w:sz w:val="24"/>
        </w:rPr>
        <w:t>（5）</w:t>
      </w:r>
      <w:r>
        <w:rPr>
          <w:rFonts w:hint="eastAsia" w:ascii="宋体" w:hAnsi="宋体" w:eastAsia="宋体" w:cs="宋体"/>
          <w:color w:val="000000"/>
          <w:sz w:val="24"/>
        </w:rPr>
        <w:t>承包人提交的竣工资料的内容：</w:t>
      </w:r>
      <w:r>
        <w:rPr>
          <w:rFonts w:hint="eastAsia" w:ascii="宋体" w:hAnsi="宋体" w:eastAsia="宋体" w:cs="宋体"/>
          <w:color w:val="000000"/>
          <w:sz w:val="24"/>
          <w:u w:val="single"/>
        </w:rPr>
        <w:t>完整的竣工技术档案资料、结算资料。</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承包人需要提交的竣工资料套数：</w:t>
      </w:r>
      <w:r>
        <w:rPr>
          <w:rFonts w:hint="eastAsia" w:ascii="宋体" w:hAnsi="宋体" w:eastAsia="宋体" w:cs="宋体"/>
          <w:color w:val="000000"/>
          <w:sz w:val="24"/>
          <w:u w:val="single"/>
        </w:rPr>
        <w:t xml:space="preserve">  完整的竣工图及其他竣工资料肆套</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承包人提交的竣工资料的费用承担：</w:t>
      </w:r>
      <w:r>
        <w:rPr>
          <w:rFonts w:hint="eastAsia" w:ascii="宋体" w:hAnsi="宋体" w:eastAsia="宋体" w:cs="宋体"/>
          <w:color w:val="000000"/>
          <w:sz w:val="24"/>
          <w:u w:val="single"/>
        </w:rPr>
        <w:t xml:space="preserve"> 由承包人承担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承包人提交的竣工资料移交时间：</w:t>
      </w:r>
      <w:r>
        <w:rPr>
          <w:rFonts w:hint="eastAsia" w:ascii="宋体" w:hAnsi="宋体" w:eastAsia="宋体" w:cs="宋体"/>
          <w:color w:val="000000"/>
          <w:sz w:val="24"/>
          <w:u w:val="single"/>
        </w:rPr>
        <w:t xml:space="preserve">  竣工验收合格后30天内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承包人提交的竣工资料形式要求：</w:t>
      </w:r>
      <w:r>
        <w:rPr>
          <w:rFonts w:hint="eastAsia" w:ascii="宋体" w:hAnsi="宋体" w:eastAsia="宋体" w:cs="宋体"/>
          <w:color w:val="000000"/>
          <w:sz w:val="24"/>
          <w:u w:val="single"/>
        </w:rPr>
        <w:t xml:space="preserve">  书面（纸质、装订成册）及电子文档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（6）承包人应履行的其他义务：</w:t>
      </w:r>
      <w:r>
        <w:rPr>
          <w:rFonts w:hint="eastAsia" w:ascii="宋体" w:hAnsi="宋体" w:eastAsia="宋体" w:cs="宋体"/>
          <w:color w:val="000000"/>
          <w:sz w:val="24"/>
          <w:u w:val="single"/>
        </w:rPr>
        <w:t>除通用条款3.1规定的一般义务外承包人还应履行以下义务</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①做好施工前的准备工作，按期开工、确保工程质量，施工单位不得安排未取得有关特殊工种考核合格证明的作业人员从事特殊工种作业;</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②承包人应积极主动核对图纸中的技术数据，充分理解设计意图。若由于明显的设计图纸问题或发包人（包括监理）不正确的指令，承包人发现后有口头或书面告知义务，否则造成工程质量、安全、进度损失，也不能免除承包人的责任。</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③承包人应按照政府相关规定 建立健全的雇员工资发放和劳动保障制度。如因雇员的工资发放和劳动保障制度不健全而引发纠纷，导致发生民工围堵发包人等情形，发包人有权解除施工合同，要求承包人退厂并承担相应违约金。</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④承包人进场施工，做好现场安全文明施工及已有成品保护工作。现场运输材料、堆放材料等造成路面、墙面、走道等的污染，承包人应该有专人负责跟踪打扫；现场施工及生活产生的垃圾应及时清除；应施工场地人员密集，必须设置相应的安全设施，确保人、财、物及施工人员施工过程中的安全，若发生任何事故均由承包人自行承担。</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⑤承包人应当按照约定的期限完成工程建设。</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⑥承包人不得虚报、超报工程量。</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 项目经理</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 xml:space="preserve">3.2.1 </w:t>
      </w:r>
      <w:r>
        <w:rPr>
          <w:rFonts w:hint="eastAsia" w:ascii="宋体" w:hAnsi="宋体" w:eastAsia="宋体" w:cs="宋体"/>
          <w:color w:val="000000"/>
          <w:sz w:val="24"/>
        </w:rPr>
        <w:t xml:space="preserve">项目经理：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建造师执业资格等级：</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建造师注册证书号：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建造师执业印章号：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安全生产考核合格证书号：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承包人对项目经理的授权范围如下：</w:t>
      </w:r>
      <w:r>
        <w:rPr>
          <w:rFonts w:hint="eastAsia" w:ascii="宋体" w:hAnsi="宋体" w:eastAsia="宋体" w:cs="宋体"/>
          <w:color w:val="000000"/>
          <w:sz w:val="24"/>
          <w:u w:val="single"/>
        </w:rPr>
        <w:t>工程变更联系单报送与撤回、与发包人及监理人往来函件的确认、工程款项的接收与支付等与本工程相关事宜的确认及合同中约定的其他权利。</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关于项目经理每月在施工现场的时间要求：</w:t>
      </w:r>
      <w:r>
        <w:rPr>
          <w:rFonts w:hint="eastAsia" w:ascii="宋体" w:hAnsi="宋体" w:eastAsia="宋体" w:cs="宋体"/>
          <w:color w:val="000000"/>
          <w:sz w:val="24"/>
          <w:szCs w:val="24"/>
          <w:u w:val="single"/>
        </w:rPr>
        <w:t>项目经理确保到位率100%，如有特殊原因需请假，必须提前3日向甲方代表办理书面请假手续，甲方代表批准后方可离开施工现场。</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向发包人缴纳2万元的违约金并立刻更换符合要求的项目经理。</w:t>
      </w:r>
    </w:p>
    <w:p>
      <w:pPr>
        <w:spacing w:line="360" w:lineRule="auto"/>
        <w:ind w:firstLine="420"/>
        <w:rPr>
          <w:rFonts w:hint="eastAsia" w:ascii="宋体" w:hAnsi="宋体" w:eastAsia="宋体" w:cs="宋体"/>
          <w:color w:val="000000"/>
          <w:spacing w:val="-4"/>
          <w:sz w:val="24"/>
          <w:szCs w:val="24"/>
        </w:rPr>
      </w:pPr>
      <w:r>
        <w:rPr>
          <w:rFonts w:hint="eastAsia" w:ascii="宋体" w:hAnsi="宋体" w:eastAsia="宋体" w:cs="宋体"/>
          <w:color w:val="000000"/>
          <w:sz w:val="24"/>
          <w:szCs w:val="24"/>
        </w:rPr>
        <w:t>项目经理未经批准，擅自离开施工现场的违约责任：</w:t>
      </w:r>
      <w:r>
        <w:rPr>
          <w:rFonts w:hint="eastAsia" w:ascii="宋体" w:hAnsi="宋体" w:eastAsia="宋体" w:cs="宋体"/>
          <w:color w:val="000000"/>
          <w:spacing w:val="-4"/>
          <w:sz w:val="24"/>
          <w:szCs w:val="24"/>
          <w:u w:val="single"/>
        </w:rPr>
        <w:t>若本工程所派项目经理有原因需要离开施工现场，项目经理需向发包人、监理人提出书面申请，若未履行以上手续视为项目经理违约，每发现一次向发包人缴纳2万元违约金。累计达2次，发包人有权将此情况上报诚信办，记入诚信不良记录。</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3.2.3 承包人擅自更换项目经理的违约责任：</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每更换一次，向发包人支付10万元；同时，发包人有权解除合同</w:t>
      </w:r>
      <w:r>
        <w:rPr>
          <w:rFonts w:hint="eastAsia" w:ascii="宋体" w:hAnsi="宋体" w:eastAsia="宋体" w:cs="宋体"/>
          <w:color w:val="000000"/>
          <w:sz w:val="24"/>
        </w:rPr>
        <w:t>。</w:t>
      </w:r>
    </w:p>
    <w:p>
      <w:pPr>
        <w:pStyle w:val="2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3.2.4 承包人无正当理由拒绝更换项目经理的违约责任：</w:t>
      </w:r>
      <w:r>
        <w:rPr>
          <w:rFonts w:hint="eastAsia" w:ascii="宋体" w:hAnsi="宋体" w:eastAsia="宋体" w:cs="宋体"/>
          <w:color w:val="000000"/>
          <w:sz w:val="24"/>
          <w:u w:val="single"/>
        </w:rPr>
        <w:t>每逾期一日更换，向发包人支付违约金3万元，并立刻更换符合要求的项目经理</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 承包人人员</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3.3.1 承包人提交项目管理机构及施工现场管理人员安排报告的期限：</w:t>
      </w:r>
      <w:r>
        <w:rPr>
          <w:rFonts w:hint="eastAsia" w:ascii="宋体" w:hAnsi="宋体" w:eastAsia="宋体" w:cs="宋体"/>
          <w:color w:val="000000"/>
          <w:sz w:val="24"/>
          <w:u w:val="single"/>
        </w:rPr>
        <w:t xml:space="preserve">  开工前7日内</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3.3.3 承包人无正当理由拒绝撤换主要施工管理人员的违约责任：</w:t>
      </w:r>
      <w:r>
        <w:rPr>
          <w:rFonts w:hint="eastAsia" w:ascii="宋体" w:hAnsi="宋体" w:eastAsia="宋体" w:cs="宋体"/>
          <w:color w:val="000000"/>
          <w:sz w:val="24"/>
          <w:u w:val="single"/>
        </w:rPr>
        <w:t>每逾期一日，向发包人支付违约金1万元，并立刻更换符合要求现场管理人员</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3.3.4 承包人主要施工管理人员离开施工现场的批准要求：</w:t>
      </w:r>
      <w:r>
        <w:rPr>
          <w:rFonts w:hint="eastAsia" w:ascii="宋体" w:hAnsi="宋体" w:eastAsia="宋体" w:cs="宋体"/>
          <w:color w:val="000000"/>
          <w:sz w:val="24"/>
          <w:u w:val="single"/>
        </w:rPr>
        <w:t xml:space="preserve">提前三天通知甲方，且由总监理工程师批准，发包人认可后方可离开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3.3.5承包人擅自更换主要施工管理人员的违约责任：</w:t>
      </w:r>
      <w:r>
        <w:rPr>
          <w:rFonts w:hint="eastAsia" w:ascii="宋体" w:hAnsi="宋体" w:eastAsia="宋体" w:cs="宋体"/>
          <w:color w:val="000000"/>
          <w:sz w:val="24"/>
          <w:u w:val="single"/>
        </w:rPr>
        <w:t>每更换一次技术负责人向发包人支付违约金5万元，每更换一次其他人员向发包人支付违约金3万元，更换人员变动数量累计达到50%时，发包人有权单方面解除合同；质检员、技术员、安全员、资料员、预算员缺席监理例会的，每人每发生一次，应向发包人支付违约金500元，累计缺席达到3次，应向发包人支付违约金3000元；累计缺席5次，发包人有权对其予以清退出场。</w:t>
      </w:r>
      <w:r>
        <w:rPr>
          <w:rFonts w:hint="eastAsia" w:ascii="宋体" w:hAnsi="宋体" w:eastAsia="宋体" w:cs="宋体"/>
          <w:color w:val="000000"/>
          <w:sz w:val="24"/>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承包人主要施工管理人员擅自离开施工现场的违约责任：</w:t>
      </w:r>
      <w:r>
        <w:rPr>
          <w:rFonts w:hint="eastAsia" w:ascii="宋体" w:hAnsi="宋体" w:eastAsia="宋体" w:cs="宋体"/>
          <w:color w:val="000000"/>
          <w:sz w:val="24"/>
          <w:u w:val="single"/>
        </w:rPr>
        <w:t>若本工程所派施工管理人员无特殊原因未经发包人书面批准擅自离岗，每发现一次向发包人支付违约金1万元 。</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3.5 分包</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3.5.1 分包的一般约定</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禁止分包的工程包括：</w:t>
      </w:r>
      <w:r>
        <w:rPr>
          <w:rFonts w:hint="eastAsia" w:ascii="宋体" w:hAnsi="宋体" w:eastAsia="宋体" w:cs="宋体"/>
          <w:color w:val="000000"/>
          <w:sz w:val="24"/>
          <w:u w:val="single"/>
        </w:rPr>
        <w:t xml:space="preserve"> 合同范围内所有工程禁止分包</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主体结构、关键性工作的范围：</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3.5.2分包的确定</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允许分包的专业工程包括：</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其他关于分包的约定：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3.5.4 分包合同价款</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关于分包合同价款支付的约定：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3.6 工程照管与成品、半成品保护</w:t>
      </w:r>
    </w:p>
    <w:p>
      <w:pPr>
        <w:pStyle w:val="20"/>
        <w:spacing w:before="120" w:after="120"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承包人负责照管工程及工程相关的材料、工程设备的起始时间：</w:t>
      </w:r>
      <w:r>
        <w:rPr>
          <w:rFonts w:hint="eastAsia" w:ascii="宋体" w:hAnsi="宋体" w:eastAsia="宋体" w:cs="宋体"/>
          <w:color w:val="000000"/>
          <w:sz w:val="24"/>
          <w:u w:val="single"/>
        </w:rPr>
        <w:t>进场后至验收交付使用前由承包人负责，费用由承包人承担</w:t>
      </w:r>
      <w:r>
        <w:rPr>
          <w:rFonts w:hint="eastAsia" w:ascii="宋体" w:hAnsi="宋体" w:eastAsia="宋体" w:cs="宋体"/>
          <w:color w:val="000000"/>
          <w:kern w:val="0"/>
          <w:sz w:val="24"/>
          <w:u w:val="single"/>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3.7 履约担保</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承包人是否提供履约担保：</w:t>
      </w:r>
      <w:r>
        <w:rPr>
          <w:rFonts w:hint="eastAsia" w:ascii="宋体" w:hAnsi="宋体" w:eastAsia="宋体" w:cs="宋体"/>
          <w:color w:val="000000"/>
          <w:sz w:val="24"/>
          <w:u w:val="single"/>
          <w:lang w:val="en-US" w:eastAsia="zh-CN"/>
        </w:rPr>
        <w:t>是</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承包人提供履约担保的形式、金额及期限的：</w:t>
      </w:r>
      <w:r>
        <w:rPr>
          <w:rFonts w:hint="eastAsia" w:ascii="宋体" w:hAnsi="宋体" w:eastAsia="宋体" w:cs="宋体"/>
          <w:color w:val="000000"/>
          <w:sz w:val="24"/>
          <w:u w:val="single"/>
        </w:rPr>
        <w:t xml:space="preserve"> </w:t>
      </w:r>
      <w:r>
        <w:rPr>
          <w:rFonts w:hint="eastAsia" w:ascii="宋体" w:hAnsi="宋体" w:eastAsia="宋体" w:cs="宋体"/>
          <w:sz w:val="24"/>
          <w:u w:val="single"/>
          <w:lang w:val="en-US" w:eastAsia="zh-CN"/>
        </w:rPr>
        <w:t xml:space="preserve">履约担保金额：中标价的10%；交付履约担保金时间：接收到中标通知书后五日内；履约担保方式：接收到中标通知书后五日内打入招标人指定账户或提供银行保函；退还履约担保金：待竣工验收合格并办理竣工验收备案表后一次性退还 </w:t>
      </w:r>
      <w:r>
        <w:rPr>
          <w:rFonts w:hint="eastAsia" w:ascii="宋体" w:hAnsi="宋体" w:eastAsia="宋体" w:cs="宋体"/>
          <w:sz w:val="24"/>
          <w:u w:val="single"/>
        </w:rPr>
        <w:t>。</w:t>
      </w:r>
    </w:p>
    <w:p>
      <w:pPr>
        <w:pStyle w:val="20"/>
        <w:keepNext/>
        <w:keepLines/>
        <w:spacing w:before="120" w:after="120" w:line="360" w:lineRule="auto"/>
        <w:outlineLvl w:val="3"/>
        <w:rPr>
          <w:rFonts w:hint="eastAsia" w:ascii="宋体" w:hAnsi="宋体" w:eastAsia="宋体" w:cs="宋体"/>
          <w:bCs/>
          <w:color w:val="000000"/>
          <w:sz w:val="24"/>
        </w:rPr>
      </w:pPr>
      <w:bookmarkStart w:id="402" w:name="_Toc24839"/>
      <w:r>
        <w:rPr>
          <w:rFonts w:hint="eastAsia" w:ascii="宋体" w:hAnsi="宋体" w:eastAsia="宋体" w:cs="宋体"/>
          <w:bCs/>
          <w:color w:val="000000"/>
          <w:sz w:val="24"/>
        </w:rPr>
        <w:t>4. 监理人</w:t>
      </w:r>
      <w:bookmarkEnd w:id="402"/>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4.1监理人的一般规定</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关于监理人的监理内容：</w:t>
      </w:r>
      <w:r>
        <w:rPr>
          <w:rFonts w:hint="eastAsia" w:ascii="宋体" w:hAnsi="宋体" w:eastAsia="宋体" w:cs="宋体"/>
          <w:color w:val="000000"/>
          <w:sz w:val="24"/>
          <w:u w:val="single"/>
        </w:rPr>
        <w:t>项目施工过程中“四控、三管、一协调”等全过程监理服务</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关于监理人的监理权限：</w:t>
      </w:r>
      <w:r>
        <w:rPr>
          <w:rFonts w:hint="eastAsia" w:ascii="宋体" w:hAnsi="宋体" w:eastAsia="宋体" w:cs="宋体"/>
          <w:color w:val="000000"/>
          <w:sz w:val="24"/>
          <w:u w:val="single"/>
        </w:rPr>
        <w:t xml:space="preserve"> 执行通用条款</w:t>
      </w:r>
      <w:r>
        <w:rPr>
          <w:rFonts w:hint="eastAsia" w:ascii="宋体" w:hAnsi="宋体" w:eastAsia="宋体" w:cs="宋体"/>
          <w:color w:val="000000"/>
          <w:sz w:val="24"/>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关于监理人在施工现场的办公场所、生活场所的提供和费用承担的约定：</w:t>
      </w:r>
      <w:r>
        <w:rPr>
          <w:rFonts w:hint="eastAsia" w:ascii="宋体" w:hAnsi="宋体" w:eastAsia="宋体" w:cs="宋体"/>
          <w:color w:val="000000"/>
          <w:sz w:val="24"/>
          <w:u w:val="single"/>
        </w:rPr>
        <w:t>由承包人负责</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4.2 监理人员</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总监理工程师：</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姓    名：</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职    务：</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监理工程师执业资格证书号：</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lang w:val="en-US" w:eastAsia="zh-CN"/>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lang w:val="en-US" w:eastAsia="zh-CN"/>
        </w:rPr>
        <w:t xml:space="preserve">                   </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关于监理人的其他约定：</w:t>
      </w:r>
      <w:r>
        <w:rPr>
          <w:rFonts w:hint="eastAsia" w:ascii="宋体" w:hAnsi="宋体" w:eastAsia="宋体" w:cs="宋体"/>
          <w:color w:val="000000"/>
          <w:sz w:val="24"/>
          <w:u w:val="single"/>
        </w:rPr>
        <w:t xml:space="preserve"> 详见监理合同 。</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4.4 商定或确定</w:t>
      </w:r>
    </w:p>
    <w:p>
      <w:pPr>
        <w:pStyle w:val="2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在发包人和承包人不能通过协商达成一致意见时，发包人授权监理人对以下事项进行确定：</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（1）</w:t>
      </w:r>
      <w:r>
        <w:rPr>
          <w:rFonts w:hint="eastAsia" w:ascii="宋体" w:hAnsi="宋体" w:eastAsia="宋体" w:cs="宋体"/>
          <w:bCs/>
          <w:color w:val="000000"/>
          <w:sz w:val="24"/>
          <w:u w:val="single"/>
        </w:rPr>
        <w:t xml:space="preserve">执行通用条款及国家相关法律法规的规定 </w:t>
      </w:r>
      <w:r>
        <w:rPr>
          <w:rFonts w:hint="eastAsia" w:ascii="宋体" w:hAnsi="宋体" w:eastAsia="宋体" w:cs="宋体"/>
          <w:bCs/>
          <w:color w:val="000000"/>
          <w:sz w:val="24"/>
        </w:rPr>
        <w:t xml:space="preserve">； </w:t>
      </w:r>
    </w:p>
    <w:p>
      <w:pPr>
        <w:pStyle w:val="20"/>
        <w:autoSpaceDE w:val="0"/>
        <w:autoSpaceDN w:val="0"/>
        <w:adjustRightInd w:val="0"/>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t>5. 工程质量</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5.1 质量要求</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5.1.1 特殊质量标准和要求：</w:t>
      </w:r>
      <w:r>
        <w:rPr>
          <w:rFonts w:hint="eastAsia" w:ascii="宋体" w:hAnsi="宋体" w:eastAsia="宋体" w:cs="宋体"/>
          <w:color w:val="000000"/>
          <w:sz w:val="24"/>
          <w:u w:val="single"/>
        </w:rPr>
        <w:t>符合国家质量验收标准的合格工程。</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关于工程奖项的约定：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5.2  质量保证措施</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5.2.1承包人提前通知监理人隐蔽工程检查的期限的约定：</w:t>
      </w:r>
      <w:r>
        <w:rPr>
          <w:rFonts w:hint="eastAsia" w:ascii="宋体" w:hAnsi="宋体" w:eastAsia="宋体" w:cs="宋体"/>
          <w:bCs/>
          <w:color w:val="000000"/>
          <w:sz w:val="24"/>
          <w:szCs w:val="24"/>
          <w:u w:val="single"/>
        </w:rPr>
        <w:t>承包人应在共同检查前48小时书面通知发包人、监理人检查，通知中应载明隐蔽检查的内容、时间和地点。</w:t>
      </w:r>
      <w:r>
        <w:rPr>
          <w:rFonts w:hint="eastAsia" w:ascii="宋体" w:hAnsi="宋体" w:eastAsia="宋体" w:cs="宋体"/>
          <w:color w:val="000000"/>
          <w:sz w:val="24"/>
          <w:szCs w:val="24"/>
        </w:rPr>
        <w:t>监理人不能按时进行检查时，应提前</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24</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小时提交书面延期要求。</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关于延期最长不得超过：</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48</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小时。</w:t>
      </w:r>
    </w:p>
    <w:p>
      <w:pPr>
        <w:autoSpaceDE w:val="0"/>
        <w:autoSpaceDN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5.2.2  承包人的质量管理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承包人向监理人提交工程质量保证措施文件的期限：</w:t>
      </w:r>
      <w:r>
        <w:rPr>
          <w:rFonts w:hint="eastAsia" w:ascii="宋体" w:hAnsi="宋体" w:eastAsia="宋体" w:cs="宋体"/>
          <w:color w:val="000000"/>
          <w:sz w:val="24"/>
          <w:szCs w:val="24"/>
          <w:u w:val="single"/>
        </w:rPr>
        <w:t>开工前</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如遇到各专业施工图纸矛盾时，应及时联系设计院及发包人协商解决，若承包人擅自按单一专业施工图纸施工造成的返工后果及相关责任均由承包人承担。</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承包人向监理人报送工程质量报表的期限：</w:t>
      </w:r>
      <w:r>
        <w:rPr>
          <w:rFonts w:hint="eastAsia" w:ascii="宋体" w:hAnsi="宋体" w:eastAsia="宋体" w:cs="宋体"/>
          <w:color w:val="000000"/>
          <w:sz w:val="24"/>
          <w:szCs w:val="24"/>
          <w:u w:val="single"/>
        </w:rPr>
        <w:t>每月25日前</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承包人向监理人报送工程质量报表的要求：</w:t>
      </w:r>
      <w:r>
        <w:rPr>
          <w:rFonts w:hint="eastAsia" w:ascii="宋体" w:hAnsi="宋体" w:eastAsia="宋体" w:cs="宋体"/>
          <w:color w:val="000000"/>
          <w:sz w:val="24"/>
          <w:szCs w:val="24"/>
          <w:u w:val="single"/>
        </w:rPr>
        <w:t>按发包人要求</w:t>
      </w:r>
      <w:r>
        <w:rPr>
          <w:rFonts w:hint="eastAsia" w:ascii="宋体" w:hAnsi="宋体" w:eastAsia="宋体" w:cs="宋体"/>
          <w:color w:val="000000"/>
          <w:sz w:val="24"/>
          <w:szCs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03" w:name="_Toc26609"/>
      <w:r>
        <w:rPr>
          <w:rFonts w:hint="eastAsia" w:ascii="宋体" w:hAnsi="宋体" w:eastAsia="宋体" w:cs="宋体"/>
          <w:bCs/>
          <w:color w:val="000000"/>
          <w:sz w:val="24"/>
        </w:rPr>
        <w:t>6. 安全文明施工与环境保护</w:t>
      </w:r>
      <w:bookmarkEnd w:id="403"/>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6.1安全文明施工</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6.1.1 项目安全生产的达标目标及相应事项的约定：</w:t>
      </w:r>
      <w:r>
        <w:rPr>
          <w:rFonts w:hint="eastAsia" w:ascii="宋体" w:hAnsi="宋体" w:eastAsia="宋体" w:cs="宋体"/>
          <w:color w:val="000000"/>
          <w:sz w:val="24"/>
          <w:u w:val="single"/>
        </w:rPr>
        <w:t xml:space="preserve"> 要求达到《建筑施工安全检查标准》（JGJ59-2011）标准，如未达到该标准，造成的一切损失均由承包人承担，并承担相应的法律责任。</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6.1.4 关于治安保卫的特别约定：</w:t>
      </w:r>
      <w:r>
        <w:rPr>
          <w:rFonts w:hint="eastAsia" w:ascii="宋体" w:hAnsi="宋体" w:eastAsia="宋体" w:cs="宋体"/>
          <w:color w:val="000000"/>
          <w:sz w:val="24"/>
          <w:u w:val="single"/>
        </w:rPr>
        <w:t xml:space="preserve"> 承包人负责施工现场的安全保卫工作并承担所发生的全部费用，由于承包人原因造成安全事故发生，依据事故的严重程度，承包人向发包人交纳违约金1-10万元并按合同约定及定额核减相关费用</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关于编制施工场地治安管理计划的约定：</w:t>
      </w:r>
      <w:r>
        <w:rPr>
          <w:rFonts w:hint="eastAsia" w:ascii="宋体" w:hAnsi="宋体" w:eastAsia="宋体" w:cs="宋体"/>
          <w:color w:val="000000"/>
          <w:sz w:val="24"/>
          <w:u w:val="single"/>
        </w:rPr>
        <w:t xml:space="preserve">  执行通用条款</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6.1.5 文明施工</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合同当事人对文明施工的要求：</w:t>
      </w:r>
      <w:r>
        <w:rPr>
          <w:rFonts w:hint="eastAsia" w:ascii="宋体" w:hAnsi="宋体" w:eastAsia="宋体" w:cs="宋体"/>
          <w:color w:val="000000"/>
          <w:sz w:val="24"/>
          <w:u w:val="single"/>
        </w:rPr>
        <w:t xml:space="preserve"> 按工程所在地相关部门要求执行</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04" w:name="_Toc20657"/>
      <w:r>
        <w:rPr>
          <w:rFonts w:hint="eastAsia" w:ascii="宋体" w:hAnsi="宋体" w:eastAsia="宋体" w:cs="宋体"/>
          <w:bCs/>
          <w:color w:val="000000"/>
          <w:sz w:val="24"/>
        </w:rPr>
        <w:t>7. 工期和进度</w:t>
      </w:r>
      <w:bookmarkEnd w:id="404"/>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 施工组织设计</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7.1.1 合</w:t>
      </w:r>
      <w:r>
        <w:rPr>
          <w:rFonts w:hint="eastAsia" w:ascii="宋体" w:hAnsi="宋体" w:eastAsia="宋体" w:cs="宋体"/>
          <w:color w:val="000000"/>
          <w:kern w:val="0"/>
          <w:sz w:val="24"/>
        </w:rPr>
        <w:t>同当事人约定的施工组织设计应包括的其他内容：</w:t>
      </w:r>
      <w:r>
        <w:rPr>
          <w:rFonts w:hint="eastAsia" w:ascii="宋体" w:hAnsi="宋体" w:eastAsia="宋体" w:cs="宋体"/>
          <w:color w:val="000000"/>
          <w:sz w:val="24"/>
          <w:u w:val="single"/>
        </w:rPr>
        <w:t xml:space="preserve">  执行通用条款 </w:t>
      </w:r>
      <w:r>
        <w:rPr>
          <w:rFonts w:hint="eastAsia" w:ascii="宋体" w:hAnsi="宋体" w:eastAsia="宋体" w:cs="宋体"/>
          <w:color w:val="000000"/>
          <w:sz w:val="24"/>
        </w:rPr>
        <w:t>。</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 xml:space="preserve">7.1.2 </w:t>
      </w:r>
      <w:r>
        <w:rPr>
          <w:rFonts w:hint="eastAsia" w:ascii="宋体" w:hAnsi="宋体" w:eastAsia="宋体" w:cs="宋体"/>
          <w:color w:val="000000"/>
          <w:kern w:val="0"/>
          <w:sz w:val="24"/>
        </w:rPr>
        <w:t>施工组织设计的提交和修改</w:t>
      </w:r>
    </w:p>
    <w:p>
      <w:pPr>
        <w:pStyle w:val="20"/>
        <w:autoSpaceDE w:val="0"/>
        <w:autoSpaceDN w:val="0"/>
        <w:adjustRightInd w:val="0"/>
        <w:spacing w:line="360" w:lineRule="auto"/>
        <w:jc w:val="left"/>
        <w:rPr>
          <w:rFonts w:hint="eastAsia" w:ascii="宋体" w:hAnsi="宋体" w:eastAsia="宋体" w:cs="宋体"/>
          <w:color w:val="000000"/>
          <w:sz w:val="24"/>
        </w:rPr>
      </w:pPr>
      <w:r>
        <w:rPr>
          <w:rFonts w:hint="eastAsia" w:ascii="宋体" w:hAnsi="宋体" w:eastAsia="宋体" w:cs="宋体"/>
          <w:color w:val="000000"/>
          <w:kern w:val="0"/>
          <w:sz w:val="24"/>
        </w:rPr>
        <w:t>承包人提交详细施工组织设计的期限的约定：</w:t>
      </w:r>
      <w:r>
        <w:rPr>
          <w:rFonts w:hint="eastAsia" w:ascii="宋体" w:hAnsi="宋体" w:eastAsia="宋体" w:cs="宋体"/>
          <w:color w:val="000000"/>
          <w:sz w:val="24"/>
          <w:u w:val="single"/>
        </w:rPr>
        <w:t xml:space="preserve">承包人应在合同签订后6天内，但最迟不得晚于开工通知载明的开工日期前3天，向监理人提交详细的施工组织设计，并由监理人报送发包人 </w:t>
      </w:r>
      <w:r>
        <w:rPr>
          <w:rFonts w:hint="eastAsia" w:ascii="宋体" w:hAnsi="宋体" w:eastAsia="宋体" w:cs="宋体"/>
          <w:color w:val="000000"/>
          <w:sz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color w:val="000000"/>
          <w:sz w:val="24"/>
          <w:szCs w:val="24"/>
          <w:u w:val="single"/>
        </w:rPr>
        <w:t xml:space="preserve"> 7天内</w:t>
      </w:r>
      <w:r>
        <w:rPr>
          <w:rFonts w:hint="eastAsia" w:ascii="宋体" w:hAnsi="宋体" w:eastAsia="宋体" w:cs="宋体"/>
          <w:color w:val="000000"/>
          <w:sz w:val="24"/>
          <w:szCs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7.2 施工进度计划</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7.2.1  施工进度计划的编制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承包人应按照第7.1款〔施工组织设计〕约定提交详细的施工进度计划，承包人编制施工进度计划和施工方案说明的内容：</w:t>
      </w:r>
      <w:r>
        <w:rPr>
          <w:rFonts w:hint="eastAsia" w:ascii="宋体" w:hAnsi="宋体" w:eastAsia="宋体" w:cs="宋体"/>
          <w:color w:val="000000"/>
          <w:sz w:val="24"/>
          <w:szCs w:val="24"/>
          <w:u w:val="single"/>
        </w:rPr>
        <w:t xml:space="preserve"> 施工方案在开工前提供，中间如有变化，在变化前7日内提交，进度计划在开工前提供，中间如有变化（在变化前7日内提交），并经发包人确认 </w:t>
      </w:r>
      <w:r>
        <w:rPr>
          <w:rFonts w:hint="eastAsia" w:ascii="宋体" w:hAnsi="宋体" w:eastAsia="宋体" w:cs="宋体"/>
          <w:color w:val="000000"/>
          <w:sz w:val="24"/>
          <w:szCs w:val="24"/>
        </w:rPr>
        <w:t xml:space="preserve"> ，施工进度计划中还应载明要求发包人组织设计人进行阶段性工程设计交底的时间。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承包人编制分阶段或分项施工进度计划和施工方案说明的内容：</w:t>
      </w:r>
      <w:r>
        <w:rPr>
          <w:rFonts w:hint="eastAsia" w:ascii="宋体" w:hAnsi="宋体" w:eastAsia="宋体" w:cs="宋体"/>
          <w:color w:val="000000"/>
          <w:sz w:val="24"/>
          <w:szCs w:val="24"/>
          <w:u w:val="single"/>
        </w:rPr>
        <w:t xml:space="preserve"> 编制月进度计划和周进度计划特殊部位施工方案</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承包人报送分阶段或分项施工进度计划和施工方案说明的期限：</w:t>
      </w:r>
      <w:r>
        <w:rPr>
          <w:rFonts w:hint="eastAsia" w:ascii="宋体" w:hAnsi="宋体" w:eastAsia="宋体" w:cs="宋体"/>
          <w:color w:val="000000"/>
          <w:sz w:val="24"/>
          <w:szCs w:val="24"/>
          <w:u w:val="single"/>
        </w:rPr>
        <w:t xml:space="preserve"> 阶段分项工程提前7天报送</w:t>
      </w:r>
      <w:r>
        <w:rPr>
          <w:rFonts w:hint="eastAsia" w:ascii="宋体" w:hAnsi="宋体" w:eastAsia="宋体" w:cs="宋体"/>
          <w:color w:val="000000"/>
          <w:sz w:val="24"/>
          <w:szCs w:val="24"/>
        </w:rPr>
        <w:t xml:space="preserve">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7.2.2 施工进度计划的修订</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发包人和监理人在收到修订的施工进度计划后确认或提出修改意见的期限：</w:t>
      </w:r>
      <w:r>
        <w:rPr>
          <w:rFonts w:hint="eastAsia" w:ascii="宋体" w:hAnsi="宋体" w:eastAsia="宋体" w:cs="宋体"/>
          <w:color w:val="000000"/>
          <w:sz w:val="24"/>
          <w:u w:val="single"/>
        </w:rPr>
        <w:t xml:space="preserve">7天内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 开工</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7.3.1 开工准备</w:t>
      </w:r>
    </w:p>
    <w:p>
      <w:pPr>
        <w:pStyle w:val="20"/>
        <w:spacing w:line="360" w:lineRule="auto"/>
        <w:ind w:firstLine="645"/>
        <w:jc w:val="left"/>
        <w:rPr>
          <w:rFonts w:hint="eastAsia" w:ascii="宋体" w:hAnsi="宋体" w:eastAsia="宋体" w:cs="宋体"/>
          <w:color w:val="000000"/>
          <w:sz w:val="24"/>
          <w:u w:val="single"/>
        </w:rPr>
      </w:pPr>
      <w:r>
        <w:rPr>
          <w:rFonts w:hint="eastAsia" w:ascii="宋体" w:hAnsi="宋体" w:eastAsia="宋体" w:cs="宋体"/>
          <w:color w:val="000000"/>
          <w:sz w:val="24"/>
        </w:rPr>
        <w:t>关于承包人提交</w:t>
      </w:r>
      <w:r>
        <w:rPr>
          <w:rFonts w:hint="eastAsia" w:ascii="宋体" w:hAnsi="宋体" w:eastAsia="宋体" w:cs="宋体"/>
          <w:color w:val="000000"/>
          <w:kern w:val="0"/>
          <w:sz w:val="24"/>
        </w:rPr>
        <w:t>工程开工报审表的期限：</w:t>
      </w:r>
      <w:r>
        <w:rPr>
          <w:rFonts w:hint="eastAsia" w:ascii="宋体" w:hAnsi="宋体" w:eastAsia="宋体" w:cs="宋体"/>
          <w:color w:val="000000"/>
          <w:sz w:val="24"/>
          <w:u w:val="single"/>
        </w:rPr>
        <w:t xml:space="preserve"> 合同签订后6天内，但最迟不得晚于开工通知载明的开工日期前3日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color w:val="000000"/>
          <w:sz w:val="24"/>
        </w:rPr>
        <w:t>关于发包人应完成的其他开工准备工作及期限：</w:t>
      </w:r>
      <w:r>
        <w:rPr>
          <w:rFonts w:hint="eastAsia" w:ascii="宋体" w:hAnsi="宋体" w:eastAsia="宋体" w:cs="宋体"/>
          <w:color w:val="000000"/>
          <w:sz w:val="24"/>
          <w:u w:val="single"/>
        </w:rPr>
        <w:t xml:space="preserve">  </w:t>
      </w:r>
      <w:r>
        <w:rPr>
          <w:rFonts w:hint="eastAsia" w:ascii="宋体" w:hAnsi="宋体" w:eastAsia="宋体" w:cs="宋体"/>
          <w:bCs/>
          <w:color w:val="000000"/>
          <w:sz w:val="24"/>
          <w:u w:val="single"/>
        </w:rPr>
        <w:t>开工前应办理各项审批手续</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 xml:space="preserve">关于承包人应完成的其他开工准备工作及期限： </w:t>
      </w:r>
      <w:r>
        <w:rPr>
          <w:rFonts w:hint="eastAsia" w:ascii="宋体" w:hAnsi="宋体" w:eastAsia="宋体" w:cs="宋体"/>
          <w:color w:val="000000"/>
          <w:sz w:val="24"/>
          <w:u w:val="single"/>
        </w:rPr>
        <w:t xml:space="preserve"> 开工前应准备各项开工所需进场物资，确定人员、材料、机械的进场安排。</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7.3.2开工通知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color w:val="000000"/>
          <w:sz w:val="24"/>
          <w:szCs w:val="24"/>
          <w:u w:val="single"/>
        </w:rPr>
        <w:t xml:space="preserve"> 90</w:t>
      </w:r>
      <w:r>
        <w:rPr>
          <w:rFonts w:hint="eastAsia" w:ascii="宋体" w:hAnsi="宋体" w:eastAsia="宋体" w:cs="宋体"/>
          <w:color w:val="000000"/>
          <w:sz w:val="24"/>
          <w:szCs w:val="24"/>
        </w:rPr>
        <w:t>天内发出开工通知的，工期按实际开工日期起算。</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7.4 测量放线</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7.4.1发包人通过监理人向承包人提供测量基准点、基准线和水准点及其书面资料的期限：</w:t>
      </w:r>
      <w:r>
        <w:rPr>
          <w:rFonts w:hint="eastAsia" w:ascii="宋体" w:hAnsi="宋体" w:eastAsia="宋体" w:cs="宋体"/>
          <w:color w:val="000000"/>
          <w:sz w:val="24"/>
          <w:u w:val="single"/>
        </w:rPr>
        <w:t xml:space="preserve">  开工日期前三天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7.5 工期延误</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7.5.1 因发包人原因导致工期延误</w:t>
      </w:r>
    </w:p>
    <w:p>
      <w:pPr>
        <w:pStyle w:val="2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（7）因发包人原因导致工期延误的其他情形：</w:t>
      </w:r>
      <w:r>
        <w:rPr>
          <w:rFonts w:hint="eastAsia" w:ascii="宋体" w:hAnsi="宋体" w:eastAsia="宋体" w:cs="宋体"/>
          <w:color w:val="000000"/>
          <w:sz w:val="24"/>
          <w:u w:val="single"/>
          <w:lang w:eastAsia="zh-CN"/>
        </w:rPr>
        <w:t>执行通用条款</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7.5.2 因承包人原因导致工期延误</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因承包人原因造成工期延误，逾期竣工违约金的计算方法为：</w:t>
      </w:r>
      <w:r>
        <w:rPr>
          <w:rFonts w:hint="eastAsia" w:ascii="宋体" w:hAnsi="宋体" w:eastAsia="宋体" w:cs="宋体"/>
          <w:color w:val="000000"/>
          <w:sz w:val="24"/>
          <w:szCs w:val="24"/>
          <w:u w:val="single"/>
        </w:rPr>
        <w:t xml:space="preserve">由于承包人的原因导致工期延误或未能按照进度计划节点完成施工内容的工期不予顺延，造成的损失由承包人负责,承包人除赔偿发包人经济损失外，每迟延一日，承包人向发包人支付合同总价款千分之一的违约金；延误超过 </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rPr>
        <w:t>0 日的，发包人可以选择单方终止合同，并由承包人向发包人支付合同标的总额 5%的违约金；若发包人要求承包人继续履行合同的，承包人应继续履行合同，并按前述约定支付工期延误违约金。</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因承包人原因造成工期延误，逾期竣工违约金的上限：</w:t>
      </w:r>
      <w:r>
        <w:rPr>
          <w:rFonts w:hint="eastAsia" w:ascii="宋体" w:hAnsi="宋体" w:eastAsia="宋体" w:cs="宋体"/>
          <w:color w:val="000000"/>
          <w:sz w:val="24"/>
          <w:szCs w:val="24"/>
          <w:u w:val="single"/>
        </w:rPr>
        <w:t>合同标的总额的10%。</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7.6 不利物质条件</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不利物质条件的其他情形和有关约定：</w:t>
      </w:r>
      <w:r>
        <w:rPr>
          <w:rFonts w:hint="eastAsia" w:ascii="宋体" w:hAnsi="宋体" w:eastAsia="宋体" w:cs="宋体"/>
          <w:color w:val="000000"/>
          <w:sz w:val="24"/>
          <w:u w:val="single"/>
        </w:rPr>
        <w:t xml:space="preserve"> 不利物质条件，是指承包人在施工场地遇到的不可预见的自然物质条件、非自然的物质障碍和污染物，包括地下和水文条件，但不包括气候条件；承包人遇到不可预见物质条件时，应采取适应不利物质条件的合理措施继续设计和（或）施工，并及时通知监理人，通知应载明不利物质条件的内容以及承包人认为不可预见的理由。当发生不利物质，由具有相应资质单位认定的范围，按国家相关规定确认的内容执行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7.7异常恶劣的气候条件</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发包人和承包人同意以下情形视为异常恶劣的气候条件：</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u w:val="single"/>
        </w:rPr>
        <w:t xml:space="preserve">  执行通用条款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7.9 提前竣工的奖励</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7.9.2提前竣工的奖励：</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keepNext/>
        <w:keepLines/>
        <w:numPr>
          <w:ilvl w:val="0"/>
          <w:numId w:val="1"/>
        </w:numPr>
        <w:spacing w:before="120" w:after="120" w:line="360" w:lineRule="auto"/>
        <w:outlineLvl w:val="3"/>
        <w:rPr>
          <w:rFonts w:hint="eastAsia" w:ascii="宋体" w:hAnsi="宋体" w:eastAsia="宋体" w:cs="宋体"/>
          <w:bCs/>
          <w:color w:val="000000"/>
          <w:sz w:val="24"/>
        </w:rPr>
      </w:pPr>
      <w:bookmarkStart w:id="405" w:name="_Toc12105"/>
      <w:r>
        <w:rPr>
          <w:rFonts w:hint="eastAsia" w:ascii="宋体" w:hAnsi="宋体" w:eastAsia="宋体" w:cs="宋体"/>
          <w:bCs/>
          <w:color w:val="000000"/>
          <w:sz w:val="24"/>
        </w:rPr>
        <w:t>材料与设备</w:t>
      </w:r>
      <w:bookmarkEnd w:id="405"/>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 xml:space="preserve">   </w:t>
      </w:r>
      <w:r>
        <w:rPr>
          <w:rFonts w:hint="eastAsia" w:ascii="宋体" w:hAnsi="宋体" w:eastAsia="宋体" w:cs="宋体"/>
          <w:color w:val="000000"/>
          <w:sz w:val="24"/>
          <w:szCs w:val="24"/>
        </w:rPr>
        <w:t>8.1  发包人供应材料与工程设备</w:t>
      </w:r>
    </w:p>
    <w:p>
      <w:pPr>
        <w:autoSpaceDE w:val="0"/>
        <w:autoSpaceDN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发包人提供的材料和工程设备验收后，由承包人负责接收、运输和保管。</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8.2  承包人采购材料与工程设备</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承包人将由其提供的材料和工程设备的供货人及品种、规格、数量和供货时间等报送监理人审批的期限：</w:t>
      </w:r>
      <w:r>
        <w:rPr>
          <w:rFonts w:hint="eastAsia" w:ascii="宋体" w:hAnsi="宋体" w:eastAsia="宋体" w:cs="宋体"/>
          <w:color w:val="000000"/>
          <w:sz w:val="24"/>
          <w:szCs w:val="24"/>
          <w:u w:val="single"/>
        </w:rPr>
        <w:t>收到文件之日起7日内。</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8.4材料与工程设备的保管与使用</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8.4.1发包人供应的材料设备的保管费用的承担：</w:t>
      </w:r>
      <w:r>
        <w:rPr>
          <w:rFonts w:hint="eastAsia" w:ascii="宋体" w:hAnsi="宋体" w:eastAsia="宋体" w:cs="宋体"/>
          <w:color w:val="000000"/>
          <w:sz w:val="24"/>
          <w:u w:val="single"/>
        </w:rPr>
        <w:t xml:space="preserve">   承包人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8.6 样品</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8.6.1</w:t>
      </w:r>
      <w:r>
        <w:rPr>
          <w:rFonts w:hint="eastAsia" w:ascii="宋体" w:hAnsi="宋体" w:eastAsia="宋体" w:cs="宋体"/>
          <w:color w:val="000000"/>
          <w:kern w:val="0"/>
          <w:sz w:val="24"/>
        </w:rPr>
        <w:tab/>
      </w:r>
      <w:r>
        <w:rPr>
          <w:rFonts w:hint="eastAsia" w:ascii="宋体" w:hAnsi="宋体" w:eastAsia="宋体" w:cs="宋体"/>
          <w:color w:val="000000"/>
          <w:kern w:val="0"/>
          <w:sz w:val="24"/>
        </w:rPr>
        <w:t>样品的报送与封存</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需要承包人报送样品的材料或工程设备，样品的种类、名称、规格、数量要求：</w:t>
      </w:r>
      <w:r>
        <w:rPr>
          <w:rFonts w:hint="eastAsia" w:ascii="宋体" w:hAnsi="宋体" w:eastAsia="宋体" w:cs="宋体"/>
          <w:color w:val="000000"/>
          <w:sz w:val="24"/>
          <w:u w:val="single"/>
        </w:rPr>
        <w:t xml:space="preserve"> 按发包人要求提供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8.8 施工设备和临时设施</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8.8.1 承包人提供的施工设备和临时设施</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关于修建临时设施费用承担的约定：</w:t>
      </w:r>
      <w:r>
        <w:rPr>
          <w:rFonts w:hint="eastAsia" w:ascii="宋体" w:hAnsi="宋体" w:eastAsia="宋体" w:cs="宋体"/>
          <w:color w:val="000000"/>
          <w:sz w:val="24"/>
          <w:u w:val="single"/>
        </w:rPr>
        <w:t xml:space="preserve"> 由承包人承担建设及拆除费用，完工场</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u w:val="single"/>
        </w:rPr>
        <w:t xml:space="preserve">清达不到要求的必须整改直至达到验收要求，整改发生的费用由承包人承担 </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06" w:name="_Toc4008"/>
      <w:r>
        <w:rPr>
          <w:rFonts w:hint="eastAsia" w:ascii="宋体" w:hAnsi="宋体" w:eastAsia="宋体" w:cs="宋体"/>
          <w:bCs/>
          <w:color w:val="000000"/>
          <w:sz w:val="24"/>
        </w:rPr>
        <w:t>9. 试验与检验</w:t>
      </w:r>
      <w:bookmarkEnd w:id="406"/>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9.1试验设备与试验人员</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9.1.2 试验设备</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施工现场需要配置的试验场所：</w:t>
      </w:r>
      <w:r>
        <w:rPr>
          <w:rFonts w:hint="eastAsia" w:ascii="宋体" w:hAnsi="宋体" w:eastAsia="宋体" w:cs="宋体"/>
          <w:color w:val="000000"/>
          <w:sz w:val="24"/>
          <w:u w:val="single"/>
        </w:rPr>
        <w:t xml:space="preserve"> 按有关规定执行</w:t>
      </w:r>
      <w:r>
        <w:rPr>
          <w:rFonts w:hint="eastAsia" w:ascii="宋体" w:hAnsi="宋体" w:eastAsia="宋体" w:cs="宋体"/>
          <w:color w:val="000000"/>
          <w:sz w:val="24"/>
        </w:rPr>
        <w:t xml:space="preserve">。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施工现场需要配备的试验设备：</w:t>
      </w:r>
      <w:r>
        <w:rPr>
          <w:rFonts w:hint="eastAsia" w:ascii="宋体" w:hAnsi="宋体" w:eastAsia="宋体" w:cs="宋体"/>
          <w:color w:val="000000"/>
          <w:sz w:val="24"/>
          <w:u w:val="single"/>
        </w:rPr>
        <w:t xml:space="preserve"> 按有关规定执行  </w:t>
      </w:r>
      <w:r>
        <w:rPr>
          <w:rFonts w:hint="eastAsia" w:ascii="宋体" w:hAnsi="宋体" w:eastAsia="宋体" w:cs="宋体"/>
          <w:color w:val="000000"/>
          <w:sz w:val="24"/>
        </w:rPr>
        <w:t>。</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施工现场需要具备的其他试验条件：</w:t>
      </w:r>
      <w:r>
        <w:rPr>
          <w:rFonts w:hint="eastAsia" w:ascii="宋体" w:hAnsi="宋体" w:eastAsia="宋体" w:cs="宋体"/>
          <w:color w:val="000000"/>
          <w:sz w:val="24"/>
          <w:u w:val="single"/>
        </w:rPr>
        <w:t>/</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9.4 现场工艺试验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现场工艺试验的有关约定：</w:t>
      </w:r>
      <w:r>
        <w:rPr>
          <w:rFonts w:hint="eastAsia" w:ascii="宋体" w:hAnsi="宋体" w:eastAsia="宋体" w:cs="宋体"/>
          <w:color w:val="000000"/>
          <w:sz w:val="24"/>
          <w:u w:val="single"/>
        </w:rPr>
        <w:t>/</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07" w:name="_Toc6661"/>
      <w:r>
        <w:rPr>
          <w:rFonts w:hint="eastAsia" w:ascii="宋体" w:hAnsi="宋体" w:eastAsia="宋体" w:cs="宋体"/>
          <w:bCs/>
          <w:color w:val="000000"/>
          <w:sz w:val="24"/>
        </w:rPr>
        <w:t>10. 变更</w:t>
      </w:r>
      <w:bookmarkEnd w:id="407"/>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10.1变更的范围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10.1.1  关于变更的范围的约定：</w:t>
      </w:r>
      <w:r>
        <w:rPr>
          <w:rFonts w:hint="eastAsia" w:ascii="宋体" w:hAnsi="宋体" w:eastAsia="宋体" w:cs="宋体"/>
          <w:color w:val="000000"/>
          <w:sz w:val="24"/>
          <w:szCs w:val="24"/>
          <w:u w:val="single"/>
        </w:rPr>
        <w:t>（1）设计图纸发生修改；（2）招标文件工程量清单存在错漏项；（3）增加或减少合同中任何工作，或为完成合同工程所要追加的额外工作 ；所有变更应经发包人审批后实施，否则所有责任由承包人承担</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10.1.2  变更签批：</w:t>
      </w:r>
      <w:r>
        <w:rPr>
          <w:rFonts w:hint="eastAsia" w:ascii="宋体" w:hAnsi="宋体" w:eastAsia="宋体" w:cs="宋体"/>
          <w:color w:val="000000"/>
          <w:sz w:val="24"/>
          <w:szCs w:val="24"/>
          <w:u w:val="single"/>
        </w:rPr>
        <w:t>设计变更须经设计单位、发包人、监理</w:t>
      </w:r>
      <w:r>
        <w:rPr>
          <w:rFonts w:hint="eastAsia" w:ascii="宋体" w:hAnsi="宋体" w:eastAsia="宋体" w:cs="宋体"/>
          <w:color w:val="000000"/>
          <w:sz w:val="24"/>
          <w:szCs w:val="24"/>
          <w:u w:val="single"/>
          <w:lang w:eastAsia="zh-CN"/>
        </w:rPr>
        <w:t>单位、</w:t>
      </w:r>
      <w:r>
        <w:rPr>
          <w:rFonts w:hint="eastAsia" w:ascii="宋体" w:hAnsi="宋体" w:eastAsia="宋体" w:cs="宋体"/>
          <w:color w:val="000000"/>
          <w:sz w:val="24"/>
          <w:szCs w:val="24"/>
          <w:u w:val="single"/>
        </w:rPr>
        <w:t>跟踪审计</w:t>
      </w:r>
      <w:r>
        <w:rPr>
          <w:rFonts w:hint="eastAsia" w:ascii="宋体" w:hAnsi="宋体" w:eastAsia="宋体" w:cs="宋体"/>
          <w:color w:val="000000"/>
          <w:sz w:val="24"/>
          <w:szCs w:val="24"/>
          <w:u w:val="single"/>
          <w:lang w:eastAsia="zh-CN"/>
        </w:rPr>
        <w:t>单位</w:t>
      </w:r>
      <w:r>
        <w:rPr>
          <w:rFonts w:hint="eastAsia" w:ascii="宋体" w:hAnsi="宋体" w:eastAsia="宋体" w:cs="宋体"/>
          <w:color w:val="000000"/>
          <w:sz w:val="24"/>
          <w:szCs w:val="24"/>
          <w:u w:val="single"/>
        </w:rPr>
        <w:t>和承包人</w:t>
      </w:r>
      <w:r>
        <w:rPr>
          <w:rFonts w:hint="eastAsia" w:ascii="宋体" w:hAnsi="宋体" w:eastAsia="宋体" w:cs="宋体"/>
          <w:color w:val="000000"/>
          <w:sz w:val="24"/>
          <w:szCs w:val="24"/>
          <w:u w:val="single"/>
          <w:lang w:eastAsia="zh-CN"/>
        </w:rPr>
        <w:t>五</w:t>
      </w:r>
      <w:r>
        <w:rPr>
          <w:rFonts w:hint="eastAsia" w:ascii="宋体" w:hAnsi="宋体" w:eastAsia="宋体" w:cs="宋体"/>
          <w:color w:val="000000"/>
          <w:sz w:val="24"/>
          <w:szCs w:val="24"/>
          <w:u w:val="single"/>
        </w:rPr>
        <w:t>方签字确认并盖章后生效，技术洽商或现场签证须经发包人、监理</w:t>
      </w:r>
      <w:r>
        <w:rPr>
          <w:rFonts w:hint="eastAsia" w:ascii="宋体" w:hAnsi="宋体" w:eastAsia="宋体" w:cs="宋体"/>
          <w:color w:val="000000"/>
          <w:sz w:val="24"/>
          <w:szCs w:val="24"/>
          <w:u w:val="single"/>
          <w:lang w:eastAsia="zh-CN"/>
        </w:rPr>
        <w:t>单位</w:t>
      </w:r>
      <w:r>
        <w:rPr>
          <w:rFonts w:hint="eastAsia" w:ascii="宋体" w:hAnsi="宋体" w:eastAsia="宋体" w:cs="宋体"/>
          <w:color w:val="000000"/>
          <w:sz w:val="24"/>
          <w:szCs w:val="24"/>
          <w:u w:val="single"/>
        </w:rPr>
        <w:t>、承包人和跟踪审计四方签字确认并盖章后生效，方可作为结算的依据。签证必须按发生时间随时发生随签字，凭口述或回忆等补充的签证一律视为无效签证，结算时不予考虑。设计变更和签证达到 “一变更一结算”的条件，可以随进度款同期支付。</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10.4 变更估价</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10.4.1 变更估价原则</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关于变更估价的约定：</w:t>
      </w:r>
      <w:r>
        <w:rPr>
          <w:rFonts w:hint="eastAsia" w:ascii="宋体" w:hAnsi="宋体" w:eastAsia="宋体" w:cs="宋体"/>
          <w:color w:val="000000"/>
          <w:sz w:val="24"/>
          <w:u w:val="single"/>
        </w:rPr>
        <w:t>1、因工程设计变更或洽商引起的工程变更内容，已定合同预算书中有适用于工程项目的，经核定实际发生的工程量变化幅度未超招标清单工程量的15%以内，应采用该项目的单价；2、已定合同预算书中没有适用于工程项目的或实际发生的工程量变化幅度超过招标清单工程量的15%需要按照现行内蒙古自治区建设工程计价依据重新组价，并执行中标价与控制价间的降幅；3、若变更项目与原合同预算项目无类似工作内容，则按照现行内蒙古自治区建设工程计价依据重新组价，并执行中标价与控制价间的降幅；4、因变更引起的项目措施的变化，承包人提出措施项目费的，应事先将拟实施的方案提交发包人确认，并应详细说明与原方案措施项目相比的变化情况，同时上报变更洽商单，报监理及发包人认可后方可调整预算。如承包人未事先拟定方案提交给发包人确认，则应视为工程变更不引起措施费的调整或承包人放弃调整措施项目的权利。（或按照国家相关标准执行）</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10.5承包人的合理化建议</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监理人审查承包人合理化建议的期限：</w:t>
      </w:r>
      <w:r>
        <w:rPr>
          <w:rFonts w:hint="eastAsia" w:ascii="宋体" w:hAnsi="宋体" w:eastAsia="宋体" w:cs="宋体"/>
          <w:color w:val="000000"/>
          <w:sz w:val="24"/>
          <w:u w:val="single"/>
        </w:rPr>
        <w:t xml:space="preserve">   3天内审查完毕报送发包人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发包人审批承包人合理化建议的期限：</w:t>
      </w:r>
      <w:r>
        <w:rPr>
          <w:rFonts w:hint="eastAsia" w:ascii="宋体" w:hAnsi="宋体" w:eastAsia="宋体" w:cs="宋体"/>
          <w:color w:val="000000"/>
          <w:sz w:val="24"/>
          <w:u w:val="single"/>
        </w:rPr>
        <w:t xml:space="preserve">    3天内       </w:t>
      </w:r>
      <w:r>
        <w:rPr>
          <w:rFonts w:hint="eastAsia" w:ascii="宋体" w:hAnsi="宋体" w:eastAsia="宋体" w:cs="宋体"/>
          <w:color w:val="000000"/>
          <w:sz w:val="24"/>
        </w:rPr>
        <w:t>。</w:t>
      </w:r>
    </w:p>
    <w:p>
      <w:pPr>
        <w:pStyle w:val="20"/>
        <w:spacing w:line="360" w:lineRule="auto"/>
        <w:jc w:val="left"/>
        <w:rPr>
          <w:rFonts w:hint="eastAsia" w:ascii="宋体" w:hAnsi="宋体" w:eastAsia="宋体" w:cs="宋体"/>
          <w:color w:val="000000"/>
          <w:sz w:val="24"/>
          <w:u w:val="single"/>
        </w:rPr>
      </w:pPr>
      <w:r>
        <w:rPr>
          <w:rFonts w:hint="eastAsia" w:ascii="宋体" w:hAnsi="宋体" w:eastAsia="宋体" w:cs="宋体"/>
          <w:color w:val="000000"/>
          <w:sz w:val="24"/>
        </w:rPr>
        <w:t>承包人提出的合理化建议降低了合同价格或者提高了工程经济效益的奖励的方法和金额为：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10.7 暂估价</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暂估价材料和工程设备的明细详见附件11：《</w:t>
      </w:r>
      <w:r>
        <w:rPr>
          <w:rFonts w:hint="eastAsia" w:ascii="宋体" w:hAnsi="宋体" w:eastAsia="宋体" w:cs="宋体"/>
          <w:color w:val="000000"/>
          <w:sz w:val="24"/>
        </w:rPr>
        <w:t>暂估价一览表》</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10.7.1 依法必须招标的暂估价项目</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对于依法必须招标的暂估价项目的确认和批准采取第</w:t>
      </w:r>
      <w:r>
        <w:rPr>
          <w:rFonts w:hint="eastAsia" w:ascii="宋体" w:hAnsi="宋体" w:eastAsia="宋体" w:cs="宋体"/>
          <w:color w:val="000000"/>
          <w:sz w:val="24"/>
          <w:u w:val="single"/>
        </w:rPr>
        <w:t xml:space="preserve"> 2 </w:t>
      </w:r>
      <w:r>
        <w:rPr>
          <w:rFonts w:hint="eastAsia" w:ascii="宋体" w:hAnsi="宋体" w:eastAsia="宋体" w:cs="宋体"/>
          <w:color w:val="000000"/>
          <w:sz w:val="24"/>
        </w:rPr>
        <w:t>种方式确定。</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10.7.2 不属于依法必须招标的暂估价项目</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对于不属于依法必须招标的暂估价项目的确认和批准采取第</w:t>
      </w:r>
      <w:r>
        <w:rPr>
          <w:rFonts w:hint="eastAsia" w:ascii="宋体" w:hAnsi="宋体" w:eastAsia="宋体" w:cs="宋体"/>
          <w:color w:val="000000"/>
          <w:sz w:val="24"/>
          <w:u w:val="single"/>
        </w:rPr>
        <w:t xml:space="preserve"> 3 </w:t>
      </w:r>
      <w:r>
        <w:rPr>
          <w:rFonts w:hint="eastAsia" w:ascii="宋体" w:hAnsi="宋体" w:eastAsia="宋体" w:cs="宋体"/>
          <w:color w:val="000000"/>
          <w:sz w:val="24"/>
        </w:rPr>
        <w:t>种方式确定。</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承包人直接实施的暂估价项目的约定：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10.8 暂列金额</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合同当事人关于暂列金额使用的约定：</w:t>
      </w:r>
      <w:r>
        <w:rPr>
          <w:rFonts w:hint="eastAsia" w:ascii="宋体" w:hAnsi="宋体" w:eastAsia="宋体" w:cs="宋体"/>
          <w:color w:val="000000"/>
          <w:sz w:val="24"/>
          <w:u w:val="single"/>
        </w:rPr>
        <w:t xml:space="preserve">  执行通用条款。</w:t>
      </w:r>
      <w:r>
        <w:rPr>
          <w:rFonts w:hint="eastAsia" w:ascii="宋体" w:hAnsi="宋体" w:eastAsia="宋体" w:cs="宋体"/>
          <w:color w:val="000000"/>
          <w:kern w:val="0"/>
          <w:sz w:val="24"/>
          <w:u w:val="single"/>
        </w:rPr>
        <w:t xml:space="preserve">   </w:t>
      </w:r>
    </w:p>
    <w:p>
      <w:pPr>
        <w:pStyle w:val="20"/>
        <w:keepNext/>
        <w:keepLines/>
        <w:spacing w:before="120" w:after="120" w:line="360" w:lineRule="auto"/>
        <w:ind w:firstLine="480" w:firstLineChars="200"/>
        <w:outlineLvl w:val="3"/>
        <w:rPr>
          <w:rFonts w:hint="eastAsia" w:ascii="宋体" w:hAnsi="宋体" w:eastAsia="宋体" w:cs="宋体"/>
          <w:bCs/>
          <w:color w:val="000000"/>
          <w:sz w:val="24"/>
        </w:rPr>
      </w:pPr>
      <w:bookmarkStart w:id="408" w:name="_Toc22703"/>
      <w:r>
        <w:rPr>
          <w:rFonts w:hint="eastAsia" w:ascii="宋体" w:hAnsi="宋体" w:eastAsia="宋体" w:cs="宋体"/>
          <w:bCs/>
          <w:color w:val="000000"/>
          <w:sz w:val="24"/>
        </w:rPr>
        <w:t>11. 价格调整</w:t>
      </w:r>
      <w:bookmarkEnd w:id="408"/>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 市场价格波动引起的调整</w:t>
      </w:r>
    </w:p>
    <w:p>
      <w:pPr>
        <w:pStyle w:val="20"/>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kern w:val="0"/>
          <w:sz w:val="24"/>
        </w:rPr>
        <w:t>市场价格波动是否调整合同价格的约定：</w:t>
      </w:r>
      <w:r>
        <w:rPr>
          <w:rFonts w:hint="eastAsia" w:ascii="宋体" w:hAnsi="宋体" w:eastAsia="宋体" w:cs="宋体"/>
          <w:color w:val="000000"/>
          <w:sz w:val="24"/>
          <w:u w:val="single"/>
        </w:rPr>
        <w:t xml:space="preserve"> 不予调整。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因市场价格波动调整合同价格，采用以下第</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种方式对合同价格进行调整：</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第1种方式：采用价格指数进行价格调整。</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关于各可调因子、定值和变值权重，以及基本价格指数及其来源的约定：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第2种方式：采用造价信息进行价格调整。</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（2）关于基准价格的约定：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%时，或材料单价跌幅以已标价工程量清单或预算书中载明材料单价为基础超过</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%时，其超过部分据实调整。</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②承包人在已标价工程量清单或预算书中载明的材料单价高于基准价格的：专用合同条款合同履行期间材料单价跌幅以基准价格为基础超过 </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%时，材料单价涨幅以已标价工程量清单或预算书中载明材料单价为基础超过</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%时，其超过部分据实调整。</w:t>
      </w:r>
    </w:p>
    <w:p>
      <w:pPr>
        <w:pStyle w:val="20"/>
        <w:spacing w:line="360" w:lineRule="auto"/>
        <w:ind w:firstLine="645"/>
        <w:jc w:val="left"/>
        <w:rPr>
          <w:rFonts w:hint="eastAsia" w:ascii="宋体" w:hAnsi="宋体" w:eastAsia="宋体" w:cs="宋体"/>
          <w:color w:val="000000"/>
          <w:sz w:val="24"/>
        </w:rPr>
      </w:pPr>
      <w:r>
        <w:rPr>
          <w:rFonts w:hint="eastAsia" w:ascii="宋体" w:hAnsi="宋体" w:eastAsia="宋体" w:cs="宋体"/>
          <w:color w:val="000000"/>
          <w:sz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%时，其超过部分据实调整。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1 \* GB3 \* MERGEFORMAT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①</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u w:val="single"/>
        </w:rPr>
        <w:t>由投标人投标报价应充分考虑材料涨幅市场风险，施工过程中材料及设备价均不予调整。</w:t>
      </w:r>
    </w:p>
    <w:p>
      <w:pPr>
        <w:pStyle w:val="20"/>
        <w:keepNext/>
        <w:keepLines/>
        <w:spacing w:before="120" w:after="120" w:line="360" w:lineRule="auto"/>
        <w:outlineLvl w:val="3"/>
        <w:rPr>
          <w:rFonts w:hint="eastAsia" w:ascii="宋体" w:hAnsi="宋体" w:eastAsia="宋体" w:cs="宋体"/>
          <w:bCs/>
          <w:color w:val="000000"/>
          <w:sz w:val="24"/>
        </w:rPr>
      </w:pPr>
      <w:bookmarkStart w:id="409" w:name="_Toc8925"/>
      <w:r>
        <w:rPr>
          <w:rFonts w:hint="eastAsia" w:ascii="宋体" w:hAnsi="宋体" w:eastAsia="宋体" w:cs="宋体"/>
          <w:bCs/>
          <w:color w:val="000000"/>
          <w:sz w:val="24"/>
        </w:rPr>
        <w:t>12. 合同价格、计量与支付</w:t>
      </w:r>
      <w:bookmarkEnd w:id="409"/>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12.1  合同价格形式</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1、固定单价合同。</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其应为施工项目施工范围内全部内容和费用的体现，不但包括施工准备、施工、养护、补植补种而发生的各项费用，而且还包括在整个施工期内市场环境和生产要素价格变化、政策性文件调整的所有风险和责任。除合同允许调整的项目和费用外，一律不做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按上述规定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工程设计变更签证允许调整，其调整办法执行专用条款10.4.1条</w:t>
      </w:r>
      <w:r>
        <w:rPr>
          <w:rFonts w:hint="eastAsia" w:ascii="宋体" w:hAnsi="宋体" w:eastAsia="宋体" w:cs="宋体"/>
          <w:color w:val="000000"/>
          <w:sz w:val="24"/>
          <w:szCs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2、总价合同。</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总价包含的风险范围：</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风险费用的计算方法：</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3、其他价格方式：</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12.2 预付款</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12.2.1 预付款的支付</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预付款支付比例或金额：</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预付款支付期限：</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预付款扣回的方式：</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12.2.2 预付款担保</w:t>
      </w:r>
      <w:r>
        <w:rPr>
          <w:rFonts w:hint="eastAsia" w:ascii="宋体" w:hAnsi="宋体" w:eastAsia="宋体" w:cs="宋体"/>
          <w:b/>
          <w:color w:val="000000"/>
          <w:sz w:val="24"/>
        </w:rPr>
        <w:t>（若无预付款，不执行此条）</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承包人提交预付款担保的期限：</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预付款担保的形式为：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计量</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12.3.1 计量原则</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工程量计算规则：</w:t>
      </w:r>
      <w:r>
        <w:rPr>
          <w:rFonts w:hint="eastAsia" w:ascii="宋体" w:hAnsi="宋体" w:eastAsia="宋体" w:cs="宋体"/>
          <w:color w:val="000000"/>
          <w:sz w:val="24"/>
          <w:u w:val="single"/>
        </w:rPr>
        <w:t>（1）执行《建设工程工程量清单计价规范》GB50500-2013 、《内蒙古自治区建设工程计价依据（2017届）》及相关规定计算；（2）以施工过程中实际完成的工程量据实计量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12.3.2 计量周期</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关于计量周期的约定：</w:t>
      </w:r>
      <w:r>
        <w:rPr>
          <w:rFonts w:hint="eastAsia" w:ascii="宋体" w:hAnsi="宋体" w:eastAsia="宋体" w:cs="宋体"/>
          <w:color w:val="000000"/>
          <w:sz w:val="24"/>
          <w:u w:val="single"/>
        </w:rPr>
        <w:t xml:space="preserve">       按月计量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12.3.3 单价合同的计量</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关于单价合同计量的约定： （具体时间按照发包方规定）。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（1）承包人应于每月20日向监理人报送上月20日至当月19日已完成的工程量报告，并附进度付款申请单、已完成工程量报表和有关资料</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（3）上报完成产值及有关资料报送发包人并经审计单位审核后，按照合同相关规定支付</w:t>
      </w:r>
      <w:r>
        <w:rPr>
          <w:rFonts w:hint="eastAsia" w:ascii="宋体" w:hAnsi="宋体" w:eastAsia="宋体" w:cs="宋体"/>
          <w:color w:val="000000"/>
          <w:sz w:val="24"/>
          <w:szCs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12.3.4 总价合同的计量</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关于总价合同计量的约定：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12.3.5总价合同采用支付分解表计量支付的，是否适用第</w:t>
      </w:r>
      <w:r>
        <w:rPr>
          <w:rFonts w:hint="eastAsia" w:ascii="宋体" w:hAnsi="宋体" w:eastAsia="宋体" w:cs="宋体"/>
          <w:color w:val="000000"/>
          <w:kern w:val="0"/>
          <w:sz w:val="24"/>
        </w:rPr>
        <w:t xml:space="preserve">12.3.4 </w:t>
      </w:r>
      <w:r>
        <w:rPr>
          <w:rFonts w:hint="eastAsia" w:ascii="宋体" w:hAnsi="宋体" w:eastAsia="宋体" w:cs="宋体"/>
          <w:color w:val="000000"/>
          <w:sz w:val="24"/>
        </w:rPr>
        <w:t>项</w:t>
      </w:r>
      <w:r>
        <w:rPr>
          <w:rFonts w:hint="eastAsia" w:ascii="宋体" w:hAnsi="宋体" w:eastAsia="宋体" w:cs="宋体"/>
          <w:color w:val="000000"/>
          <w:kern w:val="0"/>
          <w:sz w:val="24"/>
        </w:rPr>
        <w:t>〔总价合同的计量〕</w:t>
      </w:r>
      <w:r>
        <w:rPr>
          <w:rFonts w:hint="eastAsia" w:ascii="宋体" w:hAnsi="宋体" w:eastAsia="宋体" w:cs="宋体"/>
          <w:color w:val="000000"/>
          <w:sz w:val="24"/>
        </w:rPr>
        <w:t>约定进行计量：</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12.3.6 其他价格形式合同的计量</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其他价格形式的计量方式和程序：</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12.4 工程进度款支付</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12.4.1 付款周期</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关于付款周期的约定：</w:t>
      </w:r>
      <w:r>
        <w:rPr>
          <w:rFonts w:hint="eastAsia" w:ascii="宋体" w:hAnsi="宋体" w:eastAsia="宋体" w:cs="宋体"/>
          <w:color w:val="000000"/>
          <w:sz w:val="24"/>
          <w:u w:val="single" w:color="auto"/>
          <w:lang w:eastAsia="zh-CN"/>
        </w:rPr>
        <w:t>工程完工，</w:t>
      </w:r>
      <w:r>
        <w:rPr>
          <w:rFonts w:hint="eastAsia" w:ascii="宋体" w:hAnsi="宋体" w:eastAsia="宋体" w:cs="宋体"/>
          <w:color w:val="000000"/>
          <w:sz w:val="24"/>
          <w:szCs w:val="30"/>
          <w:u w:val="single" w:color="auto"/>
        </w:rPr>
        <w:t>竣</w:t>
      </w:r>
      <w:r>
        <w:rPr>
          <w:rFonts w:hint="eastAsia" w:ascii="宋体" w:hAnsi="宋体" w:eastAsia="宋体" w:cs="宋体"/>
          <w:color w:val="000000"/>
          <w:sz w:val="24"/>
          <w:szCs w:val="30"/>
          <w:u w:val="single"/>
        </w:rPr>
        <w:t>工</w:t>
      </w:r>
      <w:r>
        <w:rPr>
          <w:rFonts w:hint="eastAsia" w:ascii="宋体" w:hAnsi="宋体" w:eastAsia="宋体" w:cs="宋体"/>
          <w:color w:val="000000"/>
          <w:sz w:val="24"/>
          <w:szCs w:val="30"/>
          <w:u w:val="single"/>
          <w:lang w:eastAsia="zh-CN"/>
        </w:rPr>
        <w:t>验收合格并完成最终</w:t>
      </w:r>
      <w:r>
        <w:rPr>
          <w:rFonts w:hint="eastAsia" w:ascii="宋体" w:hAnsi="宋体" w:eastAsia="宋体" w:cs="宋体"/>
          <w:color w:val="000000"/>
          <w:sz w:val="24"/>
          <w:szCs w:val="30"/>
          <w:u w:val="single"/>
        </w:rPr>
        <w:t>竣工结算</w:t>
      </w:r>
      <w:r>
        <w:rPr>
          <w:rFonts w:hint="eastAsia" w:ascii="宋体" w:hAnsi="宋体" w:eastAsia="宋体" w:cs="宋体"/>
          <w:color w:val="000000"/>
          <w:sz w:val="24"/>
          <w:szCs w:val="30"/>
          <w:u w:val="single"/>
          <w:lang w:eastAsia="zh-CN"/>
        </w:rPr>
        <w:t>审价</w:t>
      </w:r>
      <w:r>
        <w:rPr>
          <w:rFonts w:hint="eastAsia" w:ascii="宋体" w:hAnsi="宋体" w:eastAsia="宋体" w:cs="宋体"/>
          <w:color w:val="000000"/>
          <w:sz w:val="24"/>
          <w:szCs w:val="30"/>
          <w:u w:val="single"/>
        </w:rPr>
        <w:t>后付至工程结算款的97%，剩余3%的工程结算款作为质保金，待质保期满后一次性无息付清。</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12.4.2 进度付款申请单的编制</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关于进度付款申请单编制的约定：</w:t>
      </w:r>
      <w:r>
        <w:rPr>
          <w:rFonts w:hint="eastAsia" w:ascii="宋体" w:hAnsi="宋体" w:eastAsia="宋体" w:cs="宋体"/>
          <w:color w:val="000000"/>
          <w:sz w:val="24"/>
          <w:u w:val="single"/>
        </w:rPr>
        <w:t xml:space="preserve">  执行通用条款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12.4.3 进度付款申请单的提交</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（1）单价合同进度付款申请单提交的约定：</w:t>
      </w:r>
      <w:r>
        <w:rPr>
          <w:rFonts w:hint="eastAsia" w:ascii="宋体" w:hAnsi="宋体" w:eastAsia="宋体" w:cs="宋体"/>
          <w:color w:val="000000"/>
          <w:sz w:val="24"/>
          <w:u w:val="single"/>
        </w:rPr>
        <w:t xml:space="preserve">  执行通用条款</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（2）总价合同进度付款申请单提交的约定：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（3）其他价格形式合同进度付款申请单提交的约定：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12.4.4 进度款审核和支付</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（1）监理人审查并报送发包人的期限：</w:t>
      </w:r>
      <w:r>
        <w:rPr>
          <w:rFonts w:hint="eastAsia" w:ascii="宋体" w:hAnsi="宋体" w:eastAsia="宋体" w:cs="宋体"/>
          <w:color w:val="000000"/>
          <w:sz w:val="24"/>
          <w:u w:val="single"/>
        </w:rPr>
        <w:t xml:space="preserve">  收到申请3天内  </w:t>
      </w:r>
      <w:r>
        <w:rPr>
          <w:rFonts w:hint="eastAsia" w:ascii="宋体" w:hAnsi="宋体" w:eastAsia="宋体" w:cs="宋体"/>
          <w:color w:val="000000"/>
          <w:sz w:val="24"/>
        </w:rPr>
        <w:t>。</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发包人完成审批并签发进度款支付证书的期限：</w:t>
      </w:r>
      <w:r>
        <w:rPr>
          <w:rFonts w:hint="eastAsia" w:ascii="宋体" w:hAnsi="宋体" w:eastAsia="宋体" w:cs="宋体"/>
          <w:color w:val="000000"/>
          <w:sz w:val="24"/>
          <w:u w:val="single"/>
        </w:rPr>
        <w:t xml:space="preserve">     3天内   </w:t>
      </w:r>
      <w:r>
        <w:rPr>
          <w:rFonts w:hint="eastAsia" w:ascii="宋体" w:hAnsi="宋体" w:eastAsia="宋体" w:cs="宋体"/>
          <w:color w:val="000000"/>
          <w:sz w:val="24"/>
        </w:rPr>
        <w:t>。</w:t>
      </w:r>
    </w:p>
    <w:p>
      <w:pPr>
        <w:spacing w:line="360" w:lineRule="auto"/>
        <w:ind w:left="480"/>
        <w:rPr>
          <w:rFonts w:hint="eastAsia" w:ascii="宋体" w:hAnsi="宋体" w:eastAsia="宋体" w:cs="宋体"/>
          <w:b/>
          <w:bCs/>
          <w:color w:val="000000"/>
          <w:sz w:val="24"/>
          <w:szCs w:val="24"/>
          <w:u w:val="single"/>
        </w:rPr>
      </w:pPr>
      <w:r>
        <w:rPr>
          <w:rFonts w:hint="eastAsia" w:ascii="宋体" w:hAnsi="宋体" w:eastAsia="宋体" w:cs="宋体"/>
          <w:color w:val="000000"/>
          <w:sz w:val="24"/>
          <w:szCs w:val="24"/>
        </w:rPr>
        <w:t>发包人支付进度款的约定：</w:t>
      </w:r>
      <w:r>
        <w:rPr>
          <w:rFonts w:hint="eastAsia" w:ascii="宋体" w:hAnsi="宋体" w:eastAsia="宋体" w:cs="宋体"/>
          <w:color w:val="000000"/>
          <w:sz w:val="24"/>
          <w:szCs w:val="24"/>
          <w:u w:val="single"/>
        </w:rPr>
        <w:t>合同中另行约定</w:t>
      </w:r>
      <w:r>
        <w:rPr>
          <w:rFonts w:hint="eastAsia" w:ascii="宋体" w:hAnsi="宋体" w:eastAsia="宋体" w:cs="宋体"/>
          <w:b/>
          <w:bCs/>
          <w:color w:val="000000"/>
          <w:sz w:val="24"/>
          <w:szCs w:val="24"/>
          <w:u w:val="single"/>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☆承包人在每月报送产值时，需同时提供经监理单位审核确认的《农民工工资支付明细》。</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付款时承包人应先行向发包人开具发票（该发票应为合格发票，如发包人发现是假发票或套票的，有权顺延支付相应款项）。否则，发包人有权拒绝付款。</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施工中发现不合格项目时，承包人必须及时进行整改，同时把整改措施以书面形式报发包人存档备查。不合格项目整改工作应在当月申请进度款拨付之前完成，并由发包人复查通过，否则相应工程款顺延至下月拨付。不合格项目不计入当月完成工作总量内，即不能申报支付进度款 。</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承包人在签署页预留的基本账户信息如有变动，应在变更后当日内书面通知发包人。否则，发包人向该账户付款，视为已经履行付款义务。如承包人账户被注销，则发包人有权拒绝付款，直至承包人向发包人提供了经发包人认可的收款账户。</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（2）发包人支付进度款的期限：</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发包人逾期支付进度款的违约金的计算方式：</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600" w:firstLineChars="250"/>
        <w:jc w:val="left"/>
        <w:rPr>
          <w:rFonts w:hint="eastAsia" w:ascii="宋体" w:hAnsi="宋体" w:eastAsia="宋体" w:cs="宋体"/>
          <w:color w:val="000000"/>
          <w:sz w:val="24"/>
        </w:rPr>
      </w:pPr>
      <w:r>
        <w:rPr>
          <w:rFonts w:hint="eastAsia" w:ascii="宋体" w:hAnsi="宋体" w:eastAsia="宋体" w:cs="宋体"/>
          <w:color w:val="000000"/>
          <w:sz w:val="24"/>
        </w:rPr>
        <w:t>12.4.6 支付分解表的编制</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2、总价合同支付分解表的编制与审批：</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3、单价合同的总价项目支付分解表的编制与审批：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10" w:name="_Toc4991"/>
      <w:r>
        <w:rPr>
          <w:rFonts w:hint="eastAsia" w:ascii="宋体" w:hAnsi="宋体" w:eastAsia="宋体" w:cs="宋体"/>
          <w:bCs/>
          <w:color w:val="000000"/>
          <w:sz w:val="24"/>
        </w:rPr>
        <w:t>13. 验收和工程试车</w:t>
      </w:r>
      <w:bookmarkEnd w:id="410"/>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13.1 分部分项工程验收</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13.1.2监理人不能按时进行验收时，应提前</w:t>
      </w:r>
      <w:r>
        <w:rPr>
          <w:rFonts w:hint="eastAsia" w:ascii="宋体" w:hAnsi="宋体" w:eastAsia="宋体" w:cs="宋体"/>
          <w:color w:val="000000"/>
          <w:sz w:val="24"/>
          <w:u w:val="single"/>
        </w:rPr>
        <w:t xml:space="preserve">  24  </w:t>
      </w:r>
      <w:r>
        <w:rPr>
          <w:rFonts w:hint="eastAsia" w:ascii="宋体" w:hAnsi="宋体" w:eastAsia="宋体" w:cs="宋体"/>
          <w:color w:val="000000"/>
          <w:sz w:val="24"/>
        </w:rPr>
        <w:t>小时提交书面延期要求。</w:t>
      </w:r>
    </w:p>
    <w:p>
      <w:pPr>
        <w:pStyle w:val="20"/>
        <w:spacing w:line="360" w:lineRule="auto"/>
        <w:ind w:firstLine="480" w:firstLineChars="200"/>
        <w:jc w:val="left"/>
        <w:rPr>
          <w:rFonts w:hint="eastAsia" w:ascii="宋体" w:hAnsi="宋体" w:eastAsia="宋体" w:cs="宋体"/>
          <w:b/>
          <w:color w:val="000000"/>
          <w:sz w:val="24"/>
        </w:rPr>
      </w:pPr>
      <w:r>
        <w:rPr>
          <w:rFonts w:hint="eastAsia" w:ascii="宋体" w:hAnsi="宋体" w:eastAsia="宋体" w:cs="宋体"/>
          <w:color w:val="000000"/>
          <w:sz w:val="24"/>
        </w:rPr>
        <w:t>关于延期最长不得超过：</w:t>
      </w:r>
      <w:r>
        <w:rPr>
          <w:rFonts w:hint="eastAsia" w:ascii="宋体" w:hAnsi="宋体" w:eastAsia="宋体" w:cs="宋体"/>
          <w:color w:val="000000"/>
          <w:sz w:val="24"/>
          <w:u w:val="single"/>
        </w:rPr>
        <w:t xml:space="preserve">   48  </w:t>
      </w:r>
      <w:r>
        <w:rPr>
          <w:rFonts w:hint="eastAsia" w:ascii="宋体" w:hAnsi="宋体" w:eastAsia="宋体" w:cs="宋体"/>
          <w:color w:val="000000"/>
          <w:sz w:val="24"/>
        </w:rPr>
        <w:t>小时。</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13.2 竣工验收</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13.2.2竣工验收程序</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关于竣工验收程序的约定： </w:t>
      </w:r>
      <w:r>
        <w:rPr>
          <w:rFonts w:hint="eastAsia" w:ascii="宋体" w:hAnsi="宋体" w:eastAsia="宋体" w:cs="宋体"/>
          <w:color w:val="000000"/>
          <w:sz w:val="24"/>
          <w:szCs w:val="24"/>
          <w:u w:val="single"/>
        </w:rPr>
        <w:t>承包人以书面形式向监理单位提出验收申请，并出据相关验收资料；监理同意后，签字确认，向发包人通知验收。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竣工验收资料的费用支付方式：</w:t>
      </w:r>
      <w:r>
        <w:rPr>
          <w:rFonts w:hint="eastAsia" w:ascii="宋体" w:hAnsi="宋体" w:eastAsia="宋体" w:cs="宋体"/>
          <w:color w:val="000000"/>
          <w:sz w:val="24"/>
          <w:szCs w:val="24"/>
          <w:u w:val="single"/>
        </w:rPr>
        <w:t xml:space="preserve">  由承包人承担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13.2.5移交、接收全部与部分工程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r>
        <w:rPr>
          <w:rFonts w:hint="eastAsia" w:ascii="宋体" w:hAnsi="宋体" w:eastAsia="宋体" w:cs="宋体"/>
          <w:color w:val="000000"/>
          <w:sz w:val="24"/>
          <w:szCs w:val="24"/>
          <w:u w:val="single"/>
        </w:rPr>
        <w:t xml:space="preserve">合同当事人应当在工程验收后7天内完成工程的移交,包括报审、竣工等相关资料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因承包人的原因致使工程未按时移交、施工资料备案迟延的，每迟延一日，承包人向发包人支付合同总价款的千分之一的违约金</w:t>
      </w:r>
      <w:r>
        <w:rPr>
          <w:rFonts w:hint="eastAsia" w:ascii="宋体" w:hAnsi="宋体" w:eastAsia="宋体" w:cs="宋体"/>
          <w:color w:val="000000"/>
          <w:sz w:val="24"/>
          <w:szCs w:val="24"/>
        </w:rPr>
        <w:t>。</w:t>
      </w:r>
    </w:p>
    <w:p>
      <w:pPr>
        <w:pStyle w:val="20"/>
        <w:spacing w:after="120"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13.2.6竣工验收其他事宜：</w:t>
      </w:r>
      <w:r>
        <w:rPr>
          <w:rFonts w:hint="eastAsia" w:ascii="宋体" w:hAnsi="宋体" w:eastAsia="宋体" w:cs="宋体"/>
          <w:color w:val="000000"/>
          <w:sz w:val="24"/>
          <w:u w:val="single"/>
        </w:rPr>
        <w:t>1.由承包人负责工程的竣工验收相关事宜，包括资料移交、资料报送、上岗培训等一系列竣工验收工作，并配合发包人进行验收备案。2.因承包人资料缺失或不合格，造成不能竣工验收，发包人有权委托有资质的检测机构进行检测且由此发生的所有费用承包人承担。因承包人相关资料原件缺失造成不能竣工验收，承包人除承担工期延误的违约损失外，发包人有权停止支付后续工程款。</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13.3 工程试车</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13.3.1 试车程序</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工程试车内容：</w:t>
      </w:r>
      <w:r>
        <w:rPr>
          <w:rFonts w:hint="eastAsia" w:ascii="宋体" w:hAnsi="宋体" w:eastAsia="宋体" w:cs="宋体"/>
          <w:color w:val="000000"/>
          <w:sz w:val="24"/>
          <w:u w:val="single"/>
        </w:rPr>
        <w:t xml:space="preserve"> 执行通用合同条款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（1）单机无负荷试车费用由</w:t>
      </w:r>
      <w:r>
        <w:rPr>
          <w:rFonts w:hint="eastAsia" w:ascii="宋体" w:hAnsi="宋体" w:eastAsia="宋体" w:cs="宋体"/>
          <w:color w:val="000000"/>
          <w:sz w:val="24"/>
          <w:u w:val="single"/>
        </w:rPr>
        <w:t xml:space="preserve"> 承包人 </w:t>
      </w:r>
      <w:r>
        <w:rPr>
          <w:rFonts w:hint="eastAsia" w:ascii="宋体" w:hAnsi="宋体" w:eastAsia="宋体" w:cs="宋体"/>
          <w:color w:val="000000"/>
          <w:kern w:val="0"/>
          <w:sz w:val="24"/>
        </w:rPr>
        <w:t>承担；</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（2）无负荷联动试车费用由 </w:t>
      </w:r>
      <w:r>
        <w:rPr>
          <w:rFonts w:hint="eastAsia" w:ascii="宋体" w:hAnsi="宋体" w:eastAsia="宋体" w:cs="宋体"/>
          <w:color w:val="000000"/>
          <w:sz w:val="24"/>
          <w:u w:val="single"/>
        </w:rPr>
        <w:t>承包人</w:t>
      </w:r>
      <w:r>
        <w:rPr>
          <w:rFonts w:hint="eastAsia" w:ascii="宋体" w:hAnsi="宋体" w:eastAsia="宋体" w:cs="宋体"/>
          <w:color w:val="000000"/>
          <w:kern w:val="0"/>
          <w:sz w:val="24"/>
        </w:rPr>
        <w:t>承担。</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13.3.3 投料试车</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关于投料试车相关事项的约定：</w:t>
      </w:r>
      <w:r>
        <w:rPr>
          <w:rFonts w:hint="eastAsia" w:ascii="宋体" w:hAnsi="宋体" w:eastAsia="宋体" w:cs="宋体"/>
          <w:color w:val="000000"/>
          <w:sz w:val="24"/>
          <w:u w:val="single"/>
        </w:rPr>
        <w:t xml:space="preserve"> 执行通用合同条款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13.6 竣工退场</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13.6.1 竣工退场</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承包人完成竣工退场的期限：</w:t>
      </w:r>
      <w:r>
        <w:rPr>
          <w:rFonts w:hint="eastAsia" w:ascii="宋体" w:hAnsi="宋体" w:eastAsia="宋体" w:cs="宋体"/>
          <w:color w:val="000000"/>
          <w:sz w:val="24"/>
          <w:u w:val="single"/>
        </w:rPr>
        <w:t xml:space="preserve">  执行通用条款 </w:t>
      </w:r>
      <w:r>
        <w:rPr>
          <w:rFonts w:hint="eastAsia" w:ascii="宋体" w:hAnsi="宋体" w:eastAsia="宋体" w:cs="宋体"/>
          <w:color w:val="000000"/>
          <w:kern w:val="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11" w:name="_Toc28427"/>
      <w:r>
        <w:rPr>
          <w:rFonts w:hint="eastAsia" w:ascii="宋体" w:hAnsi="宋体" w:eastAsia="宋体" w:cs="宋体"/>
          <w:bCs/>
          <w:color w:val="000000"/>
          <w:sz w:val="24"/>
        </w:rPr>
        <w:t>14. 竣工结算</w:t>
      </w:r>
      <w:bookmarkEnd w:id="411"/>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14.1 竣工付款申请</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承包人提交竣工付款申请单的份数：</w:t>
      </w:r>
      <w:r>
        <w:rPr>
          <w:rFonts w:hint="eastAsia" w:ascii="宋体" w:hAnsi="宋体" w:eastAsia="宋体" w:cs="宋体"/>
          <w:color w:val="000000"/>
          <w:sz w:val="24"/>
          <w:szCs w:val="24"/>
          <w:u w:val="single"/>
        </w:rPr>
        <w:t>四份</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承包人提交竣工付款申请单的期限：</w:t>
      </w:r>
      <w:r>
        <w:rPr>
          <w:rFonts w:hint="eastAsia" w:ascii="宋体" w:hAnsi="宋体" w:eastAsia="宋体" w:cs="宋体"/>
          <w:color w:val="000000"/>
          <w:spacing w:val="-2"/>
          <w:sz w:val="24"/>
          <w:szCs w:val="24"/>
          <w:u w:val="single"/>
        </w:rPr>
        <w:t>承包人在通过竣工验收30天内向发包人递交竣工结算报告及完整的结算资料（包括详细的电子版工程量计算书、结算书，各类签证变更等）装订成册并加盖承包人法人章，一次定稿不得后续增补。发包人审核后，由审计公司审计。如发生承包人结算漏项时，则视为承包人放弃主张权利，在结算审核时不再给予计取。承包人逾期未提供结算报告，视为承包人放弃提交结算的权利，同时，发包人有权按照已有的结算资料由中介机构单方出具结算报告，由此造成的结算偏差、不能及时付款、农民工上访等一切后果，由承包方承担。</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竣工付款申请单应包括的内容：</w:t>
      </w:r>
      <w:r>
        <w:rPr>
          <w:rFonts w:hint="eastAsia" w:ascii="宋体" w:hAnsi="宋体" w:eastAsia="宋体" w:cs="宋体"/>
          <w:color w:val="000000"/>
          <w:sz w:val="24"/>
          <w:szCs w:val="24"/>
          <w:u w:val="single"/>
        </w:rPr>
        <w:t>执行通用合同条款</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承包人在报审进度和结算时必须认真、准确，否则，发包人可以按照国家或地区相关规定进行处罚。</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14.2 竣工结算审核</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竣工结算审核：</w:t>
      </w:r>
      <w:r>
        <w:rPr>
          <w:rFonts w:hint="eastAsia" w:ascii="宋体" w:hAnsi="宋体" w:eastAsia="宋体" w:cs="宋体"/>
          <w:color w:val="000000"/>
          <w:sz w:val="24"/>
          <w:szCs w:val="24"/>
          <w:u w:val="single"/>
        </w:rPr>
        <w:t>结算价款以跟踪审计单位最终审定值为准；</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发包人审核竣工付款申请单的期限：</w:t>
      </w:r>
      <w:r>
        <w:rPr>
          <w:rFonts w:hint="eastAsia" w:ascii="宋体" w:hAnsi="宋体" w:eastAsia="宋体" w:cs="宋体"/>
          <w:color w:val="000000"/>
          <w:sz w:val="24"/>
          <w:szCs w:val="24"/>
          <w:u w:val="single"/>
        </w:rPr>
        <w:t>执行通用条款；</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发包人完成竣工付款的期限：</w:t>
      </w:r>
      <w:r>
        <w:rPr>
          <w:rFonts w:hint="eastAsia" w:ascii="宋体" w:hAnsi="宋体" w:eastAsia="宋体" w:cs="宋体"/>
          <w:color w:val="000000"/>
          <w:sz w:val="24"/>
          <w:szCs w:val="24"/>
          <w:u w:val="single"/>
        </w:rPr>
        <w:t>执行通用条款；</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关于承包人收款账户的约定：</w:t>
      </w:r>
      <w:r>
        <w:rPr>
          <w:rFonts w:hint="eastAsia" w:ascii="宋体" w:hAnsi="宋体" w:eastAsia="宋体" w:cs="宋体"/>
          <w:color w:val="000000"/>
          <w:sz w:val="24"/>
          <w:szCs w:val="24"/>
          <w:u w:val="single"/>
        </w:rPr>
        <w:t>签署页预留基本账户</w:t>
      </w:r>
      <w:r>
        <w:rPr>
          <w:rFonts w:hint="eastAsia" w:ascii="宋体" w:hAnsi="宋体" w:eastAsia="宋体" w:cs="宋体"/>
          <w:color w:val="000000"/>
          <w:sz w:val="24"/>
          <w:szCs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14.4 最终结清</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14.4.1 最终结清申请单</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承包人提交最终结清申请单的份数：</w:t>
      </w:r>
      <w:r>
        <w:rPr>
          <w:rFonts w:hint="eastAsia" w:ascii="宋体" w:hAnsi="宋体" w:eastAsia="宋体" w:cs="宋体"/>
          <w:color w:val="000000"/>
          <w:sz w:val="24"/>
          <w:u w:val="single"/>
        </w:rPr>
        <w:t xml:space="preserve">   肆份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承包人提交最终结算申请单的期限：</w:t>
      </w:r>
      <w:r>
        <w:rPr>
          <w:rFonts w:hint="eastAsia" w:ascii="宋体" w:hAnsi="宋体" w:eastAsia="宋体" w:cs="宋体"/>
          <w:color w:val="000000"/>
          <w:sz w:val="24"/>
          <w:u w:val="single"/>
        </w:rPr>
        <w:t xml:space="preserve">保修期满后   </w:t>
      </w:r>
      <w:r>
        <w:rPr>
          <w:rFonts w:hint="eastAsia" w:ascii="宋体" w:hAnsi="宋体" w:eastAsia="宋体" w:cs="宋体"/>
          <w:color w:val="000000"/>
          <w:sz w:val="24"/>
        </w:rPr>
        <w:t xml:space="preserve">。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14.4.2 最终结清证书和支付</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（1）发包人完成最终结清申请单的审批并颁发最终结清证书的期限：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（2）发包人完成支付的期限：</w:t>
      </w:r>
      <w:r>
        <w:rPr>
          <w:rFonts w:hint="eastAsia" w:ascii="宋体" w:hAnsi="宋体" w:eastAsia="宋体" w:cs="宋体"/>
          <w:color w:val="000000"/>
          <w:sz w:val="24"/>
          <w:u w:val="single"/>
        </w:rPr>
        <w:t xml:space="preserve"> 发合同中另行约定 </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12" w:name="_Toc17215"/>
      <w:r>
        <w:rPr>
          <w:rFonts w:hint="eastAsia" w:ascii="宋体" w:hAnsi="宋体" w:eastAsia="宋体" w:cs="宋体"/>
          <w:bCs/>
          <w:color w:val="000000"/>
          <w:sz w:val="24"/>
        </w:rPr>
        <w:t>15. 缺陷责任期与保修</w:t>
      </w:r>
      <w:bookmarkEnd w:id="412"/>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15.2缺陷责任期</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缺陷责任期的具体期限：</w:t>
      </w:r>
      <w:r>
        <w:rPr>
          <w:rFonts w:hint="eastAsia" w:ascii="宋体" w:hAnsi="宋体" w:eastAsia="宋体" w:cs="宋体"/>
          <w:color w:val="000000"/>
          <w:sz w:val="24"/>
          <w:u w:val="single"/>
        </w:rPr>
        <w:t xml:space="preserve">  详见工程质量保修书  </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15.3 质量保证金</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关于是否扣留质量保证金的约定：</w:t>
      </w:r>
      <w:r>
        <w:rPr>
          <w:rFonts w:hint="eastAsia" w:ascii="宋体" w:hAnsi="宋体" w:eastAsia="宋体" w:cs="宋体"/>
          <w:color w:val="000000"/>
          <w:sz w:val="24"/>
          <w:u w:val="single"/>
        </w:rPr>
        <w:t xml:space="preserve">是 </w:t>
      </w:r>
      <w:r>
        <w:rPr>
          <w:rFonts w:hint="eastAsia" w:ascii="宋体" w:hAnsi="宋体" w:eastAsia="宋体" w:cs="宋体"/>
          <w:color w:val="00000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15.3.1 承包人提供质量保证金的方式</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质量保证金采用以下第</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u w:val="single"/>
        </w:rPr>
        <w:t>（2）</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（1）质量保证金保函，保证金额为：</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 xml:space="preserve">； </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u w:val="single"/>
        </w:rPr>
        <w:t xml:space="preserve"> 3 </w:t>
      </w:r>
      <w:r>
        <w:rPr>
          <w:rFonts w:hint="eastAsia" w:ascii="宋体" w:hAnsi="宋体" w:eastAsia="宋体" w:cs="宋体"/>
          <w:color w:val="000000"/>
          <w:kern w:val="0"/>
          <w:sz w:val="24"/>
        </w:rPr>
        <w:t>%的工程款；</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（3）其他方式: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15.3.2 质量保证金的扣留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质量保证金的扣留采取以下第</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u w:val="single"/>
        </w:rPr>
        <w:t>（2）</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（1）在支付工程进度款时逐次扣留，在此情形下，质量保证金的计算基数不包括预付款的支付、扣回以及价格调整的金额；</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（2）工程竣工结算时一次性扣留质量保证金；</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（3）其他扣留方式: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关于质量保证金的补充约定：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15.4保修</w:t>
      </w:r>
    </w:p>
    <w:p>
      <w:pPr>
        <w:pStyle w:val="20"/>
        <w:spacing w:line="360" w:lineRule="auto"/>
        <w:ind w:firstLine="468" w:firstLineChars="195"/>
        <w:jc w:val="left"/>
        <w:rPr>
          <w:rFonts w:hint="eastAsia" w:ascii="宋体" w:hAnsi="宋体" w:eastAsia="宋体" w:cs="宋体"/>
          <w:color w:val="000000"/>
          <w:sz w:val="24"/>
        </w:rPr>
      </w:pPr>
      <w:r>
        <w:rPr>
          <w:rFonts w:hint="eastAsia" w:ascii="宋体" w:hAnsi="宋体" w:eastAsia="宋体" w:cs="宋体"/>
          <w:color w:val="000000"/>
          <w:sz w:val="24"/>
        </w:rPr>
        <w:t>15.4.1 保修责任</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工程保修期为：</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见质量保修协议</w:t>
      </w:r>
      <w:r>
        <w:rPr>
          <w:rFonts w:hint="eastAsia" w:ascii="宋体" w:hAnsi="宋体" w:eastAsia="宋体" w:cs="宋体"/>
          <w:color w:val="000000"/>
          <w:kern w:val="0"/>
          <w:sz w:val="24"/>
        </w:rPr>
        <w:t>。</w:t>
      </w:r>
    </w:p>
    <w:p>
      <w:pPr>
        <w:pStyle w:val="20"/>
        <w:spacing w:line="360" w:lineRule="auto"/>
        <w:ind w:firstLine="468" w:firstLineChars="195"/>
        <w:jc w:val="left"/>
        <w:rPr>
          <w:rFonts w:hint="eastAsia" w:ascii="宋体" w:hAnsi="宋体" w:eastAsia="宋体" w:cs="宋体"/>
          <w:color w:val="000000"/>
          <w:sz w:val="24"/>
        </w:rPr>
      </w:pPr>
      <w:r>
        <w:rPr>
          <w:rFonts w:hint="eastAsia" w:ascii="宋体" w:hAnsi="宋体" w:eastAsia="宋体" w:cs="宋体"/>
          <w:color w:val="000000"/>
          <w:sz w:val="24"/>
        </w:rPr>
        <w:t>15.4.3 修复通知</w:t>
      </w:r>
    </w:p>
    <w:p>
      <w:pPr>
        <w:pStyle w:val="20"/>
        <w:spacing w:line="360" w:lineRule="auto"/>
        <w:ind w:firstLine="468" w:firstLineChars="195"/>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承包人收到保修通知并到达工程现场的合理时间：</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见质量保修协议</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13" w:name="_Toc1159"/>
      <w:r>
        <w:rPr>
          <w:rFonts w:hint="eastAsia" w:ascii="宋体" w:hAnsi="宋体" w:eastAsia="宋体" w:cs="宋体"/>
          <w:bCs/>
          <w:color w:val="000000"/>
          <w:sz w:val="24"/>
        </w:rPr>
        <w:t>16. 违约</w:t>
      </w:r>
      <w:bookmarkEnd w:id="413"/>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16.1 发包人违约</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16.1.1发包人违约的情形</w:t>
      </w:r>
    </w:p>
    <w:p>
      <w:pPr>
        <w:pStyle w:val="20"/>
        <w:spacing w:line="360" w:lineRule="auto"/>
        <w:ind w:left="1200" w:hanging="1200" w:hangingChars="5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发包人违约的其他情形：</w:t>
      </w:r>
      <w:r>
        <w:rPr>
          <w:rFonts w:hint="eastAsia" w:ascii="宋体" w:hAnsi="宋体" w:eastAsia="宋体" w:cs="宋体"/>
          <w:color w:val="000000"/>
          <w:kern w:val="0"/>
          <w:sz w:val="24"/>
          <w:u w:val="single"/>
        </w:rPr>
        <w:t xml:space="preserve">  执行通用条款  </w:t>
      </w:r>
      <w:r>
        <w:rPr>
          <w:rFonts w:hint="eastAsia" w:ascii="宋体" w:hAnsi="宋体" w:eastAsia="宋体" w:cs="宋体"/>
          <w:color w:val="000000"/>
          <w:kern w:val="0"/>
          <w:sz w:val="24"/>
        </w:rPr>
        <w:t>。</w:t>
      </w:r>
    </w:p>
    <w:p>
      <w:pPr>
        <w:pStyle w:val="20"/>
        <w:spacing w:line="360" w:lineRule="auto"/>
        <w:ind w:left="1200" w:hanging="1200" w:hangingChars="5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16.1.2 发包人违约的责任</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发包人违约责任的承担方式和计算方法：</w:t>
      </w:r>
    </w:p>
    <w:p>
      <w:pPr>
        <w:pStyle w:val="2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（1）因发包人原因未能在计划开工日期前7天内下达开工通知的违约责任：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经发包人书面确认后，工期顺延；但除工期顺延外发包人不承担任何违约或赔偿责任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（2）因发包人原因未能按合同约定支付合同价款的违约责任：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因支付手续办理拖延时，发包人可以协调其尽快支付，但不承担同期银行贷款利息或其他违约及赔偿责任；</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（3）发包人违反第10.1款〔变更的范围〕第（2）项约定，自行实施被取消的工作或转由他人实施的违约责任：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发生时另议</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经发包人书面确认后，工期顺延但除工期顺延外发包人不承担任何违约或赔偿责任</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（5）因发包人违反合同约定造成暂停施工的违约责任：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经发包人书面确认后，工期顺延</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（6）发包人无正当理由没有在约定期限内发出复工指示，导致承包人无法复工的违约责任：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经发包人书面确认后，工期顺延；但除工期顺延外发包人不承担任何违约或赔偿责任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（7）其他：</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16.1.3 因发包人违约解除合同</w:t>
      </w:r>
    </w:p>
    <w:p>
      <w:pPr>
        <w:pStyle w:val="20"/>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承包人按16.1.1项〔发包人违约的情形〕约定暂停施工满</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天后发包人仍不纠正其违约行为并致使合同目的不能实现的，承包人有权解除合同。</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16.2 承包人违约</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16.2.1 承包人违约的情形</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承包人违约的其他情形：</w:t>
      </w:r>
    </w:p>
    <w:p>
      <w:pPr>
        <w:pStyle w:val="2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1）出现质量问题时承包人应在指定期限内，自费修补缺陷，使其达到双方约定的质量标准，修补后仍达不到合格标准，承包人向发包人支付合同价款2%的违约金，拆除后重建，并承担因此给发包人造成的一切损失。</w:t>
      </w:r>
    </w:p>
    <w:p>
      <w:pPr>
        <w:pStyle w:val="2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（2）承包人在履行合同期发生较大安全事故或发生严重质量事故，发包人有权视情况而提出解除合同或部分解除合同，由此造成了经济损失由承包人承担。</w:t>
      </w:r>
    </w:p>
    <w:p>
      <w:pPr>
        <w:pStyle w:val="2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（3）承包人必须按时足额给工人发放工资，如拖延支付克扣工人工资，给发包人造成不良的后果，一切责任由承包人承担，并承担中标价10%的违约金。（注：违约金的上线为中标价的10%）</w:t>
      </w:r>
    </w:p>
    <w:p>
      <w:pPr>
        <w:pStyle w:val="2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（4）承包人未能按建设单位要求的施工进度计划完成工程的，造成工期延误的。</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16.2.2承包人违约的责任</w:t>
      </w:r>
    </w:p>
    <w:p>
      <w:pPr>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承包人违约责任的承担方式和计算方法：</w:t>
      </w:r>
    </w:p>
    <w:p>
      <w:pPr>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承包人应按时支付本项目农民工工资。若因拖欠民工工资出现媒体曝光、民工上访、投诉、围堵等群众事件或政府干预等事件，发包人有权直接代发农民工工资，并从工程款中直接扣回，承包人不得以任何理由提出异议。且每发生一次向发包人赔偿违约金人民币5万元，并赔偿发包人的直接和间接损失</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承包人工程质量不符合合同约定的标准，由承包人自行或按发包人要求修复直至符合质量标准，因此而延误的工期不予顺延，且每发生一次，承包人应向发包人支付违约金5000元</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w:t>
      </w:r>
      <w:r>
        <w:rPr>
          <w:rFonts w:hint="eastAsia" w:ascii="宋体" w:hAnsi="宋体" w:eastAsia="宋体" w:cs="宋体"/>
          <w:color w:val="000000"/>
          <w:sz w:val="24"/>
          <w:szCs w:val="24"/>
          <w:u w:val="single"/>
        </w:rPr>
        <w:t>承包人负责整理和提交的竣工验收资料应当符合工程所在地建设行政主管部门或城市建设档案管理机构有关竣工资料的要求，并在工程竣工验收完成后15日内工程资料备案。因承包人的原因致使工程施工资料备案迟延的，承包人向发包人支付10万元的违约金；</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u w:val="single"/>
        </w:rPr>
        <w:t>承包人违反本合同的约定，除按本合同的约定承担违约责任外，还应赔偿发包人包括但不限于直接损失、误工费、鉴定费、损失的评估费、律师费、诉讼费或仲裁费、保全费、公告费、执行费、发包人向第三方的违约或赔偿损失等全部损失</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根据施工单位提供的售后服务承诺书相关内容，在工程完工后的售后阶段，承包人应定期对项目进行回访，若接到使用单位一次投诉，且未按发包人要求限期进行维修的，将扣除本工程质保金总额的10%，作为罚金。累计达到5次投诉，将扣除本工程全部质保金。</w:t>
      </w:r>
    </w:p>
    <w:p>
      <w:pPr>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u w:val="single"/>
        </w:rPr>
        <w:t>（6）根据施工单位提供的投标设备/材料承诺书相关内容，在工程实施阶段，经查时所安装材料/设备属假冒伪劣产品或不符合招标技术指标要求，将扣除该项目全额履约保证金，作为处罚。</w:t>
      </w:r>
      <w:r>
        <w:rPr>
          <w:rFonts w:hint="eastAsia" w:ascii="宋体" w:hAnsi="宋体" w:eastAsia="宋体" w:cs="宋体"/>
          <w:color w:val="000000"/>
          <w:sz w:val="24"/>
          <w:szCs w:val="24"/>
        </w:rPr>
        <w:t xml:space="preserve">   </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16.2.3 因承包人违约解除合同</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关于承包人违约解除合同的特别约定：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承包人若有非法转包、违法分包建设工程或者实际施工人借用有资质的建筑施工企业名义的行为，发包人有权解除合同并依法追究其法律责任</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无论何种原因致使本合同解除或终止，承包人所有人员、设备必须在发包人解除合同通知送达之日或合同终止之日起</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个工作日内撤离施工现场并向发包人移交有关的所有工程资料和发包人交予承包人使用的材料、工具或其他物品。逾期则视为承包人放弃对留存在施工现场的材料、设备的所有权，发包人有权自行处置，处置费用由承包人承担，且发包人无需对承包人进行任何赔偿</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u w:val="single"/>
        </w:rPr>
        <w:t>承包人若对合同解除有异议的，应在解除合同通知到达之日起10日内以书面形式向发包人提出异议并向当地人民法院起诉</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eastAsia="zh-CN"/>
        </w:rPr>
        <w:t>沥青混合料进场检测不合格，发包人有权解除合同，对已完成工程量不予支付费用，并将承包人计入不良企业等诚信档案。</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sz w:val="24"/>
          <w:szCs w:val="24"/>
          <w:u w:val="single"/>
        </w:rPr>
        <w:t>发生时另行商议</w:t>
      </w:r>
      <w:r>
        <w:rPr>
          <w:rFonts w:hint="eastAsia" w:ascii="宋体" w:hAnsi="宋体" w:eastAsia="宋体" w:cs="宋体"/>
          <w:color w:val="000000"/>
          <w:sz w:val="24"/>
          <w:szCs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14" w:name="_Toc28599"/>
      <w:r>
        <w:rPr>
          <w:rFonts w:hint="eastAsia" w:ascii="宋体" w:hAnsi="宋体" w:eastAsia="宋体" w:cs="宋体"/>
          <w:bCs/>
          <w:color w:val="000000"/>
          <w:sz w:val="24"/>
        </w:rPr>
        <w:t>17. 不可抗力</w:t>
      </w:r>
      <w:bookmarkEnd w:id="414"/>
      <w:r>
        <w:rPr>
          <w:rFonts w:hint="eastAsia" w:ascii="宋体" w:hAnsi="宋体" w:eastAsia="宋体" w:cs="宋体"/>
          <w:bCs/>
          <w:color w:val="000000"/>
          <w:sz w:val="24"/>
        </w:rPr>
        <w:t xml:space="preserve"> </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17.1 不可抗力的确认</w:t>
      </w:r>
    </w:p>
    <w:p>
      <w:pPr>
        <w:pStyle w:val="20"/>
        <w:spacing w:line="36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sz w:val="24"/>
        </w:rPr>
        <w:t>除通用合同条款约定的不可抗力事件之外，视为不可抗力的其他情形：</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17.4 因不可抗力解除合同</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合同解除后，发包人应在商定或确定发包人应支付款项后</w:t>
      </w:r>
      <w:r>
        <w:rPr>
          <w:rFonts w:hint="eastAsia" w:ascii="宋体" w:hAnsi="宋体" w:eastAsia="宋体" w:cs="宋体"/>
          <w:color w:val="000000"/>
          <w:sz w:val="24"/>
          <w:u w:val="single"/>
        </w:rPr>
        <w:t xml:space="preserve"> 30 </w:t>
      </w:r>
      <w:r>
        <w:rPr>
          <w:rFonts w:hint="eastAsia" w:ascii="宋体" w:hAnsi="宋体" w:eastAsia="宋体" w:cs="宋体"/>
          <w:color w:val="000000"/>
          <w:sz w:val="24"/>
        </w:rPr>
        <w:t>天内完成款项的支付。</w:t>
      </w:r>
    </w:p>
    <w:p>
      <w:pPr>
        <w:pStyle w:val="20"/>
        <w:keepNext/>
        <w:keepLines/>
        <w:spacing w:before="120" w:after="120" w:line="360" w:lineRule="auto"/>
        <w:outlineLvl w:val="3"/>
        <w:rPr>
          <w:rFonts w:hint="eastAsia" w:ascii="宋体" w:hAnsi="宋体" w:eastAsia="宋体" w:cs="宋体"/>
          <w:bCs/>
          <w:color w:val="000000"/>
          <w:sz w:val="24"/>
        </w:rPr>
      </w:pPr>
      <w:bookmarkStart w:id="415" w:name="_Toc9981"/>
      <w:r>
        <w:rPr>
          <w:rFonts w:hint="eastAsia" w:ascii="宋体" w:hAnsi="宋体" w:eastAsia="宋体" w:cs="宋体"/>
          <w:bCs/>
          <w:color w:val="000000"/>
          <w:sz w:val="24"/>
        </w:rPr>
        <w:t>18. 保险</w:t>
      </w:r>
      <w:bookmarkEnd w:id="415"/>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18.1 工程保险</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关于工程保险的特别约定：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u w:val="single"/>
        </w:rPr>
        <w:t>按国家和项目所在地相关规定办理，费用均由承包人承担</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18.3 其他保险</w:t>
      </w:r>
    </w:p>
    <w:p>
      <w:pPr>
        <w:pStyle w:val="2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关于其他保险的约定：</w:t>
      </w:r>
      <w:r>
        <w:rPr>
          <w:rFonts w:hint="eastAsia" w:ascii="宋体" w:hAnsi="宋体" w:eastAsia="宋体" w:cs="宋体"/>
          <w:color w:val="000000"/>
          <w:kern w:val="0"/>
          <w:sz w:val="24"/>
          <w:u w:val="single"/>
        </w:rPr>
        <w:t xml:space="preserve">   执行通用条款</w:t>
      </w:r>
      <w:r>
        <w:rPr>
          <w:rFonts w:hint="eastAsia" w:ascii="宋体" w:hAnsi="宋体" w:eastAsia="宋体" w:cs="宋体"/>
          <w:color w:val="000000"/>
          <w:kern w:val="0"/>
          <w:sz w:val="24"/>
          <w:u w:val="single"/>
        </w:rPr>
        <w:tab/>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pStyle w:val="2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承包人是否应为其施工设备等办理财产保险：</w:t>
      </w:r>
      <w:r>
        <w:rPr>
          <w:rFonts w:hint="eastAsia" w:ascii="宋体" w:hAnsi="宋体" w:eastAsia="宋体" w:cs="宋体"/>
          <w:color w:val="000000"/>
          <w:kern w:val="0"/>
          <w:sz w:val="24"/>
          <w:u w:val="single"/>
        </w:rPr>
        <w:t>执行通用条款</w:t>
      </w:r>
      <w:r>
        <w:rPr>
          <w:rFonts w:hint="eastAsia" w:ascii="宋体" w:hAnsi="宋体" w:eastAsia="宋体" w:cs="宋体"/>
          <w:color w:val="000000"/>
          <w:sz w:val="24"/>
        </w:rPr>
        <w:t>。</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18.7 通知义务</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关于变更保险合同时的通知义务的约定：</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u w:val="single"/>
        </w:rPr>
        <w:t>执行通用条款</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0"/>
        <w:keepNext/>
        <w:keepLines/>
        <w:spacing w:before="120" w:after="120" w:line="360" w:lineRule="auto"/>
        <w:outlineLvl w:val="3"/>
        <w:rPr>
          <w:rFonts w:hint="eastAsia" w:ascii="宋体" w:hAnsi="宋体" w:eastAsia="宋体" w:cs="宋体"/>
          <w:bCs/>
          <w:color w:val="000000"/>
          <w:sz w:val="24"/>
        </w:rPr>
      </w:pPr>
      <w:bookmarkStart w:id="416" w:name="_Toc17625"/>
      <w:r>
        <w:rPr>
          <w:rFonts w:hint="eastAsia" w:ascii="宋体" w:hAnsi="宋体" w:eastAsia="宋体" w:cs="宋体"/>
          <w:bCs/>
          <w:color w:val="000000"/>
          <w:sz w:val="24"/>
        </w:rPr>
        <w:t>20. 争议解决</w:t>
      </w:r>
      <w:bookmarkEnd w:id="416"/>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20.3 争议评审</w:t>
      </w:r>
    </w:p>
    <w:p>
      <w:pPr>
        <w:pStyle w:val="2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合同当事人是否同意将工程争议提交争议评审小组决定：</w:t>
      </w:r>
      <w:r>
        <w:rPr>
          <w:rFonts w:hint="eastAsia" w:ascii="宋体" w:hAnsi="宋体" w:eastAsia="宋体" w:cs="宋体"/>
          <w:color w:val="000000"/>
          <w:sz w:val="24"/>
          <w:u w:val="single"/>
        </w:rPr>
        <w:t xml:space="preserve">  否</w:t>
      </w:r>
      <w:r>
        <w:rPr>
          <w:rFonts w:hint="eastAsia" w:ascii="宋体" w:hAnsi="宋体" w:eastAsia="宋体" w:cs="宋体"/>
          <w:color w:val="000000"/>
          <w:sz w:val="24"/>
        </w:rPr>
        <w:t xml:space="preserve">。  </w:t>
      </w:r>
    </w:p>
    <w:p>
      <w:pPr>
        <w:pStyle w:val="20"/>
        <w:autoSpaceDE w:val="0"/>
        <w:autoSpaceDN w:val="0"/>
        <w:adjustRightIn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合同当事人关于本项的约定：</w:t>
      </w:r>
      <w:r>
        <w:rPr>
          <w:rFonts w:hint="eastAsia" w:ascii="宋体" w:hAnsi="宋体" w:eastAsia="宋体" w:cs="宋体"/>
          <w:color w:val="000000"/>
          <w:sz w:val="24"/>
          <w:u w:val="single"/>
        </w:rPr>
        <w:t>执行通用条款20.2，调解不成的按专用条款20.4执行。</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20.4仲裁或诉讼</w:t>
      </w:r>
    </w:p>
    <w:p>
      <w:pPr>
        <w:pStyle w:val="20"/>
        <w:spacing w:after="12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因合同及合同有关事项发生的争议，按下列第</w:t>
      </w:r>
      <w:r>
        <w:rPr>
          <w:rFonts w:hint="eastAsia" w:ascii="宋体" w:hAnsi="宋体" w:eastAsia="宋体" w:cs="宋体"/>
          <w:color w:val="000000"/>
          <w:sz w:val="24"/>
          <w:u w:val="single"/>
        </w:rPr>
        <w:t xml:space="preserve">  2   </w:t>
      </w:r>
      <w:r>
        <w:rPr>
          <w:rFonts w:hint="eastAsia" w:ascii="宋体" w:hAnsi="宋体" w:eastAsia="宋体" w:cs="宋体"/>
          <w:color w:val="000000"/>
          <w:sz w:val="24"/>
        </w:rPr>
        <w:t>种方式解决：</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（1）向</w:t>
      </w:r>
      <w:r>
        <w:rPr>
          <w:rFonts w:hint="eastAsia" w:ascii="宋体" w:hAnsi="宋体" w:eastAsia="宋体" w:cs="宋体"/>
          <w:color w:val="000000"/>
          <w:sz w:val="24"/>
          <w:u w:val="single"/>
        </w:rPr>
        <w:t xml:space="preserve">  项目所在地  </w:t>
      </w:r>
      <w:r>
        <w:rPr>
          <w:rFonts w:hint="eastAsia" w:ascii="宋体" w:hAnsi="宋体" w:eastAsia="宋体" w:cs="宋体"/>
          <w:color w:val="000000"/>
          <w:sz w:val="24"/>
        </w:rPr>
        <w:t>仲裁委员会申请仲裁；</w:t>
      </w:r>
    </w:p>
    <w:p>
      <w:pPr>
        <w:pStyle w:val="2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（2）向</w:t>
      </w:r>
      <w:r>
        <w:rPr>
          <w:rFonts w:hint="eastAsia" w:ascii="宋体" w:hAnsi="宋体" w:eastAsia="宋体" w:cs="宋体"/>
          <w:color w:val="000000"/>
          <w:sz w:val="24"/>
          <w:u w:val="single"/>
        </w:rPr>
        <w:t xml:space="preserve">    项目所在地    </w:t>
      </w:r>
      <w:r>
        <w:rPr>
          <w:rFonts w:hint="eastAsia" w:ascii="宋体" w:hAnsi="宋体" w:eastAsia="宋体" w:cs="宋体"/>
          <w:color w:val="000000"/>
          <w:sz w:val="24"/>
        </w:rPr>
        <w:t>人民法院起诉。</w:t>
      </w:r>
    </w:p>
    <w:p>
      <w:pPr>
        <w:pStyle w:val="20"/>
        <w:spacing w:line="360" w:lineRule="auto"/>
        <w:ind w:firstLine="480" w:firstLineChars="200"/>
        <w:jc w:val="left"/>
        <w:rPr>
          <w:rFonts w:hint="eastAsia" w:ascii="宋体" w:hAnsi="宋体" w:eastAsia="宋体" w:cs="宋体"/>
          <w:color w:val="000000"/>
          <w:sz w:val="24"/>
          <w:szCs w:val="32"/>
        </w:rPr>
      </w:pPr>
      <w:r>
        <w:rPr>
          <w:rFonts w:hint="eastAsia" w:ascii="宋体" w:hAnsi="宋体" w:eastAsia="宋体" w:cs="宋体"/>
          <w:color w:val="000000"/>
          <w:sz w:val="24"/>
        </w:rPr>
        <w:t>附加条款：</w:t>
      </w:r>
      <w:r>
        <w:rPr>
          <w:rFonts w:hint="eastAsia" w:ascii="宋体" w:hAnsi="宋体" w:eastAsia="宋体" w:cs="宋体"/>
          <w:color w:val="000000"/>
          <w:sz w:val="24"/>
          <w:u w:val="single"/>
          <w:lang w:val="en-US" w:eastAsia="zh-CN"/>
        </w:rPr>
        <w:t xml:space="preserve">          /           。</w:t>
      </w:r>
    </w:p>
    <w:p>
      <w:pPr>
        <w:spacing w:line="360" w:lineRule="auto"/>
        <w:jc w:val="left"/>
        <w:rPr>
          <w:rFonts w:hint="eastAsia" w:ascii="宋体" w:hAnsi="宋体" w:eastAsia="宋体" w:cs="宋体"/>
          <w:b/>
          <w:color w:val="000000"/>
          <w:sz w:val="24"/>
          <w:szCs w:val="32"/>
          <w:highlight w:val="none"/>
        </w:rPr>
      </w:pPr>
      <w:r>
        <w:rPr>
          <w:rFonts w:hint="eastAsia" w:ascii="宋体" w:hAnsi="宋体" w:eastAsia="宋体" w:cs="宋体"/>
          <w:color w:val="000000"/>
          <w:sz w:val="24"/>
          <w:szCs w:val="32"/>
        </w:rPr>
        <w:br w:type="page"/>
      </w:r>
      <w:r>
        <w:rPr>
          <w:rFonts w:hint="eastAsia" w:ascii="宋体" w:hAnsi="宋体" w:eastAsia="宋体" w:cs="宋体"/>
          <w:b/>
          <w:color w:val="000000"/>
          <w:sz w:val="24"/>
          <w:szCs w:val="32"/>
          <w:highlight w:val="none"/>
        </w:rPr>
        <w:t>附件</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协议书附件：</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附件1：承包人承揽工程项目一览表</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专用合同条款附件：</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附件2：发包人供应材料设备一览表</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附件3：工程质量保修书</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附件4：主要建设工程文件目录</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附件5：承包人用于本工程施工的机械设备表</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附件6：承包人主要施工管理人员表</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附件7：分包人主要施工管理人员表</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附件8：履约担保格式</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附件9：预付款担保格式</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附件10：支付担保格式</w:t>
      </w:r>
    </w:p>
    <w:p>
      <w:pPr>
        <w:spacing w:line="360" w:lineRule="auto"/>
        <w:jc w:val="left"/>
        <w:rPr>
          <w:rFonts w:hint="eastAsia" w:ascii="宋体" w:hAnsi="宋体" w:eastAsia="宋体" w:cs="宋体"/>
        </w:rPr>
        <w:sectPr>
          <w:footerReference r:id="rId5" w:type="first"/>
          <w:footerReference r:id="rId4" w:type="default"/>
          <w:pgSz w:w="11906" w:h="16838"/>
          <w:pgMar w:top="1418" w:right="1555" w:bottom="1418" w:left="1531" w:header="851" w:footer="992" w:gutter="0"/>
          <w:pgNumType w:fmt="numberInDash" w:start="1"/>
          <w:cols w:space="720" w:num="1"/>
          <w:titlePg/>
          <w:docGrid w:type="lines" w:linePitch="312" w:charSpace="0"/>
        </w:sectPr>
      </w:pPr>
      <w:r>
        <w:rPr>
          <w:rFonts w:hint="eastAsia" w:ascii="宋体" w:hAnsi="宋体" w:eastAsia="宋体" w:cs="宋体"/>
          <w:color w:val="000000"/>
          <w:sz w:val="24"/>
          <w:szCs w:val="32"/>
          <w:highlight w:val="none"/>
        </w:rPr>
        <w:t>附件11：暂估价一览表</w:t>
      </w:r>
    </w:p>
    <w:p>
      <w:pPr>
        <w:spacing w:beforeLines="50" w:afterLines="50" w:line="440" w:lineRule="exact"/>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附件1：</w:t>
      </w:r>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承包人承揽工程项目一览表</w:t>
      </w:r>
    </w:p>
    <w:tbl>
      <w:tblPr>
        <w:tblStyle w:val="16"/>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单位工程名称</w:t>
            </w:r>
          </w:p>
        </w:tc>
        <w:tc>
          <w:tcPr>
            <w:tcW w:w="1843"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建设规模</w:t>
            </w:r>
          </w:p>
        </w:tc>
        <w:tc>
          <w:tcPr>
            <w:tcW w:w="1417"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建筑面积(平方米)</w:t>
            </w:r>
          </w:p>
        </w:tc>
        <w:tc>
          <w:tcPr>
            <w:tcW w:w="241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结构形式</w:t>
            </w:r>
          </w:p>
        </w:tc>
        <w:tc>
          <w:tcPr>
            <w:tcW w:w="85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层数</w:t>
            </w:r>
          </w:p>
        </w:tc>
        <w:tc>
          <w:tcPr>
            <w:tcW w:w="156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生产能力</w:t>
            </w:r>
          </w:p>
        </w:tc>
        <w:tc>
          <w:tcPr>
            <w:tcW w:w="2126"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设备安装内容</w:t>
            </w:r>
          </w:p>
        </w:tc>
        <w:tc>
          <w:tcPr>
            <w:tcW w:w="1417"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合同价格（元）</w:t>
            </w:r>
          </w:p>
        </w:tc>
        <w:tc>
          <w:tcPr>
            <w:tcW w:w="851"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开工日期</w:t>
            </w:r>
          </w:p>
        </w:tc>
        <w:tc>
          <w:tcPr>
            <w:tcW w:w="85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8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41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56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212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bl>
    <w:p>
      <w:pPr>
        <w:spacing w:line="440" w:lineRule="exact"/>
        <w:rPr>
          <w:rFonts w:hint="eastAsia" w:ascii="宋体" w:hAnsi="宋体" w:eastAsia="宋体" w:cs="宋体"/>
        </w:rPr>
        <w:sectPr>
          <w:pgSz w:w="16838" w:h="11906" w:orient="landscape"/>
          <w:pgMar w:top="1554" w:right="1418" w:bottom="1531" w:left="1418" w:header="851" w:footer="992" w:gutter="0"/>
          <w:pgNumType w:fmt="numberInDash"/>
          <w:cols w:space="720" w:num="1"/>
          <w:titlePg/>
          <w:docGrid w:type="linesAndChars" w:linePitch="312" w:charSpace="0"/>
        </w:sectPr>
      </w:pP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附</w:t>
      </w:r>
      <w:bookmarkStart w:id="417" w:name="_Toc296346726"/>
      <w:bookmarkStart w:id="418" w:name="_Toc296891265"/>
      <w:bookmarkStart w:id="419" w:name="_Toc296944564"/>
      <w:bookmarkStart w:id="420" w:name="_Toc296347224"/>
      <w:bookmarkStart w:id="421" w:name="_Toc296503225"/>
      <w:bookmarkStart w:id="422" w:name="_Toc296891053"/>
      <w:bookmarkStart w:id="423" w:name="_Toc267261692"/>
      <w:r>
        <w:rPr>
          <w:rFonts w:hint="eastAsia" w:ascii="宋体" w:hAnsi="宋体" w:eastAsia="宋体" w:cs="宋体"/>
          <w:color w:val="000000"/>
          <w:sz w:val="24"/>
          <w:szCs w:val="30"/>
          <w:highlight w:val="none"/>
        </w:rPr>
        <w:t>件2：</w:t>
      </w:r>
      <w:bookmarkEnd w:id="417"/>
      <w:bookmarkEnd w:id="418"/>
      <w:bookmarkEnd w:id="419"/>
      <w:bookmarkEnd w:id="420"/>
      <w:bookmarkEnd w:id="421"/>
      <w:bookmarkEnd w:id="422"/>
      <w:bookmarkEnd w:id="423"/>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发包人供应材料设备一览表</w:t>
      </w:r>
    </w:p>
    <w:tbl>
      <w:tblPr>
        <w:tblStyle w:val="16"/>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序号</w:t>
            </w:r>
          </w:p>
        </w:tc>
        <w:tc>
          <w:tcPr>
            <w:tcW w:w="1276"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 xml:space="preserve">  材料、</w:t>
            </w:r>
          </w:p>
          <w:p>
            <w:pPr>
              <w:pStyle w:val="8"/>
              <w:keepNext/>
              <w:spacing w:after="0" w:line="440" w:lineRule="exact"/>
              <w:ind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设备品种</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规格型号</w:t>
            </w:r>
          </w:p>
        </w:tc>
        <w:tc>
          <w:tcPr>
            <w:tcW w:w="94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单位</w:t>
            </w:r>
          </w:p>
        </w:tc>
        <w:tc>
          <w:tcPr>
            <w:tcW w:w="851"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数量</w:t>
            </w:r>
          </w:p>
        </w:tc>
        <w:tc>
          <w:tcPr>
            <w:tcW w:w="1044"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单价（元）</w:t>
            </w:r>
          </w:p>
        </w:tc>
        <w:tc>
          <w:tcPr>
            <w:tcW w:w="992"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质量等级</w:t>
            </w:r>
          </w:p>
        </w:tc>
        <w:tc>
          <w:tcPr>
            <w:tcW w:w="851"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供应时间</w:t>
            </w:r>
          </w:p>
        </w:tc>
        <w:tc>
          <w:tcPr>
            <w:tcW w:w="1487"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送达地点</w:t>
            </w:r>
          </w:p>
        </w:tc>
        <w:tc>
          <w:tcPr>
            <w:tcW w:w="992"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4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4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9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hint="eastAsia" w:ascii="宋体" w:hAnsi="宋体" w:eastAsia="宋体" w:cs="宋体"/>
                <w:color w:val="000000"/>
                <w:sz w:val="24"/>
                <w:szCs w:val="30"/>
                <w:highlight w:val="none"/>
              </w:rPr>
            </w:pPr>
          </w:p>
        </w:tc>
        <w:tc>
          <w:tcPr>
            <w:tcW w:w="1276" w:type="dxa"/>
            <w:vAlign w:val="center"/>
          </w:tcPr>
          <w:p>
            <w:pPr>
              <w:jc w:val="center"/>
              <w:rPr>
                <w:rFonts w:hint="eastAsia" w:ascii="宋体" w:hAnsi="宋体" w:eastAsia="宋体" w:cs="宋体"/>
                <w:color w:val="000000"/>
                <w:sz w:val="24"/>
                <w:szCs w:val="30"/>
                <w:highlight w:val="none"/>
              </w:rPr>
            </w:pPr>
          </w:p>
        </w:tc>
        <w:tc>
          <w:tcPr>
            <w:tcW w:w="1418" w:type="dxa"/>
            <w:vAlign w:val="center"/>
          </w:tcPr>
          <w:p>
            <w:pPr>
              <w:jc w:val="center"/>
              <w:rPr>
                <w:rFonts w:hint="eastAsia" w:ascii="宋体" w:hAnsi="宋体" w:eastAsia="宋体" w:cs="宋体"/>
                <w:color w:val="000000"/>
                <w:sz w:val="24"/>
                <w:szCs w:val="30"/>
                <w:highlight w:val="none"/>
              </w:rPr>
            </w:pPr>
          </w:p>
        </w:tc>
        <w:tc>
          <w:tcPr>
            <w:tcW w:w="940"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044"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c>
          <w:tcPr>
            <w:tcW w:w="851" w:type="dxa"/>
            <w:vAlign w:val="center"/>
          </w:tcPr>
          <w:p>
            <w:pPr>
              <w:jc w:val="center"/>
              <w:rPr>
                <w:rFonts w:hint="eastAsia" w:ascii="宋体" w:hAnsi="宋体" w:eastAsia="宋体" w:cs="宋体"/>
                <w:color w:val="000000"/>
                <w:sz w:val="24"/>
                <w:szCs w:val="30"/>
                <w:highlight w:val="none"/>
              </w:rPr>
            </w:pPr>
          </w:p>
        </w:tc>
        <w:tc>
          <w:tcPr>
            <w:tcW w:w="1487" w:type="dxa"/>
            <w:vAlign w:val="center"/>
          </w:tcPr>
          <w:p>
            <w:pPr>
              <w:jc w:val="center"/>
              <w:rPr>
                <w:rFonts w:hint="eastAsia" w:ascii="宋体" w:hAnsi="宋体" w:eastAsia="宋体" w:cs="宋体"/>
                <w:color w:val="000000"/>
                <w:sz w:val="24"/>
                <w:szCs w:val="30"/>
                <w:highlight w:val="none"/>
              </w:rPr>
            </w:pPr>
          </w:p>
        </w:tc>
        <w:tc>
          <w:tcPr>
            <w:tcW w:w="992" w:type="dxa"/>
            <w:vAlign w:val="center"/>
          </w:tcPr>
          <w:p>
            <w:pPr>
              <w:jc w:val="center"/>
              <w:rPr>
                <w:rFonts w:hint="eastAsia" w:ascii="宋体" w:hAnsi="宋体" w:eastAsia="宋体" w:cs="宋体"/>
                <w:color w:val="000000"/>
                <w:sz w:val="24"/>
                <w:szCs w:val="30"/>
                <w:highlight w:val="none"/>
              </w:rPr>
            </w:pPr>
          </w:p>
        </w:tc>
      </w:tr>
    </w:tbl>
    <w:p>
      <w:pPr>
        <w:spacing w:line="440" w:lineRule="exact"/>
        <w:rPr>
          <w:rFonts w:hint="eastAsia" w:ascii="宋体" w:hAnsi="宋体" w:eastAsia="宋体" w:cs="宋体"/>
          <w:color w:val="000000"/>
          <w:sz w:val="24"/>
          <w:szCs w:val="30"/>
          <w:highlight w:val="none"/>
        </w:rPr>
      </w:pPr>
    </w:p>
    <w:p>
      <w:pPr>
        <w:spacing w:line="440" w:lineRule="exact"/>
        <w:rPr>
          <w:rFonts w:hint="eastAsia" w:ascii="宋体" w:hAnsi="宋体" w:eastAsia="宋体" w:cs="宋体"/>
          <w:color w:val="000000"/>
          <w:sz w:val="24"/>
          <w:szCs w:val="30"/>
          <w:highlight w:val="none"/>
        </w:rPr>
      </w:pPr>
    </w:p>
    <w:p>
      <w:pPr>
        <w:spacing w:line="440" w:lineRule="exact"/>
        <w:rPr>
          <w:rFonts w:hint="eastAsia" w:ascii="宋体" w:hAnsi="宋体" w:eastAsia="宋体" w:cs="宋体"/>
          <w:color w:val="000000"/>
          <w:sz w:val="24"/>
          <w:szCs w:val="30"/>
          <w:highlight w:val="none"/>
        </w:rPr>
      </w:pP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附</w:t>
      </w:r>
      <w:bookmarkStart w:id="424" w:name="_Toc296891054"/>
      <w:bookmarkStart w:id="425" w:name="_Toc296346727"/>
      <w:bookmarkStart w:id="426" w:name="_Toc296503226"/>
      <w:bookmarkStart w:id="427" w:name="_Toc296944565"/>
      <w:bookmarkStart w:id="428" w:name="_Toc296347225"/>
      <w:bookmarkStart w:id="429" w:name="_Toc267261693"/>
      <w:bookmarkStart w:id="430" w:name="_Toc296891266"/>
      <w:r>
        <w:rPr>
          <w:rFonts w:hint="eastAsia" w:ascii="宋体" w:hAnsi="宋体" w:eastAsia="宋体" w:cs="宋体"/>
          <w:color w:val="000000"/>
          <w:sz w:val="24"/>
          <w:szCs w:val="30"/>
          <w:highlight w:val="none"/>
        </w:rPr>
        <w:t>件3：</w:t>
      </w:r>
      <w:bookmarkEnd w:id="424"/>
      <w:bookmarkEnd w:id="425"/>
      <w:bookmarkEnd w:id="426"/>
      <w:bookmarkEnd w:id="427"/>
      <w:bookmarkEnd w:id="428"/>
      <w:bookmarkEnd w:id="429"/>
      <w:bookmarkEnd w:id="430"/>
      <w:r>
        <w:rPr>
          <w:rFonts w:hint="eastAsia" w:ascii="宋体" w:hAnsi="宋体" w:eastAsia="宋体" w:cs="宋体"/>
          <w:color w:val="000000"/>
          <w:sz w:val="24"/>
          <w:szCs w:val="30"/>
          <w:highlight w:val="none"/>
        </w:rPr>
        <w:t xml:space="preserve">    </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工程质量保修书</w:t>
      </w:r>
    </w:p>
    <w:p>
      <w:pPr>
        <w:spacing w:line="440" w:lineRule="exact"/>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发包人（全称）：</w:t>
      </w:r>
      <w:r>
        <w:rPr>
          <w:rFonts w:hint="eastAsia" w:ascii="宋体" w:hAnsi="宋体" w:eastAsia="宋体" w:cs="宋体"/>
          <w:color w:val="000000"/>
          <w:sz w:val="24"/>
          <w:szCs w:val="30"/>
          <w:highlight w:val="none"/>
          <w:u w:val="single" w:color="auto"/>
          <w:lang w:eastAsia="zh-CN"/>
        </w:rPr>
        <w:t>准格尔旗住房和城乡建设局</w:t>
      </w:r>
      <w:r>
        <w:rPr>
          <w:rFonts w:hint="eastAsia" w:ascii="宋体" w:hAnsi="宋体" w:eastAsia="宋体" w:cs="宋体"/>
          <w:color w:val="000000"/>
          <w:sz w:val="24"/>
          <w:szCs w:val="30"/>
          <w:highlight w:val="none"/>
          <w:u w:val="single" w:color="auto"/>
        </w:rPr>
        <w:t xml:space="preserve">  </w:t>
      </w: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承包人（全称）：</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p>
    <w:p>
      <w:pPr>
        <w:spacing w:line="360" w:lineRule="auto"/>
        <w:jc w:val="left"/>
        <w:rPr>
          <w:rFonts w:hint="eastAsia" w:ascii="宋体" w:hAnsi="宋体" w:eastAsia="宋体" w:cs="宋体"/>
          <w:color w:val="000000"/>
          <w:sz w:val="24"/>
          <w:szCs w:val="32"/>
          <w:highlight w:val="none"/>
        </w:rPr>
      </w:pPr>
    </w:p>
    <w:p>
      <w:pPr>
        <w:spacing w:line="360" w:lineRule="auto"/>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2"/>
          <w:highlight w:val="none"/>
        </w:rPr>
        <w:t>　　</w:t>
      </w:r>
      <w:r>
        <w:rPr>
          <w:rFonts w:hint="eastAsia" w:ascii="宋体" w:hAnsi="宋体" w:eastAsia="宋体" w:cs="宋体"/>
          <w:color w:val="000000"/>
          <w:sz w:val="24"/>
          <w:szCs w:val="30"/>
          <w:highlight w:val="none"/>
        </w:rPr>
        <w:t>发包人和承包人根据《中华人民共和国建筑法》和《建设工程质量管理条例》，经协商一致就</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（工程全称）签订工程质量保修书。</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0"/>
          <w:highlight w:val="none"/>
        </w:rPr>
        <w:t>　</w:t>
      </w:r>
      <w:r>
        <w:rPr>
          <w:rFonts w:hint="eastAsia" w:ascii="宋体" w:hAnsi="宋体" w:eastAsia="宋体" w:cs="宋体"/>
          <w:color w:val="000000"/>
          <w:sz w:val="24"/>
          <w:szCs w:val="32"/>
          <w:highlight w:val="none"/>
        </w:rPr>
        <w:t>　</w:t>
      </w:r>
      <w:bookmarkStart w:id="431" w:name="_Toc11419144"/>
      <w:bookmarkStart w:id="432" w:name="_Toc27563"/>
      <w:bookmarkStart w:id="433" w:name="_Toc48727606"/>
      <w:r>
        <w:rPr>
          <w:rFonts w:hint="eastAsia" w:ascii="宋体" w:hAnsi="宋体" w:eastAsia="宋体" w:cs="宋体"/>
          <w:color w:val="000000"/>
          <w:sz w:val="24"/>
          <w:szCs w:val="32"/>
          <w:highlight w:val="none"/>
        </w:rPr>
        <w:t>一、工程质量保修范围和内容</w:t>
      </w:r>
      <w:bookmarkEnd w:id="431"/>
      <w:bookmarkEnd w:id="432"/>
      <w:bookmarkEnd w:id="433"/>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　　承包人在质量保修期内，按照有关法律规定和合同约定，承担工程质量保修责任。</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具体保修的内容，双方约定如下：</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eastAsia="zh-CN"/>
        </w:rPr>
        <w:t>本工程招标范围内全部内容</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　　</w:t>
      </w:r>
      <w:bookmarkStart w:id="434" w:name="_Toc22228"/>
      <w:bookmarkStart w:id="435" w:name="_Toc11419145"/>
      <w:bookmarkStart w:id="436" w:name="_Toc48727607"/>
      <w:r>
        <w:rPr>
          <w:rFonts w:hint="eastAsia" w:ascii="宋体" w:hAnsi="宋体" w:eastAsia="宋体" w:cs="宋体"/>
          <w:color w:val="000000"/>
          <w:sz w:val="24"/>
          <w:szCs w:val="32"/>
          <w:highlight w:val="none"/>
        </w:rPr>
        <w:t>二、质量保修期</w:t>
      </w:r>
      <w:bookmarkEnd w:id="434"/>
      <w:bookmarkEnd w:id="435"/>
      <w:bookmarkEnd w:id="436"/>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根据《建设工程质量管理条例》及有关规定，工程的质量保修期如下：</w:t>
      </w:r>
    </w:p>
    <w:p>
      <w:pPr>
        <w:spacing w:line="360" w:lineRule="auto"/>
        <w:jc w:val="left"/>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eastAsia="zh-CN"/>
        </w:rPr>
        <w:t>本工程招标范围内全部内容保修期为</w:t>
      </w:r>
      <w:r>
        <w:rPr>
          <w:rFonts w:hint="eastAsia" w:ascii="宋体" w:hAnsi="宋体" w:eastAsia="宋体" w:cs="宋体"/>
          <w:color w:val="000000"/>
          <w:sz w:val="24"/>
          <w:szCs w:val="30"/>
          <w:highlight w:val="none"/>
          <w:u w:val="single"/>
          <w:lang w:val="en-US" w:eastAsia="zh-CN"/>
        </w:rPr>
        <w:t>1</w:t>
      </w:r>
      <w:r>
        <w:rPr>
          <w:rFonts w:hint="eastAsia" w:ascii="宋体" w:hAnsi="宋体" w:eastAsia="宋体" w:cs="宋体"/>
          <w:color w:val="000000"/>
          <w:sz w:val="24"/>
          <w:szCs w:val="32"/>
          <w:highlight w:val="none"/>
          <w:lang w:val="en-US" w:eastAsia="zh-CN"/>
        </w:rPr>
        <w:t>年</w:t>
      </w:r>
      <w:r>
        <w:rPr>
          <w:rFonts w:hint="eastAsia" w:ascii="宋体" w:hAnsi="宋体" w:eastAsia="宋体" w:cs="宋体"/>
          <w:color w:val="000000"/>
          <w:sz w:val="24"/>
          <w:szCs w:val="32"/>
          <w:highlight w:val="none"/>
        </w:rPr>
        <w:t xml:space="preserve">        </w:t>
      </w:r>
    </w:p>
    <w:p>
      <w:pPr>
        <w:numPr>
          <w:ilvl w:val="0"/>
          <w:numId w:val="2"/>
        </w:numPr>
        <w:spacing w:line="360" w:lineRule="auto"/>
        <w:ind w:firstLine="480" w:firstLineChars="200"/>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u w:val="single"/>
        </w:rPr>
        <w:t xml:space="preserve">                                              </w:t>
      </w:r>
    </w:p>
    <w:p>
      <w:pPr>
        <w:numPr>
          <w:ilvl w:val="0"/>
          <w:numId w:val="2"/>
        </w:numPr>
        <w:spacing w:line="360" w:lineRule="auto"/>
        <w:ind w:firstLine="480" w:firstLineChars="200"/>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    4、</w:t>
      </w:r>
      <w:r>
        <w:rPr>
          <w:rFonts w:hint="eastAsia" w:ascii="宋体" w:hAnsi="宋体" w:eastAsia="宋体" w:cs="宋体"/>
          <w:color w:val="000000"/>
          <w:sz w:val="24"/>
          <w:szCs w:val="30"/>
          <w:highlight w:val="none"/>
          <w:u w:val="single"/>
        </w:rPr>
        <w:t xml:space="preserve">                                              </w:t>
      </w:r>
    </w:p>
    <w:p>
      <w:pPr>
        <w:spacing w:line="360" w:lineRule="auto"/>
        <w:jc w:val="left"/>
        <w:rPr>
          <w:rFonts w:hint="eastAsia" w:ascii="宋体" w:hAnsi="宋体" w:eastAsia="宋体" w:cs="宋体"/>
          <w:color w:val="000000"/>
          <w:sz w:val="24"/>
          <w:szCs w:val="32"/>
          <w:highlight w:val="none"/>
        </w:rPr>
      </w:pPr>
      <w:r>
        <w:rPr>
          <w:rFonts w:hint="eastAsia" w:ascii="宋体" w:hAnsi="宋体" w:eastAsia="宋体" w:cs="宋体"/>
          <w:color w:val="000000"/>
          <w:szCs w:val="30"/>
          <w:highlight w:val="none"/>
        </w:rPr>
        <w:t>　</w:t>
      </w:r>
      <w:r>
        <w:rPr>
          <w:rFonts w:hint="eastAsia" w:ascii="宋体" w:hAnsi="宋体" w:eastAsia="宋体" w:cs="宋体"/>
          <w:color w:val="000000"/>
          <w:sz w:val="24"/>
          <w:szCs w:val="32"/>
          <w:highlight w:val="none"/>
        </w:rPr>
        <w:t>　质量保修期自工程竣工验收合格之日起计算。</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bookmarkStart w:id="437" w:name="_Toc18075"/>
      <w:bookmarkStart w:id="438" w:name="_Toc48727608"/>
      <w:bookmarkStart w:id="439" w:name="_Toc11419146"/>
      <w:r>
        <w:rPr>
          <w:rFonts w:hint="eastAsia" w:ascii="宋体" w:hAnsi="宋体" w:eastAsia="宋体" w:cs="宋体"/>
          <w:color w:val="000000"/>
          <w:sz w:val="24"/>
          <w:szCs w:val="32"/>
          <w:highlight w:val="none"/>
        </w:rPr>
        <w:t>三、缺陷责任期</w:t>
      </w:r>
      <w:bookmarkEnd w:id="437"/>
      <w:bookmarkEnd w:id="438"/>
      <w:bookmarkEnd w:id="439"/>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 xml:space="preserve">工程缺陷责任期为 </w:t>
      </w:r>
      <w:r>
        <w:rPr>
          <w:rFonts w:hint="eastAsia" w:ascii="宋体" w:hAnsi="宋体" w:eastAsia="宋体" w:cs="宋体"/>
          <w:color w:val="000000"/>
          <w:sz w:val="24"/>
          <w:szCs w:val="32"/>
          <w:highlight w:val="none"/>
          <w:lang w:val="en-US" w:eastAsia="zh-CN"/>
        </w:rPr>
        <w:t>24</w:t>
      </w:r>
      <w:r>
        <w:rPr>
          <w:rFonts w:hint="eastAsia" w:ascii="宋体" w:hAnsi="宋体" w:eastAsia="宋体" w:cs="宋体"/>
          <w:color w:val="000000"/>
          <w:sz w:val="24"/>
          <w:szCs w:val="32"/>
          <w:highlight w:val="none"/>
        </w:rPr>
        <w:t xml:space="preserve"> 个月，缺陷责任期自工程通过竣工验收之日起计算。单位工程先于全部工程进行验收，单位工程缺陷责任期自单位工程验收合格之日起算。</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缺陷责任期终止后，发包人应退还剩余的质量保证金。</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 xml:space="preserve"> </w:t>
      </w:r>
      <w:bookmarkStart w:id="440" w:name="_Toc10102"/>
      <w:bookmarkStart w:id="441" w:name="_Toc48727609"/>
      <w:bookmarkStart w:id="442" w:name="_Toc11419147"/>
      <w:r>
        <w:rPr>
          <w:rFonts w:hint="eastAsia" w:ascii="宋体" w:hAnsi="宋体" w:eastAsia="宋体" w:cs="宋体"/>
          <w:color w:val="000000"/>
          <w:sz w:val="24"/>
          <w:szCs w:val="32"/>
          <w:highlight w:val="none"/>
        </w:rPr>
        <w:t>四、质量保修责任</w:t>
      </w:r>
      <w:bookmarkEnd w:id="440"/>
      <w:bookmarkEnd w:id="441"/>
      <w:bookmarkEnd w:id="442"/>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1．属于保修范围、内容的项目，承包人应当在接到保修通知之日起7天内派人保修。承包人不在约定期限内派人保修的，发包人可以委托他人修理。</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2．发生紧急事故需抢修的，承包人在接到事故通知后，应当立即到达事故现场抢修。</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4．质量保修完成后，由发包人组织验收。</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bookmarkStart w:id="443" w:name="_Toc11419148"/>
      <w:bookmarkStart w:id="444" w:name="_Toc48727610"/>
      <w:bookmarkStart w:id="445" w:name="_Toc26759"/>
      <w:r>
        <w:rPr>
          <w:rFonts w:hint="eastAsia" w:ascii="宋体" w:hAnsi="宋体" w:eastAsia="宋体" w:cs="宋体"/>
          <w:color w:val="000000"/>
          <w:sz w:val="24"/>
          <w:szCs w:val="32"/>
          <w:highlight w:val="none"/>
        </w:rPr>
        <w:t>五、保修费用</w:t>
      </w:r>
      <w:bookmarkEnd w:id="443"/>
      <w:bookmarkEnd w:id="444"/>
      <w:bookmarkEnd w:id="445"/>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保修费用由造成质量缺陷的责任方承担。</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bookmarkStart w:id="446" w:name="_Toc24028"/>
      <w:bookmarkStart w:id="447" w:name="_Toc11419149"/>
      <w:bookmarkStart w:id="448" w:name="_Toc48727611"/>
      <w:r>
        <w:rPr>
          <w:rFonts w:hint="eastAsia" w:ascii="宋体" w:hAnsi="宋体" w:eastAsia="宋体" w:cs="宋体"/>
          <w:color w:val="000000"/>
          <w:sz w:val="24"/>
          <w:szCs w:val="32"/>
          <w:highlight w:val="none"/>
        </w:rPr>
        <w:t>六、双方约定的其他工程质量保修事项：</w:t>
      </w:r>
      <w:bookmarkEnd w:id="446"/>
      <w:bookmarkEnd w:id="447"/>
      <w:bookmarkEnd w:id="448"/>
      <w:r>
        <w:rPr>
          <w:rFonts w:hint="eastAsia" w:ascii="宋体" w:hAnsi="宋体" w:eastAsia="宋体" w:cs="宋体"/>
          <w:color w:val="000000"/>
          <w:sz w:val="24"/>
          <w:szCs w:val="32"/>
          <w:highlight w:val="none"/>
        </w:rPr>
        <w:t xml:space="preserve">   </w:t>
      </w:r>
      <w:r>
        <w:rPr>
          <w:rFonts w:hint="eastAsia" w:ascii="宋体" w:hAnsi="宋体" w:eastAsia="宋体" w:cs="宋体"/>
          <w:color w:val="000000"/>
          <w:sz w:val="24"/>
          <w:szCs w:val="32"/>
          <w:highlight w:val="none"/>
          <w:lang w:val="en-US" w:eastAsia="zh-CN"/>
        </w:rPr>
        <w:t>/</w:t>
      </w:r>
      <w:r>
        <w:rPr>
          <w:rFonts w:hint="eastAsia" w:ascii="宋体" w:hAnsi="宋体" w:eastAsia="宋体" w:cs="宋体"/>
          <w:color w:val="000000"/>
          <w:sz w:val="24"/>
          <w:szCs w:val="32"/>
          <w:highlight w:val="none"/>
        </w:rPr>
        <w:t xml:space="preserve">      。</w:t>
      </w:r>
    </w:p>
    <w:p>
      <w:pPr>
        <w:widowControl w:val="0"/>
        <w:wordWrap/>
        <w:adjustRightInd w:val="0"/>
        <w:snapToGrid w:val="0"/>
        <w:spacing w:line="360" w:lineRule="auto"/>
        <w:ind w:firstLine="480" w:firstLineChars="200"/>
        <w:jc w:val="left"/>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工程质量保修书由发包人、承包人在工程竣工验收前共同签署，作为施工合同附件，其有效期限至保修期满。</w:t>
      </w:r>
    </w:p>
    <w:p>
      <w:pPr>
        <w:widowControl w:val="0"/>
        <w:wordWrap/>
        <w:adjustRightInd w:val="0"/>
        <w:snapToGrid w:val="0"/>
        <w:spacing w:line="360" w:lineRule="auto"/>
        <w:ind w:firstLine="480" w:firstLineChars="200"/>
        <w:textAlignment w:val="auto"/>
        <w:rPr>
          <w:rFonts w:hint="eastAsia" w:ascii="宋体" w:hAnsi="宋体" w:eastAsia="宋体" w:cs="宋体"/>
          <w:color w:val="000000"/>
          <w:sz w:val="24"/>
          <w:szCs w:val="30"/>
          <w:highlight w:val="none"/>
        </w:rPr>
      </w:pP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发包人(公章)：</w:t>
      </w:r>
      <w:r>
        <w:rPr>
          <w:rFonts w:hint="eastAsia" w:ascii="宋体" w:hAnsi="宋体" w:eastAsia="宋体" w:cs="宋体"/>
          <w:color w:val="000000"/>
          <w:sz w:val="24"/>
          <w:szCs w:val="30"/>
          <w:highlight w:val="none"/>
          <w:u w:val="single" w:color="auto"/>
          <w:lang w:eastAsia="zh-CN"/>
        </w:rPr>
        <w:t>准格尔旗住房和城乡建设局</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承包人(公章)：</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地  址：</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eastAsia="zh-CN"/>
        </w:rPr>
        <w:t>大路新区</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地  址：</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法定代表人(签字)：</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法定代表人(签字)：</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委托代理人(签字)：</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委托代理人(签字)：</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电  话：</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电  话：</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传  真：</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传  真：</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开户银行：</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开户银行：</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账  号：</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账  号：</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邮政编码：</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lang w:val="en-US" w:eastAsia="zh-CN"/>
        </w:rPr>
        <w:t xml:space="preserve">  </w:t>
      </w:r>
      <w:r>
        <w:rPr>
          <w:rFonts w:hint="eastAsia" w:ascii="宋体" w:hAnsi="宋体" w:eastAsia="宋体" w:cs="宋体"/>
          <w:color w:val="000000"/>
          <w:sz w:val="24"/>
          <w:szCs w:val="30"/>
          <w:highlight w:val="none"/>
        </w:rPr>
        <w:t>邮政编码：</w:t>
      </w:r>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u w:val="single"/>
        </w:rPr>
        <w:t xml:space="preserve">   </w:t>
      </w: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b/>
          <w:color w:val="000000"/>
          <w:sz w:val="24"/>
          <w:szCs w:val="30"/>
          <w:highlight w:val="none"/>
        </w:rPr>
        <w:br w:type="page"/>
      </w:r>
      <w:r>
        <w:rPr>
          <w:rFonts w:hint="eastAsia" w:ascii="宋体" w:hAnsi="宋体" w:eastAsia="宋体" w:cs="宋体"/>
          <w:color w:val="000000"/>
          <w:sz w:val="24"/>
          <w:szCs w:val="30"/>
          <w:highlight w:val="none"/>
        </w:rPr>
        <w:t>附件4：</w:t>
      </w:r>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主要建设工程文件目录</w:t>
      </w:r>
    </w:p>
    <w:tbl>
      <w:tblPr>
        <w:tblStyle w:val="1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文件名称</w:t>
            </w:r>
          </w:p>
        </w:tc>
        <w:tc>
          <w:tcPr>
            <w:tcW w:w="1276"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套数</w:t>
            </w:r>
          </w:p>
        </w:tc>
        <w:tc>
          <w:tcPr>
            <w:tcW w:w="145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费用（元）</w:t>
            </w:r>
          </w:p>
        </w:tc>
        <w:tc>
          <w:tcPr>
            <w:tcW w:w="1243"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质量</w:t>
            </w:r>
          </w:p>
        </w:tc>
        <w:tc>
          <w:tcPr>
            <w:tcW w:w="1450" w:type="dxa"/>
            <w:tcBorders>
              <w:top w:val="single" w:color="auto" w:sz="12" w:space="0"/>
              <w:bottom w:val="double" w:color="auto" w:sz="6" w:space="0"/>
            </w:tcBorders>
            <w:vAlign w:val="top"/>
          </w:tcPr>
          <w:p>
            <w:pPr>
              <w:spacing w:line="440" w:lineRule="exact"/>
              <w:jc w:val="center"/>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移交时间</w:t>
            </w:r>
          </w:p>
        </w:tc>
        <w:tc>
          <w:tcPr>
            <w:tcW w:w="1667" w:type="dxa"/>
            <w:tcBorders>
              <w:top w:val="single" w:color="auto" w:sz="12" w:space="0"/>
              <w:bottom w:val="double" w:color="auto" w:sz="6" w:space="0"/>
            </w:tcBorders>
            <w:vAlign w:val="top"/>
          </w:tcPr>
          <w:p>
            <w:pPr>
              <w:spacing w:line="440" w:lineRule="exact"/>
              <w:jc w:val="center"/>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76"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243"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667"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hint="eastAsia" w:ascii="宋体" w:hAnsi="宋体" w:eastAsia="宋体" w:cs="宋体"/>
                <w:color w:val="000000"/>
                <w:sz w:val="24"/>
                <w:szCs w:val="30"/>
                <w:highlight w:val="none"/>
              </w:rPr>
            </w:pPr>
          </w:p>
        </w:tc>
        <w:tc>
          <w:tcPr>
            <w:tcW w:w="1276"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243" w:type="dxa"/>
            <w:vAlign w:val="top"/>
          </w:tcPr>
          <w:p>
            <w:pPr>
              <w:rPr>
                <w:rFonts w:hint="eastAsia" w:ascii="宋体" w:hAnsi="宋体" w:eastAsia="宋体" w:cs="宋体"/>
                <w:color w:val="000000"/>
                <w:sz w:val="24"/>
                <w:szCs w:val="30"/>
                <w:highlight w:val="none"/>
              </w:rPr>
            </w:pPr>
          </w:p>
        </w:tc>
        <w:tc>
          <w:tcPr>
            <w:tcW w:w="1450" w:type="dxa"/>
            <w:vAlign w:val="top"/>
          </w:tcPr>
          <w:p>
            <w:pPr>
              <w:rPr>
                <w:rFonts w:hint="eastAsia" w:ascii="宋体" w:hAnsi="宋体" w:eastAsia="宋体" w:cs="宋体"/>
                <w:color w:val="000000"/>
                <w:sz w:val="24"/>
                <w:szCs w:val="30"/>
                <w:highlight w:val="none"/>
              </w:rPr>
            </w:pPr>
          </w:p>
        </w:tc>
        <w:tc>
          <w:tcPr>
            <w:tcW w:w="1667" w:type="dxa"/>
            <w:vAlign w:val="top"/>
          </w:tcPr>
          <w:p>
            <w:pPr>
              <w:rPr>
                <w:rFonts w:hint="eastAsia" w:ascii="宋体" w:hAnsi="宋体" w:eastAsia="宋体" w:cs="宋体"/>
                <w:color w:val="000000"/>
                <w:sz w:val="24"/>
                <w:szCs w:val="30"/>
                <w:highlight w:val="none"/>
              </w:rPr>
            </w:pPr>
          </w:p>
        </w:tc>
      </w:tr>
    </w:tbl>
    <w:p>
      <w:pPr>
        <w:spacing w:line="440" w:lineRule="exact"/>
        <w:rPr>
          <w:rFonts w:hint="eastAsia" w:ascii="宋体" w:hAnsi="宋体" w:eastAsia="宋体" w:cs="宋体"/>
          <w:color w:val="000000"/>
          <w:sz w:val="24"/>
          <w:szCs w:val="30"/>
          <w:highlight w:val="none"/>
        </w:rPr>
      </w:pP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br w:type="page"/>
      </w:r>
      <w:r>
        <w:rPr>
          <w:rFonts w:hint="eastAsia" w:ascii="宋体" w:hAnsi="宋体" w:eastAsia="宋体" w:cs="宋体"/>
          <w:color w:val="000000"/>
          <w:sz w:val="24"/>
          <w:szCs w:val="30"/>
          <w:highlight w:val="none"/>
        </w:rPr>
        <w:t>附</w:t>
      </w:r>
      <w:bookmarkStart w:id="449" w:name="_Toc296944566"/>
      <w:bookmarkStart w:id="450" w:name="_Toc296503227"/>
      <w:bookmarkStart w:id="451" w:name="_Toc267261698"/>
      <w:bookmarkStart w:id="452" w:name="_Toc296891267"/>
      <w:bookmarkStart w:id="453" w:name="_Toc296347226"/>
      <w:bookmarkStart w:id="454" w:name="_Toc296891055"/>
      <w:bookmarkStart w:id="455" w:name="_Toc296346728"/>
      <w:r>
        <w:rPr>
          <w:rFonts w:hint="eastAsia" w:ascii="宋体" w:hAnsi="宋体" w:eastAsia="宋体" w:cs="宋体"/>
          <w:color w:val="000000"/>
          <w:sz w:val="24"/>
          <w:szCs w:val="30"/>
          <w:highlight w:val="none"/>
        </w:rPr>
        <w:t>件5：</w:t>
      </w:r>
      <w:bookmarkEnd w:id="449"/>
      <w:bookmarkEnd w:id="450"/>
      <w:bookmarkEnd w:id="451"/>
      <w:bookmarkEnd w:id="452"/>
      <w:bookmarkEnd w:id="453"/>
      <w:bookmarkEnd w:id="454"/>
      <w:bookmarkEnd w:id="455"/>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承包人用于本工程施工的机械设备表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序号</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机械或设备名称</w:t>
            </w:r>
          </w:p>
        </w:tc>
        <w:tc>
          <w:tcPr>
            <w:tcW w:w="85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规格型号</w:t>
            </w:r>
          </w:p>
        </w:tc>
        <w:tc>
          <w:tcPr>
            <w:tcW w:w="1058"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数量</w:t>
            </w:r>
          </w:p>
        </w:tc>
        <w:tc>
          <w:tcPr>
            <w:tcW w:w="88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产地</w:t>
            </w:r>
          </w:p>
        </w:tc>
        <w:tc>
          <w:tcPr>
            <w:tcW w:w="102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制造年份</w:t>
            </w:r>
          </w:p>
        </w:tc>
        <w:tc>
          <w:tcPr>
            <w:tcW w:w="148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额定功率(kW)</w:t>
            </w:r>
          </w:p>
        </w:tc>
        <w:tc>
          <w:tcPr>
            <w:tcW w:w="1020"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生产能力</w:t>
            </w:r>
          </w:p>
        </w:tc>
        <w:tc>
          <w:tcPr>
            <w:tcW w:w="921"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5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58"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8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48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020"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921"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rPr>
                <w:rFonts w:hint="eastAsia" w:ascii="宋体" w:hAnsi="宋体" w:eastAsia="宋体" w:cs="宋体"/>
                <w:color w:val="000000"/>
                <w:sz w:val="24"/>
                <w:szCs w:val="30"/>
                <w:highlight w:val="none"/>
              </w:rPr>
            </w:pPr>
          </w:p>
        </w:tc>
        <w:tc>
          <w:tcPr>
            <w:tcW w:w="1418" w:type="dxa"/>
            <w:vAlign w:val="top"/>
          </w:tcPr>
          <w:p>
            <w:pPr>
              <w:rPr>
                <w:rFonts w:hint="eastAsia" w:ascii="宋体" w:hAnsi="宋体" w:eastAsia="宋体" w:cs="宋体"/>
                <w:color w:val="000000"/>
                <w:sz w:val="24"/>
                <w:szCs w:val="30"/>
                <w:highlight w:val="none"/>
              </w:rPr>
            </w:pPr>
          </w:p>
        </w:tc>
        <w:tc>
          <w:tcPr>
            <w:tcW w:w="850" w:type="dxa"/>
            <w:vAlign w:val="top"/>
          </w:tcPr>
          <w:p>
            <w:pPr>
              <w:rPr>
                <w:rFonts w:hint="eastAsia" w:ascii="宋体" w:hAnsi="宋体" w:eastAsia="宋体" w:cs="宋体"/>
                <w:color w:val="000000"/>
                <w:sz w:val="24"/>
                <w:szCs w:val="30"/>
                <w:highlight w:val="none"/>
              </w:rPr>
            </w:pPr>
          </w:p>
        </w:tc>
        <w:tc>
          <w:tcPr>
            <w:tcW w:w="1058" w:type="dxa"/>
            <w:vAlign w:val="top"/>
          </w:tcPr>
          <w:p>
            <w:pPr>
              <w:rPr>
                <w:rFonts w:hint="eastAsia" w:ascii="宋体" w:hAnsi="宋体" w:eastAsia="宋体" w:cs="宋体"/>
                <w:color w:val="000000"/>
                <w:sz w:val="24"/>
                <w:szCs w:val="30"/>
                <w:highlight w:val="none"/>
              </w:rPr>
            </w:pPr>
          </w:p>
        </w:tc>
        <w:tc>
          <w:tcPr>
            <w:tcW w:w="8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1480" w:type="dxa"/>
            <w:vAlign w:val="top"/>
          </w:tcPr>
          <w:p>
            <w:pPr>
              <w:rPr>
                <w:rFonts w:hint="eastAsia" w:ascii="宋体" w:hAnsi="宋体" w:eastAsia="宋体" w:cs="宋体"/>
                <w:color w:val="000000"/>
                <w:sz w:val="24"/>
                <w:szCs w:val="30"/>
                <w:highlight w:val="none"/>
              </w:rPr>
            </w:pPr>
          </w:p>
        </w:tc>
        <w:tc>
          <w:tcPr>
            <w:tcW w:w="1020" w:type="dxa"/>
            <w:vAlign w:val="top"/>
          </w:tcPr>
          <w:p>
            <w:pPr>
              <w:rPr>
                <w:rFonts w:hint="eastAsia" w:ascii="宋体" w:hAnsi="宋体" w:eastAsia="宋体" w:cs="宋体"/>
                <w:color w:val="000000"/>
                <w:sz w:val="24"/>
                <w:szCs w:val="30"/>
                <w:highlight w:val="none"/>
              </w:rPr>
            </w:pPr>
          </w:p>
        </w:tc>
        <w:tc>
          <w:tcPr>
            <w:tcW w:w="921" w:type="dxa"/>
            <w:vAlign w:val="top"/>
          </w:tcPr>
          <w:p>
            <w:pPr>
              <w:rPr>
                <w:rFonts w:hint="eastAsia" w:ascii="宋体" w:hAnsi="宋体" w:eastAsia="宋体" w:cs="宋体"/>
                <w:color w:val="000000"/>
                <w:sz w:val="24"/>
                <w:szCs w:val="30"/>
                <w:highlight w:val="none"/>
              </w:rPr>
            </w:pPr>
          </w:p>
        </w:tc>
      </w:tr>
    </w:tbl>
    <w:p>
      <w:pPr>
        <w:spacing w:line="440" w:lineRule="exact"/>
        <w:rPr>
          <w:rFonts w:hint="eastAsia" w:ascii="宋体" w:hAnsi="宋体" w:eastAsia="宋体" w:cs="宋体"/>
          <w:color w:val="000000"/>
          <w:sz w:val="24"/>
          <w:szCs w:val="30"/>
          <w:highlight w:val="none"/>
        </w:rPr>
      </w:pPr>
    </w:p>
    <w:p>
      <w:pPr>
        <w:spacing w:line="440" w:lineRule="exact"/>
        <w:rPr>
          <w:rFonts w:hint="eastAsia" w:ascii="宋体" w:hAnsi="宋体" w:eastAsia="宋体" w:cs="宋体"/>
          <w:color w:val="000000"/>
          <w:sz w:val="24"/>
          <w:szCs w:val="30"/>
          <w:highlight w:val="none"/>
        </w:rPr>
      </w:pP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附</w:t>
      </w:r>
      <w:bookmarkStart w:id="456" w:name="_Toc296944567"/>
      <w:bookmarkStart w:id="457" w:name="_Toc267261699"/>
      <w:bookmarkStart w:id="458" w:name="_Toc296891268"/>
      <w:bookmarkStart w:id="459" w:name="_Toc296346729"/>
      <w:bookmarkStart w:id="460" w:name="_Toc296347227"/>
      <w:bookmarkStart w:id="461" w:name="_Toc296503228"/>
      <w:bookmarkStart w:id="462" w:name="_Toc296891056"/>
      <w:r>
        <w:rPr>
          <w:rFonts w:hint="eastAsia" w:ascii="宋体" w:hAnsi="宋体" w:eastAsia="宋体" w:cs="宋体"/>
          <w:color w:val="000000"/>
          <w:sz w:val="24"/>
          <w:szCs w:val="30"/>
          <w:highlight w:val="none"/>
        </w:rPr>
        <w:t>件6：</w:t>
      </w:r>
      <w:bookmarkEnd w:id="456"/>
      <w:bookmarkEnd w:id="457"/>
      <w:bookmarkEnd w:id="458"/>
      <w:bookmarkEnd w:id="459"/>
      <w:bookmarkEnd w:id="460"/>
      <w:bookmarkEnd w:id="461"/>
      <w:bookmarkEnd w:id="462"/>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承包人主要施工管理人员表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名    称</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姓名</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职务</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职称</w:t>
            </w:r>
          </w:p>
        </w:tc>
        <w:tc>
          <w:tcPr>
            <w:tcW w:w="4252"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项目主管</w:t>
            </w:r>
          </w:p>
        </w:tc>
        <w:tc>
          <w:tcPr>
            <w:tcW w:w="1418" w:type="dxa"/>
            <w:tcBorders>
              <w:top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其他人员</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项目经理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项目副经理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技术负责人</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造价管理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质量管理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材料管理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计划管理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安全管理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其他人员</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tcBorders>
              <w:bottom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tcBorders>
              <w:bottom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tcBorders>
              <w:bottom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bl>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br w:type="page"/>
      </w:r>
      <w:r>
        <w:rPr>
          <w:rFonts w:hint="eastAsia" w:ascii="宋体" w:hAnsi="宋体" w:eastAsia="宋体" w:cs="宋体"/>
          <w:color w:val="000000"/>
          <w:sz w:val="24"/>
          <w:szCs w:val="30"/>
          <w:highlight w:val="none"/>
        </w:rPr>
        <w:t>附</w:t>
      </w:r>
      <w:bookmarkStart w:id="463" w:name="_Toc296503229"/>
      <w:bookmarkStart w:id="464" w:name="_Toc296891269"/>
      <w:bookmarkStart w:id="465" w:name="_Toc296346730"/>
      <w:bookmarkStart w:id="466" w:name="_Toc296891057"/>
      <w:bookmarkStart w:id="467" w:name="_Toc296944568"/>
      <w:bookmarkStart w:id="468" w:name="_Toc296347228"/>
      <w:r>
        <w:rPr>
          <w:rFonts w:hint="eastAsia" w:ascii="宋体" w:hAnsi="宋体" w:eastAsia="宋体" w:cs="宋体"/>
          <w:color w:val="000000"/>
          <w:sz w:val="24"/>
          <w:szCs w:val="30"/>
          <w:highlight w:val="none"/>
        </w:rPr>
        <w:t>件7：</w:t>
      </w:r>
      <w:bookmarkEnd w:id="463"/>
      <w:bookmarkEnd w:id="464"/>
      <w:bookmarkEnd w:id="465"/>
      <w:bookmarkEnd w:id="466"/>
      <w:bookmarkEnd w:id="467"/>
      <w:bookmarkEnd w:id="468"/>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分包人主要施工管理人员表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名    称</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姓名</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职务</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职称</w:t>
            </w:r>
          </w:p>
        </w:tc>
        <w:tc>
          <w:tcPr>
            <w:tcW w:w="4252" w:type="dxa"/>
            <w:tcBorders>
              <w:top w:val="single" w:color="auto" w:sz="12" w:space="0"/>
              <w:bottom w:val="double" w:color="auto" w:sz="6"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项目主管</w:t>
            </w:r>
          </w:p>
        </w:tc>
        <w:tc>
          <w:tcPr>
            <w:tcW w:w="1418" w:type="dxa"/>
            <w:tcBorders>
              <w:top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tcBorders>
              <w:top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其他人员</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项目经理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项目副经理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技术负责人</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造价管理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质量管理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材料管理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计划管理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安全管理</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其他人员</w:t>
            </w: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bottom w:val="nil"/>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tcBorders>
              <w:bottom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tcBorders>
              <w:bottom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tcBorders>
              <w:bottom w:val="nil"/>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2"/>
                <w:szCs w:val="30"/>
                <w:highlight w:val="none"/>
              </w:rPr>
            </w:pPr>
          </w:p>
        </w:tc>
        <w:tc>
          <w:tcPr>
            <w:tcW w:w="1134"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1134"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c>
          <w:tcPr>
            <w:tcW w:w="4252" w:type="dxa"/>
            <w:tcBorders>
              <w:bottom w:val="single" w:color="auto" w:sz="12" w:space="0"/>
            </w:tcBorders>
            <w:vAlign w:val="center"/>
          </w:tcPr>
          <w:p>
            <w:pPr>
              <w:pStyle w:val="8"/>
              <w:keepNext/>
              <w:spacing w:after="0" w:line="440" w:lineRule="exact"/>
              <w:ind w:left="63" w:right="63"/>
              <w:rPr>
                <w:rFonts w:hint="eastAsia" w:ascii="宋体" w:hAnsi="宋体" w:eastAsia="宋体" w:cs="宋体"/>
                <w:color w:val="000000"/>
                <w:sz w:val="24"/>
                <w:szCs w:val="30"/>
                <w:highlight w:val="none"/>
              </w:rPr>
            </w:pPr>
          </w:p>
        </w:tc>
      </w:tr>
    </w:tbl>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br w:type="page"/>
      </w:r>
      <w:bookmarkStart w:id="469" w:name="_Toc267261701"/>
      <w:r>
        <w:rPr>
          <w:rFonts w:hint="eastAsia" w:ascii="宋体" w:hAnsi="宋体" w:eastAsia="宋体" w:cs="宋体"/>
          <w:color w:val="000000"/>
          <w:sz w:val="24"/>
          <w:szCs w:val="30"/>
          <w:highlight w:val="none"/>
        </w:rPr>
        <w:t>附</w:t>
      </w:r>
      <w:bookmarkStart w:id="470" w:name="_Toc296944570"/>
      <w:bookmarkStart w:id="471" w:name="_Toc296347230"/>
      <w:bookmarkStart w:id="472" w:name="_Toc296891271"/>
      <w:bookmarkStart w:id="473" w:name="_Toc296891059"/>
      <w:bookmarkStart w:id="474" w:name="_Toc296346732"/>
      <w:bookmarkStart w:id="475" w:name="_Toc296503231"/>
      <w:r>
        <w:rPr>
          <w:rFonts w:hint="eastAsia" w:ascii="宋体" w:hAnsi="宋体" w:eastAsia="宋体" w:cs="宋体"/>
          <w:color w:val="000000"/>
          <w:sz w:val="24"/>
          <w:szCs w:val="30"/>
          <w:highlight w:val="none"/>
        </w:rPr>
        <w:t>件8：</w:t>
      </w:r>
      <w:bookmarkEnd w:id="469"/>
      <w:bookmarkEnd w:id="470"/>
      <w:bookmarkEnd w:id="471"/>
      <w:bookmarkEnd w:id="472"/>
      <w:bookmarkEnd w:id="473"/>
      <w:bookmarkEnd w:id="474"/>
      <w:bookmarkEnd w:id="475"/>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履约担保</w:t>
      </w: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rPr>
        <w:t>（发包人名称）：</w:t>
      </w:r>
    </w:p>
    <w:p>
      <w:pPr>
        <w:spacing w:line="440" w:lineRule="exact"/>
        <w:rPr>
          <w:rFonts w:hint="eastAsia" w:ascii="宋体" w:hAnsi="宋体" w:eastAsia="宋体" w:cs="宋体"/>
          <w:color w:val="000000"/>
          <w:sz w:val="24"/>
          <w:szCs w:val="30"/>
          <w:highlight w:val="none"/>
        </w:rPr>
      </w:pP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鉴于</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（发包人名称，以下简称“发包人”）与</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（承包人名称）（以下称“承包人”）于</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年</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月</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日就</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 担保金额人民币（大写）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元（¥</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 担保有效期自你方与承包人签订的合同生效之日起至你方签发或应签发工程接收证书之日止。</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4. 你方和承包人按合同约定变更合同时，我方承担本担保规定的义务不变。</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5. 因本保函发生的纠纷，可由双方协商解决，协商不成的，任何一方均可提请</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仲裁委员会仲裁。</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6. 本保函自我方法定代表人（或其授权代理人）签字并加盖公章之日起生效。</w:t>
      </w:r>
    </w:p>
    <w:p>
      <w:pPr>
        <w:spacing w:line="360" w:lineRule="auto"/>
        <w:rPr>
          <w:rFonts w:hint="eastAsia" w:ascii="宋体" w:hAnsi="宋体" w:eastAsia="宋体" w:cs="宋体"/>
          <w:color w:val="000000"/>
          <w:sz w:val="24"/>
          <w:szCs w:val="30"/>
          <w:highlight w:val="none"/>
        </w:rPr>
      </w:pP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担 保 人：</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（盖单位章）</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法定代表人或其委托代理人：</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（签字）</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地    址：</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邮政编码：</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rPr>
        <w:t>电    话：</w:t>
      </w:r>
      <w:r>
        <w:rPr>
          <w:rFonts w:hint="eastAsia" w:ascii="宋体" w:hAnsi="宋体" w:eastAsia="宋体" w:cs="宋体"/>
          <w:color w:val="000000"/>
          <w:sz w:val="24"/>
          <w:szCs w:val="30"/>
          <w:highlight w:val="none"/>
          <w:u w:val="singl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传    真：</w:t>
      </w:r>
      <w:r>
        <w:rPr>
          <w:rFonts w:hint="eastAsia" w:ascii="宋体" w:hAnsi="宋体" w:eastAsia="宋体" w:cs="宋体"/>
          <w:color w:val="000000"/>
          <w:sz w:val="24"/>
          <w:szCs w:val="30"/>
          <w:highlight w:val="none"/>
          <w:u w:val="single"/>
        </w:rPr>
        <w:t xml:space="preserve">                                      </w:t>
      </w:r>
    </w:p>
    <w:p>
      <w:pPr>
        <w:spacing w:line="360" w:lineRule="auto"/>
        <w:ind w:left="1519" w:hanging="1519" w:hangingChars="633"/>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年</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月</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日</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br w:type="page"/>
      </w:r>
      <w:r>
        <w:rPr>
          <w:rFonts w:hint="eastAsia" w:ascii="宋体" w:hAnsi="宋体" w:eastAsia="宋体" w:cs="宋体"/>
          <w:color w:val="000000"/>
          <w:sz w:val="24"/>
          <w:szCs w:val="30"/>
          <w:highlight w:val="none"/>
        </w:rPr>
        <w:t>附</w:t>
      </w:r>
      <w:bookmarkStart w:id="476" w:name="_Toc296891060"/>
      <w:bookmarkStart w:id="477" w:name="_Toc296347231"/>
      <w:bookmarkStart w:id="478" w:name="_Toc267261702"/>
      <w:bookmarkStart w:id="479" w:name="_Toc296503232"/>
      <w:bookmarkStart w:id="480" w:name="_Toc296346733"/>
      <w:bookmarkStart w:id="481" w:name="_Toc296944571"/>
      <w:bookmarkStart w:id="482" w:name="_Toc296891272"/>
      <w:r>
        <w:rPr>
          <w:rFonts w:hint="eastAsia" w:ascii="宋体" w:hAnsi="宋体" w:eastAsia="宋体" w:cs="宋体"/>
          <w:color w:val="000000"/>
          <w:sz w:val="24"/>
          <w:szCs w:val="30"/>
          <w:highlight w:val="none"/>
        </w:rPr>
        <w:t>件9 ：</w:t>
      </w:r>
      <w:bookmarkEnd w:id="476"/>
      <w:bookmarkEnd w:id="477"/>
      <w:bookmarkEnd w:id="478"/>
      <w:bookmarkEnd w:id="479"/>
      <w:bookmarkEnd w:id="480"/>
      <w:bookmarkEnd w:id="481"/>
      <w:bookmarkEnd w:id="482"/>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预付款担保</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 xml:space="preserve"> （发包人名称）：</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根据</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（承包人名称）（以下称“承包人”）与</w:t>
      </w:r>
    </w:p>
    <w:p>
      <w:pP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color w:val="000000"/>
          <w:sz w:val="24"/>
          <w:szCs w:val="30"/>
          <w:highlight w:val="none"/>
          <w:u w:val="single"/>
        </w:rPr>
        <w:t xml:space="preserve">              </w:t>
      </w:r>
      <w:bookmarkStart w:id="483" w:name="_Toc48727612"/>
      <w:bookmarkStart w:id="484" w:name="_Toc27119"/>
      <w:bookmarkStart w:id="485" w:name="_Toc11419150"/>
      <w:r>
        <w:rPr>
          <w:rFonts w:hint="eastAsia" w:ascii="宋体" w:hAnsi="宋体" w:eastAsia="宋体" w:cs="宋体"/>
          <w:color w:val="000000"/>
          <w:sz w:val="24"/>
          <w:szCs w:val="30"/>
          <w:highlight w:val="none"/>
          <w:u w:val="single"/>
          <w:lang w:val="en-US" w:eastAsia="zh-CN"/>
        </w:rPr>
        <w:t xml:space="preserve">   </w:t>
      </w:r>
      <w:r>
        <w:rPr>
          <w:rFonts w:hint="eastAsia" w:ascii="宋体" w:hAnsi="宋体" w:eastAsia="宋体" w:cs="宋体"/>
          <w:color w:val="000000"/>
          <w:sz w:val="24"/>
          <w:szCs w:val="30"/>
          <w:highlight w:val="none"/>
        </w:rPr>
        <w:t>（发包人名称）（以下简称“发包人”）</w:t>
      </w:r>
      <w:bookmarkEnd w:id="483"/>
      <w:bookmarkEnd w:id="484"/>
      <w:bookmarkEnd w:id="485"/>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于</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年</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月</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日签订的</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 担保金额人民币（大写）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元（¥</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 担保有效期自预付款支付给承包人起生效，至你方签发的进度款支付证书说明已完全扣清止。</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4. 你方和承包人按合同约定变更合同时，我方承担本保函规定的义务不变。</w:t>
      </w:r>
    </w:p>
    <w:p>
      <w:pPr>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5. 因本保函发生的纠纷，可由双方协商解决，协商不成的，任何一方均可提请</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仲裁委员会仲裁。</w:t>
      </w:r>
    </w:p>
    <w:p>
      <w:pPr>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6. 本保函自我方法定代表人（或其授权代理人）签字并加盖公章之日起生效。</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担保人：</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（盖单位章）</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法定代表人或其委托代理人：</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（签字）</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地    址：</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p>
    <w:p>
      <w:pPr>
        <w:spacing w:line="360" w:lineRule="auto"/>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rPr>
        <w:t>邮政编码：</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p>
    <w:p>
      <w:pPr>
        <w:spacing w:line="360" w:lineRule="auto"/>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rPr>
        <w:t>电    话：</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p>
    <w:p>
      <w:pPr>
        <w:spacing w:line="360" w:lineRule="auto"/>
        <w:rPr>
          <w:rFonts w:hint="eastAsia" w:ascii="宋体" w:hAnsi="宋体" w:eastAsia="宋体" w:cs="宋体"/>
          <w:color w:val="000000"/>
          <w:sz w:val="24"/>
          <w:szCs w:val="30"/>
          <w:highlight w:val="none"/>
          <w:u w:val="single"/>
        </w:rPr>
      </w:pPr>
      <w:r>
        <w:rPr>
          <w:rFonts w:hint="eastAsia" w:ascii="宋体" w:hAnsi="宋体" w:eastAsia="宋体" w:cs="宋体"/>
          <w:color w:val="000000"/>
          <w:sz w:val="24"/>
          <w:szCs w:val="30"/>
          <w:highlight w:val="none"/>
        </w:rPr>
        <w:t>传    真：</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r>
        <w:rPr>
          <w:rFonts w:hint="eastAsia" w:ascii="宋体" w:hAnsi="宋体" w:eastAsia="宋体" w:cs="宋体"/>
          <w:color w:val="000000"/>
          <w:sz w:val="24"/>
          <w:szCs w:val="30"/>
          <w:highlight w:val="none"/>
          <w:u w:val="single"/>
        </w:rPr>
        <w:tab/>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  </w:t>
      </w:r>
    </w:p>
    <w:p>
      <w:pPr>
        <w:spacing w:line="360" w:lineRule="auto"/>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年</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月</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日</w:t>
      </w: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b/>
          <w:color w:val="000000"/>
          <w:sz w:val="24"/>
          <w:szCs w:val="30"/>
          <w:highlight w:val="none"/>
        </w:rPr>
        <w:br w:type="page"/>
      </w:r>
      <w:r>
        <w:rPr>
          <w:rFonts w:hint="eastAsia" w:ascii="宋体" w:hAnsi="宋体" w:eastAsia="宋体" w:cs="宋体"/>
          <w:color w:val="000000"/>
          <w:sz w:val="24"/>
          <w:szCs w:val="30"/>
          <w:highlight w:val="none"/>
        </w:rPr>
        <w:t>附</w:t>
      </w:r>
      <w:bookmarkStart w:id="486" w:name="_Toc296891061"/>
      <w:bookmarkStart w:id="487" w:name="_Toc296503233"/>
      <w:bookmarkStart w:id="488" w:name="_Toc296891273"/>
      <w:bookmarkStart w:id="489" w:name="_Toc296347232"/>
      <w:bookmarkStart w:id="490" w:name="_Toc296944572"/>
      <w:bookmarkStart w:id="491" w:name="_Toc296346734"/>
      <w:r>
        <w:rPr>
          <w:rFonts w:hint="eastAsia" w:ascii="宋体" w:hAnsi="宋体" w:eastAsia="宋体" w:cs="宋体"/>
          <w:color w:val="000000"/>
          <w:sz w:val="24"/>
          <w:szCs w:val="30"/>
          <w:highlight w:val="none"/>
        </w:rPr>
        <w:t xml:space="preserve">件10:  </w:t>
      </w:r>
      <w:bookmarkEnd w:id="486"/>
      <w:bookmarkEnd w:id="487"/>
      <w:bookmarkEnd w:id="488"/>
      <w:bookmarkEnd w:id="489"/>
      <w:bookmarkEnd w:id="490"/>
      <w:bookmarkEnd w:id="491"/>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支付担保</w:t>
      </w:r>
    </w:p>
    <w:p>
      <w:pPr>
        <w:spacing w:line="440" w:lineRule="exact"/>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（承包人）：</w:t>
      </w:r>
    </w:p>
    <w:p>
      <w:pPr>
        <w:spacing w:line="440" w:lineRule="exact"/>
        <w:jc w:val="left"/>
        <w:rPr>
          <w:rFonts w:hint="eastAsia" w:ascii="宋体" w:hAnsi="宋体" w:eastAsia="宋体" w:cs="宋体"/>
          <w:color w:val="000000"/>
          <w:sz w:val="24"/>
          <w:szCs w:val="30"/>
          <w:highlight w:val="none"/>
        </w:rPr>
      </w:pPr>
    </w:p>
    <w:p>
      <w:pPr>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鉴于你方作为承包人已经与</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（发包人名称）（以下称“发包人”）于</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年</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月</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日签订了</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（工程名称）《建设工程施工合同》（以下称“主合同”），应发包人的申请，我方愿就发包人履行主合同约定的工程款支付义务以保证的方式向你方提供如下担保：</w:t>
      </w:r>
    </w:p>
    <w:p>
      <w:pPr>
        <w:spacing w:line="360" w:lineRule="auto"/>
        <w:ind w:firstLine="480" w:firstLineChars="200"/>
        <w:rPr>
          <w:rFonts w:hint="eastAsia" w:ascii="宋体" w:hAnsi="宋体" w:eastAsia="宋体" w:cs="宋体"/>
          <w:color w:val="000000"/>
          <w:sz w:val="24"/>
          <w:szCs w:val="30"/>
          <w:highlight w:val="none"/>
        </w:rPr>
      </w:pPr>
      <w:bookmarkStart w:id="492" w:name="_Toc111"/>
      <w:bookmarkStart w:id="493" w:name="_Toc11419151"/>
      <w:bookmarkStart w:id="494" w:name="_Toc48727613"/>
      <w:r>
        <w:rPr>
          <w:rFonts w:hint="eastAsia" w:ascii="宋体" w:hAnsi="宋体" w:eastAsia="宋体" w:cs="宋体"/>
          <w:color w:val="000000"/>
          <w:sz w:val="24"/>
          <w:szCs w:val="30"/>
          <w:highlight w:val="none"/>
        </w:rPr>
        <w:t>一、保证的范围及保证金额</w:t>
      </w:r>
      <w:bookmarkEnd w:id="492"/>
      <w:bookmarkEnd w:id="493"/>
      <w:bookmarkEnd w:id="494"/>
    </w:p>
    <w:p>
      <w:pPr>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 我方的保证范围是主合同约定的工程款。</w:t>
      </w:r>
    </w:p>
    <w:p>
      <w:pPr>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 本保函所称主合同约定的工程款是指主合同约定的除工程质量保证金以外的合同价款。</w:t>
      </w:r>
    </w:p>
    <w:p>
      <w:pPr>
        <w:spacing w:line="360" w:lineRule="auto"/>
        <w:ind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 我方保证的金额是主合同约定的工程款的</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%，数额最高不超过人民币元（大写：</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w:t>
      </w:r>
    </w:p>
    <w:p>
      <w:pPr>
        <w:spacing w:line="360" w:lineRule="auto"/>
        <w:ind w:firstLine="480" w:firstLineChars="200"/>
        <w:rPr>
          <w:rFonts w:hint="eastAsia" w:ascii="宋体" w:hAnsi="宋体" w:eastAsia="宋体" w:cs="宋体"/>
          <w:color w:val="000000"/>
          <w:sz w:val="24"/>
          <w:szCs w:val="30"/>
          <w:highlight w:val="none"/>
        </w:rPr>
      </w:pPr>
      <w:bookmarkStart w:id="495" w:name="_Toc11419152"/>
      <w:bookmarkStart w:id="496" w:name="_Toc48727614"/>
      <w:bookmarkStart w:id="497" w:name="_Toc20473"/>
      <w:r>
        <w:rPr>
          <w:rFonts w:hint="eastAsia" w:ascii="宋体" w:hAnsi="宋体" w:eastAsia="宋体" w:cs="宋体"/>
          <w:color w:val="000000"/>
          <w:sz w:val="24"/>
          <w:szCs w:val="30"/>
          <w:highlight w:val="none"/>
        </w:rPr>
        <w:t>二、保证的方式及保证期间</w:t>
      </w:r>
      <w:bookmarkEnd w:id="495"/>
      <w:bookmarkEnd w:id="496"/>
      <w:bookmarkEnd w:id="497"/>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 我方保证的方式为：连带责任保证。</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 我方保证的期间为：自本合同生效之日起至主合同约定的工程款支付完毕之日后</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日内。</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 你方与发包人协议变更工程款支付日期的，经我方书面同意后，保证期间按照变更后的支付日期做相应调整。</w:t>
      </w:r>
    </w:p>
    <w:p>
      <w:pPr>
        <w:spacing w:line="360" w:lineRule="auto"/>
        <w:ind w:firstLine="480" w:firstLineChars="200"/>
        <w:rPr>
          <w:rFonts w:hint="eastAsia" w:ascii="宋体" w:hAnsi="宋体" w:eastAsia="宋体" w:cs="宋体"/>
          <w:color w:val="000000"/>
          <w:sz w:val="24"/>
          <w:szCs w:val="30"/>
          <w:highlight w:val="none"/>
        </w:rPr>
      </w:pPr>
      <w:bookmarkStart w:id="498" w:name="_Toc48727615"/>
      <w:bookmarkStart w:id="499" w:name="_Toc11419153"/>
      <w:bookmarkStart w:id="500" w:name="_Toc7850"/>
      <w:r>
        <w:rPr>
          <w:rFonts w:hint="eastAsia" w:ascii="宋体" w:hAnsi="宋体" w:eastAsia="宋体" w:cs="宋体"/>
          <w:color w:val="000000"/>
          <w:sz w:val="24"/>
          <w:szCs w:val="30"/>
          <w:highlight w:val="none"/>
        </w:rPr>
        <w:t>三、承担保证责任的形式</w:t>
      </w:r>
      <w:bookmarkEnd w:id="498"/>
      <w:bookmarkEnd w:id="499"/>
      <w:bookmarkEnd w:id="500"/>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我方承担保证责任的形式是代为支付。发包人未按主合同约定向你方支付工程款的，由我方在保证金额内代为支付。</w:t>
      </w:r>
    </w:p>
    <w:p>
      <w:pPr>
        <w:spacing w:line="360" w:lineRule="auto"/>
        <w:ind w:firstLine="480" w:firstLineChars="200"/>
        <w:rPr>
          <w:rFonts w:hint="eastAsia" w:ascii="宋体" w:hAnsi="宋体" w:eastAsia="宋体" w:cs="宋体"/>
          <w:color w:val="000000"/>
          <w:sz w:val="24"/>
          <w:szCs w:val="30"/>
          <w:highlight w:val="none"/>
        </w:rPr>
      </w:pPr>
      <w:bookmarkStart w:id="501" w:name="_Toc48727616"/>
      <w:bookmarkStart w:id="502" w:name="_Toc22362"/>
      <w:bookmarkStart w:id="503" w:name="_Toc11419154"/>
      <w:r>
        <w:rPr>
          <w:rFonts w:hint="eastAsia" w:ascii="宋体" w:hAnsi="宋体" w:eastAsia="宋体" w:cs="宋体"/>
          <w:color w:val="000000"/>
          <w:sz w:val="24"/>
          <w:szCs w:val="30"/>
          <w:highlight w:val="none"/>
        </w:rPr>
        <w:t>四、代偿的安排</w:t>
      </w:r>
      <w:bookmarkEnd w:id="501"/>
      <w:bookmarkEnd w:id="502"/>
      <w:bookmarkEnd w:id="503"/>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 我方收到你方的书面索赔通知及相应的证明材料后７天内无条件支付。</w:t>
      </w:r>
    </w:p>
    <w:p>
      <w:pPr>
        <w:spacing w:line="360" w:lineRule="auto"/>
        <w:ind w:firstLine="480" w:firstLineChars="200"/>
        <w:rPr>
          <w:rFonts w:hint="eastAsia" w:ascii="宋体" w:hAnsi="宋体" w:eastAsia="宋体" w:cs="宋体"/>
          <w:color w:val="000000"/>
          <w:sz w:val="24"/>
          <w:szCs w:val="30"/>
          <w:highlight w:val="none"/>
        </w:rPr>
      </w:pPr>
      <w:bookmarkStart w:id="504" w:name="_Toc48727617"/>
      <w:bookmarkStart w:id="505" w:name="_Toc11419155"/>
      <w:bookmarkStart w:id="506" w:name="_Toc26868"/>
      <w:r>
        <w:rPr>
          <w:rFonts w:hint="eastAsia" w:ascii="宋体" w:hAnsi="宋体" w:eastAsia="宋体" w:cs="宋体"/>
          <w:color w:val="000000"/>
          <w:sz w:val="24"/>
          <w:szCs w:val="30"/>
          <w:highlight w:val="none"/>
        </w:rPr>
        <w:t>五、保证责任的解除</w:t>
      </w:r>
      <w:bookmarkEnd w:id="504"/>
      <w:bookmarkEnd w:id="505"/>
      <w:bookmarkEnd w:id="506"/>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 在本保函承诺的保证期间内，你方未书面向我方主张保证责任的，自保证期间届满次日起，我方保证责任解除。</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 发包人按主合同约定履行了工程款的全部支付义务的，自本保函承诺的保证期间届满次日起，我方保证责任解除。</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 我方按照本保函向你方履行保证责任所支付金额达到本保函保证金额时，自我方向你方支付（支付款项从我方账户划出）之日起，保证责任即解除。</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4. 按照法律法规的规定或出现应解除我方保证责任的其他情形的，我方在本保函项下的保证责任亦解除。</w:t>
      </w:r>
    </w:p>
    <w:p>
      <w:pPr>
        <w:spacing w:line="360" w:lineRule="auto"/>
        <w:ind w:firstLine="480" w:firstLineChars="200"/>
        <w:rPr>
          <w:rFonts w:hint="eastAsia" w:ascii="宋体" w:hAnsi="宋体" w:eastAsia="宋体" w:cs="宋体"/>
          <w:color w:val="000000"/>
          <w:sz w:val="24"/>
          <w:szCs w:val="30"/>
          <w:highlight w:val="none"/>
        </w:rPr>
      </w:pP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5. 我方解除保证责任后，你方应自我方保证责任解除之日起  个工作日内，将本保函原件返还我方。</w:t>
      </w:r>
    </w:p>
    <w:p>
      <w:pPr>
        <w:spacing w:line="360" w:lineRule="auto"/>
        <w:ind w:firstLine="480" w:firstLineChars="200"/>
        <w:rPr>
          <w:rFonts w:hint="eastAsia" w:ascii="宋体" w:hAnsi="宋体" w:eastAsia="宋体" w:cs="宋体"/>
          <w:color w:val="000000"/>
          <w:sz w:val="24"/>
          <w:szCs w:val="30"/>
          <w:highlight w:val="none"/>
        </w:rPr>
      </w:pPr>
      <w:bookmarkStart w:id="507" w:name="_Toc17239"/>
      <w:bookmarkStart w:id="508" w:name="_Toc48727618"/>
      <w:bookmarkStart w:id="509" w:name="_Toc11419156"/>
      <w:r>
        <w:rPr>
          <w:rFonts w:hint="eastAsia" w:ascii="宋体" w:hAnsi="宋体" w:eastAsia="宋体" w:cs="宋体"/>
          <w:color w:val="000000"/>
          <w:sz w:val="24"/>
          <w:szCs w:val="30"/>
          <w:highlight w:val="none"/>
        </w:rPr>
        <w:t>六、免责条款</w:t>
      </w:r>
      <w:bookmarkEnd w:id="507"/>
      <w:bookmarkEnd w:id="508"/>
      <w:bookmarkEnd w:id="509"/>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 因你方违约致使发包人不能履行义务的，我方不承担保证责任。</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 依照法律法规的规定或你方与发包人的另行约定，免除发包人部分或全部义务的，我方亦免除其相应的保证责任。</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4. 因不可抗力造成发包人不能履行义务的，我方不承担保证责任。</w:t>
      </w:r>
    </w:p>
    <w:p>
      <w:pPr>
        <w:spacing w:line="360" w:lineRule="auto"/>
        <w:ind w:firstLine="480" w:firstLineChars="200"/>
        <w:rPr>
          <w:rFonts w:hint="eastAsia" w:ascii="宋体" w:hAnsi="宋体" w:eastAsia="宋体" w:cs="宋体"/>
          <w:color w:val="000000"/>
          <w:sz w:val="24"/>
          <w:szCs w:val="30"/>
          <w:highlight w:val="none"/>
        </w:rPr>
      </w:pPr>
      <w:bookmarkStart w:id="510" w:name="_Toc48727619"/>
      <w:bookmarkStart w:id="511" w:name="_Toc11419157"/>
      <w:bookmarkStart w:id="512" w:name="_Toc14"/>
      <w:r>
        <w:rPr>
          <w:rFonts w:hint="eastAsia" w:ascii="宋体" w:hAnsi="宋体" w:eastAsia="宋体" w:cs="宋体"/>
          <w:color w:val="000000"/>
          <w:sz w:val="24"/>
          <w:szCs w:val="30"/>
          <w:highlight w:val="none"/>
        </w:rPr>
        <w:t>七、争议解决</w:t>
      </w:r>
      <w:bookmarkEnd w:id="510"/>
      <w:bookmarkEnd w:id="511"/>
      <w:bookmarkEnd w:id="512"/>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因本保函或本保函相关事项发生的纠纷，可由双方协商解决，协商不成的，按下列第     种方式解决：</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（1）向</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仲裁委员会申请仲裁；</w:t>
      </w:r>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（2）向</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人民法院起诉。</w:t>
      </w:r>
    </w:p>
    <w:p>
      <w:pPr>
        <w:spacing w:line="360" w:lineRule="auto"/>
        <w:ind w:firstLine="480" w:firstLineChars="200"/>
        <w:rPr>
          <w:rFonts w:hint="eastAsia" w:ascii="宋体" w:hAnsi="宋体" w:eastAsia="宋体" w:cs="宋体"/>
          <w:color w:val="000000"/>
          <w:sz w:val="24"/>
          <w:szCs w:val="30"/>
          <w:highlight w:val="none"/>
        </w:rPr>
      </w:pPr>
      <w:bookmarkStart w:id="513" w:name="_Toc11419158"/>
      <w:bookmarkStart w:id="514" w:name="_Toc48727620"/>
      <w:bookmarkStart w:id="515" w:name="_Toc14837"/>
      <w:r>
        <w:rPr>
          <w:rFonts w:hint="eastAsia" w:ascii="宋体" w:hAnsi="宋体" w:eastAsia="宋体" w:cs="宋体"/>
          <w:color w:val="000000"/>
          <w:sz w:val="24"/>
          <w:szCs w:val="30"/>
          <w:highlight w:val="none"/>
        </w:rPr>
        <w:t>八、保函的生效</w:t>
      </w:r>
      <w:bookmarkEnd w:id="513"/>
      <w:bookmarkEnd w:id="514"/>
      <w:bookmarkEnd w:id="515"/>
    </w:p>
    <w:p>
      <w:pPr>
        <w:spacing w:line="360" w:lineRule="auto"/>
        <w:ind w:firstLine="480" w:firstLineChars="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本保函自我方法定代表人（或其授权代理人）签字并加盖公章之日起生效。</w:t>
      </w:r>
    </w:p>
    <w:p>
      <w:pPr>
        <w:spacing w:line="360" w:lineRule="auto"/>
        <w:ind w:firstLine="480" w:firstLineChars="200"/>
        <w:jc w:val="left"/>
        <w:rPr>
          <w:rFonts w:hint="eastAsia" w:ascii="宋体" w:hAnsi="宋体" w:eastAsia="宋体" w:cs="宋体"/>
          <w:color w:val="000000"/>
          <w:sz w:val="24"/>
          <w:szCs w:val="30"/>
          <w:highlight w:val="none"/>
        </w:rPr>
      </w:pPr>
    </w:p>
    <w:p>
      <w:pPr>
        <w:spacing w:line="360" w:lineRule="auto"/>
        <w:ind w:right="600"/>
        <w:jc w:val="left"/>
        <w:rPr>
          <w:rFonts w:hint="eastAsia" w:ascii="宋体" w:hAnsi="宋体" w:eastAsia="宋体" w:cs="宋体"/>
          <w:color w:val="000000"/>
          <w:sz w:val="24"/>
          <w:szCs w:val="30"/>
          <w:highlight w:val="none"/>
        </w:rPr>
      </w:pPr>
    </w:p>
    <w:p>
      <w:pPr>
        <w:spacing w:line="360" w:lineRule="auto"/>
        <w:ind w:right="6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担保人：</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（盖章）</w:t>
      </w:r>
    </w:p>
    <w:p>
      <w:pPr>
        <w:spacing w:line="360" w:lineRule="auto"/>
        <w:ind w:right="1200"/>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法定代表人或委托代理人：</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（签字）</w:t>
      </w:r>
    </w:p>
    <w:p>
      <w:pPr>
        <w:spacing w:line="360" w:lineRule="auto"/>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地    址：</w:t>
      </w:r>
      <w:r>
        <w:rPr>
          <w:rFonts w:hint="eastAsia" w:ascii="宋体" w:hAnsi="宋体" w:eastAsia="宋体" w:cs="宋体"/>
          <w:color w:val="000000"/>
          <w:sz w:val="24"/>
          <w:szCs w:val="30"/>
          <w:highlight w:val="none"/>
          <w:u w:val="single"/>
        </w:rPr>
        <w:t xml:space="preserve">                                        </w:t>
      </w:r>
    </w:p>
    <w:p>
      <w:pPr>
        <w:spacing w:line="360" w:lineRule="auto"/>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邮政编码：</w:t>
      </w:r>
      <w:r>
        <w:rPr>
          <w:rFonts w:hint="eastAsia" w:ascii="宋体" w:hAnsi="宋体" w:eastAsia="宋体" w:cs="宋体"/>
          <w:color w:val="000000"/>
          <w:sz w:val="24"/>
          <w:szCs w:val="30"/>
          <w:highlight w:val="none"/>
          <w:u w:val="single"/>
        </w:rPr>
        <w:t xml:space="preserve">                                        </w:t>
      </w:r>
    </w:p>
    <w:p>
      <w:pPr>
        <w:spacing w:line="360" w:lineRule="auto"/>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传    真：</w:t>
      </w:r>
      <w:r>
        <w:rPr>
          <w:rFonts w:hint="eastAsia" w:ascii="宋体" w:hAnsi="宋体" w:eastAsia="宋体" w:cs="宋体"/>
          <w:color w:val="000000"/>
          <w:sz w:val="24"/>
          <w:szCs w:val="30"/>
          <w:highlight w:val="none"/>
          <w:u w:val="single"/>
        </w:rPr>
        <w:t xml:space="preserve">                                        </w:t>
      </w:r>
    </w:p>
    <w:p>
      <w:pPr>
        <w:spacing w:line="360" w:lineRule="auto"/>
        <w:ind w:right="150" w:firstLine="480" w:firstLineChars="200"/>
        <w:jc w:val="left"/>
        <w:rPr>
          <w:rFonts w:hint="eastAsia" w:ascii="宋体" w:hAnsi="宋体" w:eastAsia="宋体" w:cs="宋体"/>
          <w:color w:val="000000"/>
          <w:sz w:val="24"/>
          <w:szCs w:val="30"/>
          <w:highlight w:val="none"/>
          <w:u w:val="single"/>
        </w:rPr>
      </w:pPr>
    </w:p>
    <w:p>
      <w:pPr>
        <w:spacing w:line="360" w:lineRule="auto"/>
        <w:ind w:right="150" w:firstLine="480" w:firstLineChars="200"/>
        <w:jc w:val="lef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 xml:space="preserve">             </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年</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月</w:t>
      </w:r>
      <w:r>
        <w:rPr>
          <w:rFonts w:hint="eastAsia" w:ascii="宋体" w:hAnsi="宋体" w:eastAsia="宋体" w:cs="宋体"/>
          <w:color w:val="000000"/>
          <w:sz w:val="24"/>
          <w:szCs w:val="30"/>
          <w:highlight w:val="none"/>
          <w:u w:val="single"/>
        </w:rPr>
        <w:t xml:space="preserve">      </w:t>
      </w:r>
      <w:r>
        <w:rPr>
          <w:rFonts w:hint="eastAsia" w:ascii="宋体" w:hAnsi="宋体" w:eastAsia="宋体" w:cs="宋体"/>
          <w:color w:val="000000"/>
          <w:sz w:val="24"/>
          <w:szCs w:val="30"/>
          <w:highlight w:val="none"/>
        </w:rPr>
        <w:t>日</w:t>
      </w:r>
    </w:p>
    <w:p>
      <w:pPr>
        <w:spacing w:line="440" w:lineRule="exact"/>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br w:type="page"/>
      </w:r>
      <w:r>
        <w:rPr>
          <w:rFonts w:hint="eastAsia" w:ascii="宋体" w:hAnsi="宋体" w:eastAsia="宋体" w:cs="宋体"/>
          <w:color w:val="000000"/>
          <w:sz w:val="24"/>
          <w:szCs w:val="30"/>
          <w:highlight w:val="none"/>
        </w:rPr>
        <w:t>附件11：</w:t>
      </w:r>
    </w:p>
    <w:p>
      <w:pPr>
        <w:spacing w:beforeLines="50" w:afterLines="50" w:line="440" w:lineRule="exact"/>
        <w:jc w:val="center"/>
        <w:rPr>
          <w:rFonts w:hint="eastAsia" w:ascii="宋体" w:hAnsi="宋体" w:eastAsia="宋体" w:cs="宋体"/>
          <w:color w:val="000000"/>
          <w:sz w:val="24"/>
          <w:szCs w:val="30"/>
          <w:highlight w:val="none"/>
        </w:rPr>
      </w:pPr>
      <w:bookmarkStart w:id="516" w:name="_Toc11419159"/>
      <w:bookmarkStart w:id="517" w:name="_Toc267"/>
      <w:bookmarkStart w:id="518" w:name="_Toc48727621"/>
      <w:r>
        <w:rPr>
          <w:rFonts w:hint="eastAsia" w:ascii="宋体" w:hAnsi="宋体" w:eastAsia="宋体" w:cs="宋体"/>
          <w:color w:val="000000"/>
          <w:sz w:val="24"/>
          <w:szCs w:val="30"/>
          <w:highlight w:val="none"/>
        </w:rPr>
        <w:t>11-1：材料暂估价表</w:t>
      </w:r>
      <w:bookmarkEnd w:id="516"/>
      <w:bookmarkEnd w:id="517"/>
      <w:bookmarkEnd w:id="518"/>
    </w:p>
    <w:tbl>
      <w:tblPr>
        <w:tblStyle w:val="1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序号</w:t>
            </w:r>
          </w:p>
        </w:tc>
        <w:tc>
          <w:tcPr>
            <w:tcW w:w="1984"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名称</w:t>
            </w:r>
          </w:p>
        </w:tc>
        <w:tc>
          <w:tcPr>
            <w:tcW w:w="851"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单位</w:t>
            </w:r>
          </w:p>
        </w:tc>
        <w:tc>
          <w:tcPr>
            <w:tcW w:w="774"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数量</w:t>
            </w:r>
          </w:p>
        </w:tc>
        <w:tc>
          <w:tcPr>
            <w:tcW w:w="1352"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单价（元）</w:t>
            </w:r>
          </w:p>
        </w:tc>
        <w:tc>
          <w:tcPr>
            <w:tcW w:w="1418"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合价（元）</w:t>
            </w:r>
          </w:p>
        </w:tc>
        <w:tc>
          <w:tcPr>
            <w:tcW w:w="1701"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bl>
    <w:p>
      <w:pPr>
        <w:spacing w:beforeLines="50" w:afterLines="50" w:line="440" w:lineRule="exact"/>
        <w:rPr>
          <w:rFonts w:hint="eastAsia" w:ascii="宋体" w:hAnsi="宋体" w:eastAsia="宋体" w:cs="宋体"/>
          <w:color w:val="000000"/>
          <w:sz w:val="24"/>
          <w:szCs w:val="30"/>
          <w:highlight w:val="none"/>
        </w:rPr>
      </w:pPr>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t>11-2：工程设备暂估价表</w:t>
      </w:r>
    </w:p>
    <w:tbl>
      <w:tblPr>
        <w:tblStyle w:val="1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序号</w:t>
            </w:r>
          </w:p>
        </w:tc>
        <w:tc>
          <w:tcPr>
            <w:tcW w:w="1984"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名称</w:t>
            </w:r>
          </w:p>
        </w:tc>
        <w:tc>
          <w:tcPr>
            <w:tcW w:w="851"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单位</w:t>
            </w:r>
          </w:p>
        </w:tc>
        <w:tc>
          <w:tcPr>
            <w:tcW w:w="774"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数量</w:t>
            </w:r>
          </w:p>
        </w:tc>
        <w:tc>
          <w:tcPr>
            <w:tcW w:w="1352"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单价（元）</w:t>
            </w:r>
          </w:p>
        </w:tc>
        <w:tc>
          <w:tcPr>
            <w:tcW w:w="1418"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合价（元）</w:t>
            </w:r>
          </w:p>
        </w:tc>
        <w:tc>
          <w:tcPr>
            <w:tcW w:w="1701"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tcBorders>
              <w:top w:val="nil"/>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85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774"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352"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418"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c>
          <w:tcPr>
            <w:tcW w:w="1701" w:type="dxa"/>
            <w:vAlign w:val="top"/>
          </w:tcPr>
          <w:p>
            <w:pPr>
              <w:pStyle w:val="8"/>
              <w:keepNext/>
              <w:spacing w:after="0" w:line="440" w:lineRule="exact"/>
              <w:ind w:left="63" w:right="63"/>
              <w:rPr>
                <w:rFonts w:hint="eastAsia" w:ascii="宋体" w:hAnsi="宋体" w:eastAsia="宋体" w:cs="宋体"/>
                <w:color w:val="000000"/>
                <w:sz w:val="22"/>
                <w:szCs w:val="30"/>
                <w:highlight w:val="none"/>
              </w:rPr>
            </w:pPr>
          </w:p>
        </w:tc>
      </w:tr>
    </w:tbl>
    <w:p>
      <w:pPr>
        <w:spacing w:line="440" w:lineRule="exact"/>
        <w:rPr>
          <w:rFonts w:hint="eastAsia" w:ascii="宋体" w:hAnsi="宋体" w:eastAsia="宋体" w:cs="宋体"/>
          <w:color w:val="000000"/>
          <w:sz w:val="24"/>
          <w:szCs w:val="30"/>
          <w:highlight w:val="none"/>
        </w:rPr>
      </w:pPr>
    </w:p>
    <w:p>
      <w:pPr>
        <w:spacing w:beforeLines="50" w:afterLines="50" w:line="440" w:lineRule="exact"/>
        <w:jc w:val="center"/>
        <w:rPr>
          <w:rFonts w:hint="eastAsia" w:ascii="宋体" w:hAnsi="宋体" w:eastAsia="宋体" w:cs="宋体"/>
          <w:color w:val="000000"/>
          <w:sz w:val="24"/>
          <w:szCs w:val="30"/>
          <w:highlight w:val="none"/>
        </w:rPr>
      </w:pPr>
      <w:r>
        <w:rPr>
          <w:rFonts w:hint="eastAsia" w:ascii="宋体" w:hAnsi="宋体" w:eastAsia="宋体" w:cs="宋体"/>
          <w:color w:val="000000"/>
          <w:sz w:val="24"/>
          <w:szCs w:val="30"/>
          <w:highlight w:val="none"/>
        </w:rPr>
        <w:br w:type="page"/>
      </w:r>
      <w:r>
        <w:rPr>
          <w:rFonts w:hint="eastAsia" w:ascii="宋体" w:hAnsi="宋体" w:eastAsia="宋体" w:cs="宋体"/>
          <w:color w:val="000000"/>
          <w:sz w:val="24"/>
          <w:szCs w:val="30"/>
          <w:highlight w:val="none"/>
        </w:rPr>
        <w:t>11-3：专业工程暂估价表</w:t>
      </w:r>
    </w:p>
    <w:tbl>
      <w:tblPr>
        <w:tblStyle w:val="16"/>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序号</w:t>
            </w:r>
          </w:p>
        </w:tc>
        <w:tc>
          <w:tcPr>
            <w:tcW w:w="1984"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专业工程名称</w:t>
            </w:r>
          </w:p>
        </w:tc>
        <w:tc>
          <w:tcPr>
            <w:tcW w:w="4678"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工程内容</w:t>
            </w:r>
          </w:p>
        </w:tc>
        <w:tc>
          <w:tcPr>
            <w:tcW w:w="1276" w:type="dxa"/>
            <w:tcBorders>
              <w:top w:val="single" w:color="auto" w:sz="12" w:space="0"/>
              <w:bottom w:val="double" w:color="auto" w:sz="6" w:space="0"/>
            </w:tcBorders>
            <w:vAlign w:val="top"/>
          </w:tcPr>
          <w:p>
            <w:pPr>
              <w:pStyle w:val="8"/>
              <w:keepNext/>
              <w:spacing w:after="0" w:line="440" w:lineRule="exact"/>
              <w:ind w:left="63" w:right="63"/>
              <w:rPr>
                <w:rFonts w:hint="eastAsia" w:ascii="宋体" w:hAnsi="宋体" w:eastAsia="宋体" w:cs="宋体"/>
                <w:color w:val="000000"/>
                <w:sz w:val="22"/>
                <w:szCs w:val="30"/>
                <w:highlight w:val="none"/>
              </w:rPr>
            </w:pPr>
            <w:r>
              <w:rPr>
                <w:rFonts w:hint="eastAsia" w:ascii="宋体" w:hAnsi="宋体" w:eastAsia="宋体" w:cs="宋体"/>
                <w:color w:val="000000"/>
                <w:sz w:val="22"/>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tcBorders>
              <w:top w:val="double" w:color="auto" w:sz="6" w:space="0"/>
              <w:bottom w:val="single" w:color="auto" w:sz="6" w:space="0"/>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tcBorders>
              <w:top w:val="nil"/>
            </w:tcBorders>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984"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4678"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c>
          <w:tcPr>
            <w:tcW w:w="1276" w:type="dxa"/>
            <w:vAlign w:val="top"/>
          </w:tcPr>
          <w:p>
            <w:pPr>
              <w:pStyle w:val="8"/>
              <w:keepNext/>
              <w:spacing w:after="0" w:line="440" w:lineRule="exact"/>
              <w:ind w:left="63" w:right="63"/>
              <w:rPr>
                <w:rFonts w:hint="eastAsia" w:ascii="宋体" w:hAnsi="宋体" w:eastAsia="宋体" w:cs="宋体"/>
                <w:color w:val="000000"/>
                <w:sz w:val="1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vAlign w:val="top"/>
          </w:tcPr>
          <w:p>
            <w:pPr>
              <w:pStyle w:val="8"/>
              <w:keepNext/>
              <w:spacing w:after="0" w:line="440" w:lineRule="exact"/>
              <w:ind w:left="63" w:right="63"/>
              <w:rPr>
                <w:rFonts w:hint="eastAsia" w:ascii="宋体" w:hAnsi="宋体" w:eastAsia="宋体" w:cs="宋体"/>
                <w:color w:val="000000"/>
                <w:sz w:val="18"/>
                <w:szCs w:val="21"/>
                <w:highlight w:val="none"/>
              </w:rPr>
            </w:pPr>
            <w:r>
              <w:rPr>
                <w:rFonts w:hint="eastAsia" w:ascii="宋体" w:hAnsi="宋体" w:eastAsia="宋体" w:cs="宋体"/>
                <w:color w:val="000000"/>
                <w:sz w:val="22"/>
                <w:szCs w:val="30"/>
                <w:highlight w:val="none"/>
              </w:rPr>
              <w:t>小计：</w:t>
            </w:r>
          </w:p>
        </w:tc>
      </w:tr>
    </w:tbl>
    <w:p>
      <w:pPr>
        <w:rPr>
          <w:rFonts w:hint="eastAsia" w:ascii="宋体" w:hAnsi="宋体" w:eastAsia="宋体" w:cs="宋体"/>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suff w:val="space"/>
      <w:lvlText w:val="%1、"/>
      <w:lvlJc w:val="left"/>
    </w:lvl>
  </w:abstractNum>
  <w:abstractNum w:abstractNumId="1">
    <w:nsid w:val="0000000E"/>
    <w:multiLevelType w:val="singleLevel"/>
    <w:tmpl w:val="0000000E"/>
    <w:lvl w:ilvl="0" w:tentative="0">
      <w:start w:val="8"/>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71878"/>
    <w:rsid w:val="0E6511BA"/>
    <w:rsid w:val="22AB2449"/>
    <w:rsid w:val="28A93EBD"/>
    <w:rsid w:val="2A860E42"/>
    <w:rsid w:val="3C0C6D22"/>
    <w:rsid w:val="49130F5D"/>
    <w:rsid w:val="4FF165BA"/>
    <w:rsid w:val="5A32539F"/>
    <w:rsid w:val="60653416"/>
    <w:rsid w:val="7D97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spacing w:line="440" w:lineRule="exact"/>
      <w:jc w:val="center"/>
      <w:outlineLvl w:val="3"/>
    </w:pPr>
    <w:rPr>
      <w:rFonts w:ascii="仿宋_GB2312" w:hAnsi="Times New Roman" w:eastAsia="仿宋_GB2312" w:cs="Times New Roman"/>
      <w:sz w:val="28"/>
      <w:szCs w:val="24"/>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spacing w:afterLines="50"/>
      <w:ind w:left="200" w:firstLine="200" w:firstLineChars="200"/>
      <w:jc w:val="left"/>
    </w:pPr>
    <w:rPr>
      <w:sz w:val="24"/>
      <w:szCs w:val="18"/>
    </w:rPr>
  </w:style>
  <w:style w:type="paragraph" w:customStyle="1" w:styleId="3">
    <w:name w:val="正文文本缩进1"/>
    <w:basedOn w:val="1"/>
    <w:qFormat/>
    <w:uiPriority w:val="0"/>
    <w:pPr>
      <w:spacing w:after="120"/>
      <w:ind w:left="420" w:leftChars="200"/>
    </w:pPr>
    <w:rPr>
      <w:kern w:val="0"/>
      <w:sz w:val="20"/>
      <w:szCs w:val="24"/>
    </w:rPr>
  </w:style>
  <w:style w:type="paragraph" w:styleId="8">
    <w:name w:val="Body Text"/>
    <w:basedOn w:val="1"/>
    <w:qFormat/>
    <w:uiPriority w:val="0"/>
    <w:pPr>
      <w:spacing w:after="120"/>
    </w:pPr>
  </w:style>
  <w:style w:type="paragraph" w:styleId="9">
    <w:name w:val="toc 5"/>
    <w:basedOn w:val="1"/>
    <w:next w:val="1"/>
    <w:qFormat/>
    <w:uiPriority w:val="0"/>
    <w:pPr>
      <w:ind w:left="840"/>
      <w:jc w:val="left"/>
    </w:pPr>
    <w:rPr>
      <w:rFonts w:ascii="Calibri" w:hAnsi="Calibri"/>
      <w:sz w:val="18"/>
      <w:szCs w:val="18"/>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line="440" w:lineRule="exact"/>
      <w:jc w:val="center"/>
    </w:pPr>
  </w:style>
  <w:style w:type="paragraph" w:styleId="14">
    <w:name w:val="toc 4"/>
    <w:basedOn w:val="1"/>
    <w:next w:val="1"/>
    <w:qFormat/>
    <w:uiPriority w:val="0"/>
    <w:pPr>
      <w:ind w:left="630"/>
      <w:jc w:val="left"/>
    </w:pPr>
    <w:rPr>
      <w:rFonts w:ascii="Calibri" w:hAnsi="Calibri"/>
      <w:sz w:val="18"/>
      <w:szCs w:val="18"/>
    </w:rPr>
  </w:style>
  <w:style w:type="paragraph" w:styleId="15">
    <w:name w:val="toc 2"/>
    <w:basedOn w:val="1"/>
    <w:next w:val="1"/>
    <w:qFormat/>
    <w:uiPriority w:val="0"/>
    <w:pPr>
      <w:ind w:left="420" w:leftChars="200"/>
    </w:pPr>
  </w:style>
  <w:style w:type="paragraph" w:customStyle="1" w:styleId="18">
    <w:name w:val="_Style 6"/>
    <w:basedOn w:val="4"/>
    <w:next w:val="1"/>
    <w:qFormat/>
    <w:uiPriority w:val="0"/>
    <w:pPr>
      <w:spacing w:line="578" w:lineRule="auto"/>
      <w:outlineLvl w:val="9"/>
    </w:pPr>
    <w:rPr>
      <w:rFonts w:ascii="Calibri" w:hAnsi="Calibri"/>
      <w:szCs w:val="44"/>
      <w:lang w:val="en-US" w:eastAsia="zh-CN"/>
    </w:rPr>
  </w:style>
  <w:style w:type="character" w:customStyle="1" w:styleId="19">
    <w:name w:val="标题 2 Char"/>
    <w:link w:val="5"/>
    <w:semiHidden/>
    <w:qFormat/>
    <w:uiPriority w:val="0"/>
    <w:rPr>
      <w:rFonts w:ascii="Arial" w:hAnsi="Arial" w:eastAsia="黑体"/>
      <w:b/>
      <w:bCs/>
      <w:sz w:val="32"/>
      <w:szCs w:val="32"/>
    </w:rPr>
  </w:style>
  <w:style w:type="paragraph" w:customStyle="1" w:styleId="20">
    <w:name w:val="正文_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2021-07-08T07:24:00Z</dcterms:created>
  <dc:creator>Administrator</dc:creator>
  <cp:lastModifiedBy>Administrator</cp:lastModifiedBy>
  <dcterms:modified xsi:type="dcterms:W3CDTF">2021-07-08T13:30:21Z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CD64F395763148CC934D744D165EC066</vt:lpwstr>
  </property>
</Properties>
</file>