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olor w:val="000000"/>
          <w:lang w:eastAsia="zh-CN"/>
        </w:rPr>
        <w:t>康复设备技术参数</w:t>
      </w:r>
      <w:bookmarkStart w:id="18" w:name="_GoBack"/>
      <w:bookmarkEnd w:id="18"/>
    </w:p>
    <w:p>
      <w:pPr>
        <w:pStyle w:val="41"/>
        <w:numPr>
          <w:ilvl w:val="0"/>
          <w:numId w:val="3"/>
        </w:numPr>
        <w:snapToGrid w:val="0"/>
        <w:spacing w:before="0" w:beforeAutospacing="0" w:after="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脑电仿生电刺激仪（1套）</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生物电输出特性：必须采用数字频率合成仿脑电波生物电，而非传统的机械波：如方波、三角波、正弦波；治疗方式是自颅外无创电刺激；</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★该设备刺激电流为数字频率合成仿脑电波生物电，必须具有α波、β波、θ波等数字合成电流，在国家食品药品监督管理局颁发的《医疗器械注册证书》上必须明确表示；</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具有智能诱导波及具有神经递质诱导的超慢波； </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具有3个CPU控制输出波形，输出波形更完整，患者感觉好，治疗效果更好；</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恒流输出特性,输出电流均方根(r.m.s)值≤15mA；</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标准输出最大输出电流峰-峰值为：14.5∽18.2mA</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增强输出最大输出电流峰-峰值为：23.6∽28.4mA</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输出开路最大电压峰-峰值&lt;100V</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频谱范围: 0-10 KHz</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液晶显示屏、数字显示、中文界面、即时输出频段同步显示（便于临床动态观察病人情况）。</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★双路独立输出，可同时治疗两个人。</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液晶强度显示：输出幅度32级液晶显示表示（用图腾柱显示）；</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配备一体化推车</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生物仿真波，具生物电巨涨落，巨导流吸引子仿真特性</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★具有三种治疗模式（定时、连续、睡眠）；四种治疗类型。</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治疗时间在1-120分钟内可随意调节；</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具有软硬件升级可能，可在本机上直接升级。</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★数字频率合成仿脑电波生物电技术必须提供技术专利证书；</w:t>
      </w:r>
    </w:p>
    <w:p>
      <w:pPr>
        <w:pStyle w:val="260"/>
        <w:numPr>
          <w:ilvl w:val="0"/>
          <w:numId w:val="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★设备软件部分必须提供《计算机软件著作权证书》 ；</w:t>
      </w:r>
    </w:p>
    <w:p>
      <w:pPr>
        <w:rPr>
          <w:rFonts w:hint="eastAsia" w:asciiTheme="minorEastAsia" w:hAnsiTheme="minorEastAsia" w:eastAsiaTheme="minorEastAsia" w:cstheme="minorEastAsia"/>
          <w:bCs/>
          <w:sz w:val="21"/>
          <w:szCs w:val="21"/>
        </w:rPr>
      </w:pPr>
    </w:p>
    <w:p>
      <w:pPr>
        <w:pStyle w:val="41"/>
        <w:numPr>
          <w:ilvl w:val="0"/>
          <w:numId w:val="3"/>
        </w:numPr>
        <w:snapToGrid w:val="0"/>
        <w:spacing w:before="0" w:beforeAutospacing="0" w:after="0" w:afterAutospacing="0" w:line="400" w:lineRule="exact"/>
        <w:ind w:firstLine="315" w:firstLineChars="15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中频脉冲治疗仪（3套）</w:t>
      </w:r>
    </w:p>
    <w:p>
      <w:pPr>
        <w:pStyle w:val="260"/>
        <w:numPr>
          <w:ilvl w:val="0"/>
          <w:numId w:val="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基波波形：占空比为1:1的双向对称脉冲方波；双向对称积分波。</w:t>
      </w:r>
    </w:p>
    <w:p>
      <w:pPr>
        <w:pStyle w:val="260"/>
        <w:numPr>
          <w:ilvl w:val="0"/>
          <w:numId w:val="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★基波频率：工作频率均为2KHz、4KHz、6KHz、7KHz、8KHz、9KHz、10KHz七档频率，频率允差±10%。</w:t>
      </w:r>
    </w:p>
    <w:p>
      <w:pPr>
        <w:pStyle w:val="260"/>
        <w:numPr>
          <w:ilvl w:val="0"/>
          <w:numId w:val="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输出电流：在500Ω无感电阻负载下，最大输出电流为90mA，允差±10%，并应在最小至最大输出范围内连续可调。</w:t>
      </w:r>
    </w:p>
    <w:p>
      <w:pPr>
        <w:pStyle w:val="260"/>
        <w:numPr>
          <w:ilvl w:val="0"/>
          <w:numId w:val="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输出电流稳定度：治疗仪输出电流变化率应不大于5%。</w:t>
      </w:r>
    </w:p>
    <w:p>
      <w:pPr>
        <w:pStyle w:val="260"/>
        <w:numPr>
          <w:ilvl w:val="0"/>
          <w:numId w:val="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低频调制波：低频调制波的调制频率范围0～250Hz，允差±10%。</w:t>
      </w:r>
    </w:p>
    <w:p>
      <w:pPr>
        <w:pStyle w:val="260"/>
        <w:numPr>
          <w:ilvl w:val="0"/>
          <w:numId w:val="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调幅度：在0～100%调幅度范围内可调，调幅度允差±5%。</w:t>
      </w:r>
    </w:p>
    <w:p>
      <w:pPr>
        <w:pStyle w:val="260"/>
        <w:numPr>
          <w:ilvl w:val="0"/>
          <w:numId w:val="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连续工作时间应不少于4h</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在最大输出时，经电级短路5s，再开路15s，关闭输出1min，重复试验10次，设备应能正常工作。</w:t>
      </w:r>
    </w:p>
    <w:p>
      <w:pPr>
        <w:pStyle w:val="260"/>
        <w:numPr>
          <w:ilvl w:val="0"/>
          <w:numId w:val="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定时固定为16min，误差不大于±10s；预置时间到时后应能自动切断输出，并发出音响提示。</w:t>
      </w:r>
    </w:p>
    <w:p>
      <w:pPr>
        <w:pStyle w:val="260"/>
        <w:numPr>
          <w:ilvl w:val="0"/>
          <w:numId w:val="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★普通处方由5位（数字或字符）组成（第1位至第5位的规定格式为：数字、字母、数字、字母、数字）。</w:t>
      </w:r>
    </w:p>
    <w:p>
      <w:pPr>
        <w:rPr>
          <w:rFonts w:hint="eastAsia" w:asciiTheme="minorEastAsia" w:hAnsiTheme="minorEastAsia" w:eastAsiaTheme="minorEastAsia" w:cstheme="minorEastAsia"/>
          <w:bCs/>
          <w:sz w:val="21"/>
          <w:szCs w:val="21"/>
        </w:rPr>
      </w:pPr>
    </w:p>
    <w:p>
      <w:pPr>
        <w:pStyle w:val="41"/>
        <w:numPr>
          <w:ilvl w:val="0"/>
          <w:numId w:val="3"/>
        </w:numPr>
        <w:snapToGrid w:val="0"/>
        <w:spacing w:before="0" w:beforeAutospacing="0" w:after="0" w:afterAutospacing="0"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红外偏振光治疗仪（1套）</w:t>
      </w:r>
    </w:p>
    <w:p>
      <w:pPr>
        <w:pStyle w:val="260"/>
        <w:numPr>
          <w:ilvl w:val="0"/>
          <w:numId w:val="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三路独立输出，偏振光与红外光组合，可以同时治疗三位病人。治疗臂关节使用万向节，可自由旋转；</w:t>
      </w:r>
    </w:p>
    <w:p>
      <w:pPr>
        <w:pStyle w:val="260"/>
        <w:numPr>
          <w:ilvl w:val="0"/>
          <w:numId w:val="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偏振光导光系统材料采用高精度的石英光棒导光特制组合进口光源，有效使用寿命5000个小时；</w:t>
      </w:r>
    </w:p>
    <w:p>
      <w:pPr>
        <w:pStyle w:val="260"/>
        <w:numPr>
          <w:ilvl w:val="0"/>
          <w:numId w:val="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rPr>
        <w:t>光谱范围：集射式照射头输出光谱范围应为0.7μm～1.6μm；散射式照射头输出光谱范围应为0.7μm～2.5μm；钯灯照射头输出光谱范围应为0.4μm～4μm。</w:t>
      </w:r>
    </w:p>
    <w:p>
      <w:pPr>
        <w:pStyle w:val="260"/>
        <w:numPr>
          <w:ilvl w:val="0"/>
          <w:numId w:val="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★连续输出功率：集射式照射头连续输出最大光功率应为1500×(1±15%)mw；散射式照射头输出光功率范围为3w～25w；钯灯照射头输出光功率范围为3w～30w;</w:t>
      </w:r>
    </w:p>
    <w:p>
      <w:pPr>
        <w:pStyle w:val="260"/>
        <w:numPr>
          <w:ilvl w:val="0"/>
          <w:numId w:val="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输出模式：连续/间歇/智能模式，多种间歇模式（≥9种）可供选择；</w:t>
      </w:r>
    </w:p>
    <w:p>
      <w:pPr>
        <w:pStyle w:val="260"/>
        <w:numPr>
          <w:ilvl w:val="0"/>
          <w:numId w:val="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输出控制：10.4”全触摸LCD屏控制，间歇输出功率控制分十档可调，步距为10%；</w:t>
      </w:r>
    </w:p>
    <w:p>
      <w:pPr>
        <w:pStyle w:val="260"/>
        <w:numPr>
          <w:ilvl w:val="0"/>
          <w:numId w:val="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治疗时间：治疗仪最大连续工作时间</w:t>
      </w:r>
      <w:r>
        <w:rPr>
          <w:rFonts w:hint="eastAsia" w:asciiTheme="minorEastAsia" w:hAnsiTheme="minorEastAsia" w:eastAsiaTheme="minorEastAsia" w:cstheme="minorEastAsia"/>
          <w:sz w:val="21"/>
          <w:szCs w:val="21"/>
        </w:rPr>
        <w:t>为30min,应能在1min～30min范围内、步距为</w:t>
      </w:r>
      <w:r>
        <w:rPr>
          <w:rFonts w:hint="eastAsia" w:asciiTheme="minorEastAsia" w:hAnsiTheme="minorEastAsia" w:eastAsiaTheme="minorEastAsia" w:cstheme="minorEastAsia"/>
          <w:bCs/>
          <w:sz w:val="21"/>
          <w:szCs w:val="21"/>
        </w:rPr>
        <w:t>1min分档设置治疗时间，30min档时误差±10s；</w:t>
      </w:r>
    </w:p>
    <w:p>
      <w:pPr>
        <w:pStyle w:val="260"/>
        <w:numPr>
          <w:ilvl w:val="0"/>
          <w:numId w:val="6"/>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光源功率为≤50w；治疗头外壳</w:t>
      </w:r>
      <w:r>
        <w:rPr>
          <w:rFonts w:hint="eastAsia" w:asciiTheme="minorEastAsia" w:hAnsiTheme="minorEastAsia" w:eastAsiaTheme="minorEastAsia" w:cstheme="minorEastAsia"/>
          <w:sz w:val="21"/>
          <w:szCs w:val="21"/>
        </w:rPr>
        <w:t>温度：不大于41℃；</w:t>
      </w:r>
    </w:p>
    <w:p>
      <w:pPr>
        <w:spacing w:line="560" w:lineRule="exact"/>
        <w:rPr>
          <w:rFonts w:hint="eastAsia" w:asciiTheme="minorEastAsia" w:hAnsiTheme="minorEastAsia" w:eastAsiaTheme="minorEastAsia" w:cstheme="minorEastAsia"/>
          <w:sz w:val="21"/>
          <w:szCs w:val="21"/>
        </w:rPr>
      </w:pPr>
    </w:p>
    <w:p>
      <w:pPr>
        <w:pStyle w:val="41"/>
        <w:numPr>
          <w:ilvl w:val="0"/>
          <w:numId w:val="3"/>
        </w:numPr>
        <w:snapToGrid w:val="0"/>
        <w:spacing w:before="0" w:beforeAutospacing="0" w:after="0" w:afterAutospacing="0"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超声及电疗治疗仪（1套）</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★整机原装进口，提供整机进口报关证明。</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★具有进口医疗器械注册证。</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智能双频超声治疗头：5cm2和/或0.8cm2</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★可升级负压吸引模块，配置吸附式电极，使临床治疗更便捷。</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★除双频超声功能以外，设备还具备干扰电、直流、低频、调制中频、TENS、高电压和微电流等多种输出波形和参数变量可供医师进行选定，完全满足临床治疗的需要。</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彩色高清TFT触摸液晶屏</w:t>
      </w:r>
    </w:p>
    <w:p>
      <w:pPr>
        <w:pStyle w:val="260"/>
        <w:numPr>
          <w:ilvl w:val="0"/>
          <w:numId w:val="7"/>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★操作界面：全中文显示（多国语言）</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操作便捷，一键启动、三步完成</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超声手柄符合人体工学设计、操作更舒适</w:t>
      </w:r>
      <w:r>
        <w:rPr>
          <w:rFonts w:hint="eastAsia" w:asciiTheme="minorEastAsia" w:hAnsiTheme="minorEastAsia" w:eastAsiaTheme="minorEastAsia" w:cstheme="minorEastAsia"/>
          <w:bCs/>
          <w:sz w:val="21"/>
          <w:szCs w:val="21"/>
          <w:lang w:eastAsia="zh-CN"/>
        </w:rPr>
        <w:t>。</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★内置69个可循证的临床处方，同时附有人体解剖图、彩图和治疗指南：25个超声治疗处方、42个电疗处方、2个超声电疗联合治疗处方、内含储存卡，可储存1000多个自定义处方</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超声与电疗合并使用，可以、取得较单一治疗更好的疗效。优点：结合两种物理因子，强化了止痛作用，疗效更显著。亦可作为痛点的寻找、诊断和治疗。</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超声输出通道：2个</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超声频率：1和3 MHz连续和脉冲超声治疗</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★超声治疗头：智能双频治疗头具有极佳的声传导特性。治疗头具有剂量输出保护，实时显示治疗剂量，治疗中如果有与皮肤接触不良的情况发生，设备会发出声音信号提示操作者，同时超声的强度会自动减弱</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输出模式：连续/脉冲</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脉冲频率：100 Hz，占空比5，10，20，50，80％，100％。</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剂量单位：有效声强（W/cm2）声输出功率（W）</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连续波有效声强：0-2 W/cm2脉冲波有效声强：0-3 W/cm2</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★接触控制：接触控制阈值65％</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计 时 器：0 – 30分钟，与接触控制链接</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此款治疗头为防浸型设计（IPX7）可使用于水下治疗。</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电疗通道数量：2</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输出模式：CC恒流\CV恒压</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具有多种输出波形和参数变量</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编程功能：具有内设治疗处方及存储功能</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联合治疗：电刺激可与超声进行联合治疗。</w:t>
      </w:r>
    </w:p>
    <w:p>
      <w:pPr>
        <w:pStyle w:val="260"/>
        <w:numPr>
          <w:ilvl w:val="0"/>
          <w:numId w:val="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计 时 器：0 – 60分钟</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安全分类：Ⅰ类内部电源BF型（选配蓄电池）</w:t>
      </w:r>
    </w:p>
    <w:p>
      <w:pPr>
        <w:pStyle w:val="260"/>
        <w:spacing w:line="560" w:lineRule="exact"/>
        <w:ind w:left="420" w:firstLine="0" w:firstLineChars="0"/>
        <w:rPr>
          <w:rFonts w:hint="eastAsia" w:asciiTheme="minorEastAsia" w:hAnsiTheme="minorEastAsia" w:eastAsiaTheme="minorEastAsia" w:cstheme="minorEastAsia"/>
          <w:sz w:val="21"/>
          <w:szCs w:val="21"/>
        </w:rPr>
      </w:pPr>
    </w:p>
    <w:p>
      <w:pPr>
        <w:pStyle w:val="41"/>
        <w:numPr>
          <w:ilvl w:val="0"/>
          <w:numId w:val="3"/>
        </w:numPr>
        <w:snapToGrid w:val="0"/>
        <w:spacing w:before="0" w:beforeAutospacing="0" w:after="0" w:afterAutospacing="0"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微波治疗仪（1套）</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★整机原装进口，提供整机进口报关证明。</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★具有进口医疗器械注册证。</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输出功率： 0～250W范围内连续可调</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连续输出步进功率:1W</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脉冲输出步进功率：5W</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★脉冲峰值功率：1500W</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两种辐射器：条形和锥形</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输出模式：具有连续 / 脉冲两种输出模式</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在治疗过程中，连续\脉冲模式下可进行切换</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波长: 12.24cm</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定时：0～30分</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工作频率：2450MHz</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★认证：CE,TUV认证</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输出控制：设备具有过度输出保护功能。当设备监测到不正常的工作状态时，将自动终断输</w:t>
      </w:r>
    </w:p>
    <w:p>
      <w:pPr>
        <w:pStyle w:val="260"/>
        <w:numPr>
          <w:ilvl w:val="0"/>
          <w:numId w:val="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★提供制造商针对该项目的专项授权</w:t>
      </w:r>
    </w:p>
    <w:p>
      <w:pPr>
        <w:pStyle w:val="41"/>
        <w:snapToGrid w:val="0"/>
        <w:spacing w:before="0" w:beforeAutospacing="0" w:after="0" w:afterAutospacing="0" w:line="360" w:lineRule="auto"/>
        <w:rPr>
          <w:rFonts w:hint="eastAsia" w:asciiTheme="minorEastAsia" w:hAnsiTheme="minorEastAsia" w:eastAsiaTheme="minorEastAsia" w:cstheme="minorEastAsia"/>
          <w:sz w:val="21"/>
          <w:szCs w:val="21"/>
        </w:rPr>
      </w:pPr>
    </w:p>
    <w:p>
      <w:pPr>
        <w:pStyle w:val="41"/>
        <w:numPr>
          <w:ilvl w:val="0"/>
          <w:numId w:val="3"/>
        </w:numPr>
        <w:snapToGrid w:val="0"/>
        <w:spacing w:before="0" w:beforeAutospacing="0" w:after="0" w:afterAutospacing="0"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空气波压力循环治疗仪（</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套）</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★具有国家规定的医疗器械产品注册证；</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★此产品为具有自主知识产权的软件著作权产品；产品为省级以上高新技术产品。</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★产品通过CMD认证，ISO13485和ISO9001质量体系认证。</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★5.7英寸液晶触摸显示屏，显示直观，操作简便；</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★8种空气波充气模式，可根据患者病情选择不同的治疗模式；</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可同时连接2个8腔的治疗气囊；</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★空气波压强在5-25kpa范围内连续可调；</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★内置四通道神经肌肉电刺激，可起到肌肉泵作用，加强治疗效果；</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F1和F2两种电刺激模式；</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★空气波和电刺激既可以单独使用，亦可以联动治疗，大大提高治疗安全性。</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治疗时间1-99min连续可调；特制的充气气泵，噪声低，振动小，充气速度快；可提供上肢气囊、下肢气囊等多种气囊选配；</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★叠加式四层结构气囊，无挤压死角造成的体液滞留，治疗更舒适；</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★封闭式气囊，气囊向内侧单向挤压，能达到更好治疗效果；</w:t>
      </w:r>
    </w:p>
    <w:p>
      <w:pPr>
        <w:pStyle w:val="260"/>
        <w:numPr>
          <w:ilvl w:val="0"/>
          <w:numId w:val="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断电保护功能功能：仪器在突然断电时自动泄压保护。每腔压力监测系统,实时显示当前压力。</w:t>
      </w:r>
    </w:p>
    <w:p>
      <w:pPr>
        <w:rPr>
          <w:rFonts w:hint="eastAsia" w:asciiTheme="minorEastAsia" w:hAnsiTheme="minorEastAsia" w:eastAsiaTheme="minorEastAsia" w:cstheme="minorEastAsia"/>
          <w:bCs/>
          <w:sz w:val="21"/>
          <w:szCs w:val="21"/>
        </w:rPr>
      </w:pPr>
    </w:p>
    <w:p>
      <w:pPr>
        <w:pStyle w:val="41"/>
        <w:numPr>
          <w:ilvl w:val="0"/>
          <w:numId w:val="3"/>
        </w:numPr>
        <w:snapToGrid w:val="0"/>
        <w:spacing w:before="0" w:beforeAutospacing="0" w:after="0" w:afterAutospacing="0"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电热式蜡疗袋（10套）</w:t>
      </w:r>
    </w:p>
    <w:p>
      <w:pPr>
        <w:pStyle w:val="260"/>
        <w:numPr>
          <w:ilvl w:val="0"/>
          <w:numId w:val="1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★具有国家医疗器械产品注册证。</w:t>
      </w:r>
    </w:p>
    <w:p>
      <w:pPr>
        <w:pStyle w:val="260"/>
        <w:numPr>
          <w:ilvl w:val="0"/>
          <w:numId w:val="1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★产品通过CMD认证，ISO13485和ISO9001质量体系认证。</w:t>
      </w:r>
    </w:p>
    <w:p>
      <w:pPr>
        <w:pStyle w:val="260"/>
        <w:numPr>
          <w:ilvl w:val="0"/>
          <w:numId w:val="1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适用范围：适用于热敷理疗。双重高分子材料袋体，确保产品密闭安全；</w:t>
      </w:r>
    </w:p>
    <w:p>
      <w:pPr>
        <w:pStyle w:val="260"/>
        <w:numPr>
          <w:ilvl w:val="0"/>
          <w:numId w:val="1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标配高强度织物自粘式外套，适合身体各部位的使用；输入功率≤140W，能耗低，节能环保；加热时间不超过60min，使用后再次加热时间不超过20min（常温25℃环境）；</w:t>
      </w:r>
    </w:p>
    <w:p>
      <w:pPr>
        <w:pStyle w:val="260"/>
        <w:numPr>
          <w:ilvl w:val="0"/>
          <w:numId w:val="1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使用面表面温度不超过60℃；产品平均无故障累计工作时间≥500h；</w:t>
      </w:r>
    </w:p>
    <w:p>
      <w:pPr>
        <w:pStyle w:val="260"/>
        <w:numPr>
          <w:ilvl w:val="0"/>
          <w:numId w:val="1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★加热完成断电后，在实际使用状态下，使用面表面温度≥52℃的时间不短于60min。</w:t>
      </w:r>
    </w:p>
    <w:p>
      <w:pPr>
        <w:pStyle w:val="260"/>
        <w:numPr>
          <w:ilvl w:val="0"/>
          <w:numId w:val="1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两级温度保护方式，保证仪器安全使用。</w:t>
      </w:r>
    </w:p>
    <w:p>
      <w:pPr>
        <w:pStyle w:val="260"/>
        <w:numPr>
          <w:ilvl w:val="0"/>
          <w:numId w:val="1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★蜡袋充电完毕后有声音报警提示。</w:t>
      </w:r>
    </w:p>
    <w:p>
      <w:pPr>
        <w:pStyle w:val="260"/>
        <w:tabs>
          <w:tab w:val="left" w:pos="851"/>
          <w:tab w:val="left" w:pos="3495"/>
        </w:tabs>
        <w:spacing w:line="500" w:lineRule="exact"/>
        <w:ind w:left="840" w:firstLine="0" w:firstLineChars="0"/>
        <w:rPr>
          <w:rFonts w:hint="eastAsia" w:asciiTheme="minorEastAsia" w:hAnsiTheme="minorEastAsia" w:eastAsiaTheme="minorEastAsia" w:cstheme="minorEastAsia"/>
          <w:spacing w:val="20"/>
          <w:sz w:val="21"/>
          <w:szCs w:val="21"/>
        </w:rPr>
      </w:pPr>
    </w:p>
    <w:p>
      <w:pPr>
        <w:pStyle w:val="41"/>
        <w:numPr>
          <w:ilvl w:val="0"/>
          <w:numId w:val="3"/>
        </w:numPr>
        <w:snapToGrid w:val="0"/>
        <w:spacing w:before="0" w:beforeAutospacing="0" w:after="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体外冲击波治疗仪（1套）</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★整机原装进口，提供整机进口报关证明。</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★具有进口医疗器械注册证。</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★手柄治疗头可伸缩，在治疗过程中对反作用力冲击起到良好的缓冲效果，减轻医护操作人员因长期操作带来的不适感</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★手柄治疗探头上有施压指示器，带压力刻度，能够适合力量不同的使用者在治疗病人时能够精确掌控对手柄施加压力大小，达到治疗标准化目的。</w:t>
      </w:r>
      <w:bookmarkStart w:id="0" w:name="OLE_LINK14"/>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★手柄上的操作开关区域带有独立手柄计数器，能记录手柄累计使用次数，便于操作者随时掌握治疗剂量。</w:t>
      </w:r>
      <w:bookmarkEnd w:id="0"/>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手柄为气压弹道式原理设计。</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★设备配有标准能量手柄以及高能量手柄：标准手柄套件（4个冲击头），高能量手柄套件（5个冲击头）。</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手柄可+135℃高温高压消毒。</w:t>
      </w:r>
      <w:bookmarkStart w:id="1" w:name="OLE_LINK8"/>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★采用外置减振式全封闭空气压缩机，压缩机与主机分体式设计，减少空压机对主机的干扰，治疗过程中无噪音。</w:t>
      </w:r>
      <w:bookmarkEnd w:id="1"/>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★配套专用推车，用于压缩机放置，便于使用者简易操作。</w:t>
      </w:r>
      <w:bookmarkStart w:id="2" w:name="OLE_LINK22"/>
      <w:bookmarkStart w:id="3" w:name="OLE_LINK19"/>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专用推车</w:t>
      </w:r>
      <w:bookmarkEnd w:id="2"/>
      <w:bookmarkEnd w:id="3"/>
      <w:r>
        <w:rPr>
          <w:rFonts w:hint="eastAsia" w:asciiTheme="minorEastAsia" w:hAnsiTheme="minorEastAsia" w:eastAsiaTheme="minorEastAsia" w:cstheme="minorEastAsia"/>
          <w:bCs/>
          <w:sz w:val="21"/>
          <w:szCs w:val="21"/>
        </w:rPr>
        <w:t>带有理线杆，方便整理手柄连接线。</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专用推车带有抽屉，方便存放治疗用品。</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专用推车轮为万向静音设计，方便移动机器。</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专用推车有耦合剂存放器设计，方便存放耦合剂。</w:t>
      </w:r>
    </w:p>
    <w:p>
      <w:pPr>
        <w:pStyle w:val="260"/>
        <w:numPr>
          <w:ilvl w:val="0"/>
          <w:numId w:val="11"/>
        </w:numPr>
        <w:ind w:firstLineChars="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rPr>
        <w:t>主机为LED灯显示屏设计，操作简单</w:t>
      </w:r>
      <w:r>
        <w:rPr>
          <w:rFonts w:hint="eastAsia" w:asciiTheme="minorEastAsia" w:hAnsiTheme="minorEastAsia" w:eastAsiaTheme="minorEastAsia" w:cstheme="minorEastAsia"/>
          <w:kern w:val="0"/>
          <w:sz w:val="21"/>
          <w:szCs w:val="21"/>
        </w:rPr>
        <w:t>快捷。</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主机单次治疗设置次数可选择0-2500次。</w:t>
      </w:r>
    </w:p>
    <w:p>
      <w:pPr>
        <w:pStyle w:val="260"/>
        <w:numPr>
          <w:ilvl w:val="0"/>
          <w:numId w:val="11"/>
        </w:numPr>
        <w:ind w:firstLineChars="0"/>
        <w:rPr>
          <w:rFonts w:hint="eastAsia" w:asciiTheme="minorEastAsia" w:hAnsiTheme="minorEastAsia" w:eastAsiaTheme="minorEastAsia" w:cstheme="minorEastAsia"/>
          <w:bCs/>
          <w:sz w:val="21"/>
          <w:szCs w:val="21"/>
        </w:rPr>
      </w:pPr>
      <w:bookmarkStart w:id="4" w:name="OLE_LINK15"/>
      <w:bookmarkStart w:id="5" w:name="OLE_LINK16"/>
      <w:bookmarkStart w:id="6" w:name="OLE_LINK17"/>
      <w:r>
        <w:rPr>
          <w:rFonts w:hint="eastAsia" w:asciiTheme="minorEastAsia" w:hAnsiTheme="minorEastAsia" w:eastAsiaTheme="minorEastAsia" w:cstheme="minorEastAsia"/>
          <w:bCs/>
          <w:sz w:val="21"/>
          <w:szCs w:val="21"/>
        </w:rPr>
        <w:t>治疗手柄有独立减震硅胶软握把设计，减轻反作用力对于操作者的影响。</w:t>
      </w:r>
    </w:p>
    <w:bookmarkEnd w:id="4"/>
    <w:bookmarkEnd w:id="5"/>
    <w:bookmarkEnd w:id="6"/>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治疗手柄为铝合金外壳设计，减轻手柄重量。</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生产厂家在国内设有专业的维修机构，直接提供售后维修服务（需提供生产厂家相关证明及售后服务承诺书）。</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电源供应（伏特）：100 - 240VAC，50 - 60Hz</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工作压力：1bar - 4bar 治疗时连续可调</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最大正输出压力：0≤11.2MPa</w:t>
      </w:r>
    </w:p>
    <w:p>
      <w:pPr>
        <w:pStyle w:val="260"/>
        <w:numPr>
          <w:ilvl w:val="0"/>
          <w:numId w:val="11"/>
        </w:numPr>
        <w:ind w:firstLineChars="0"/>
        <w:rPr>
          <w:rFonts w:hint="eastAsia" w:asciiTheme="minorEastAsia" w:hAnsiTheme="minorEastAsia" w:eastAsiaTheme="minorEastAsia" w:cstheme="minorEastAsia"/>
          <w:bCs/>
          <w:sz w:val="21"/>
          <w:szCs w:val="21"/>
        </w:rPr>
      </w:pPr>
      <w:bookmarkStart w:id="7" w:name="OLE_LINK10"/>
      <w:r>
        <w:rPr>
          <w:rFonts w:hint="eastAsia" w:asciiTheme="minorEastAsia" w:hAnsiTheme="minorEastAsia" w:eastAsiaTheme="minorEastAsia" w:cstheme="minorEastAsia"/>
          <w:bCs/>
          <w:sz w:val="21"/>
          <w:szCs w:val="21"/>
        </w:rPr>
        <w:t>能流密度：0≤0.31mJ/mm2（标准手柄）</w:t>
      </w:r>
      <w:bookmarkEnd w:id="7"/>
      <w:r>
        <w:rPr>
          <w:rFonts w:hint="eastAsia" w:asciiTheme="minorEastAsia" w:hAnsiTheme="minorEastAsia" w:eastAsiaTheme="minorEastAsia" w:cstheme="minorEastAsia"/>
          <w:bCs/>
          <w:sz w:val="21"/>
          <w:szCs w:val="21"/>
        </w:rPr>
        <w:t>;0≤0.55mJ/mm2（高能量手柄）</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工作频率：可选4，6,8,10HZ</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手柄具有6mm冲击头设计，用于针灸治疗。</w:t>
      </w:r>
    </w:p>
    <w:p>
      <w:pPr>
        <w:pStyle w:val="260"/>
        <w:numPr>
          <w:ilvl w:val="0"/>
          <w:numId w:val="11"/>
        </w:numPr>
        <w:ind w:firstLineChars="0"/>
        <w:rPr>
          <w:rFonts w:hint="eastAsia" w:asciiTheme="minorEastAsia" w:hAnsiTheme="minorEastAsia" w:eastAsiaTheme="minorEastAsia" w:cstheme="minorEastAsia"/>
          <w:bCs/>
          <w:sz w:val="21"/>
          <w:szCs w:val="21"/>
        </w:rPr>
      </w:pPr>
      <w:bookmarkStart w:id="8" w:name="OLE_LINK7"/>
      <w:bookmarkStart w:id="9" w:name="OLE_LINK4"/>
      <w:bookmarkStart w:id="10" w:name="OLE_LINK5"/>
      <w:bookmarkStart w:id="11" w:name="OLE_LINK3"/>
      <w:r>
        <w:rPr>
          <w:rFonts w:hint="eastAsia" w:asciiTheme="minorEastAsia" w:hAnsiTheme="minorEastAsia" w:eastAsiaTheme="minorEastAsia" w:cstheme="minorEastAsia"/>
          <w:bCs/>
          <w:sz w:val="21"/>
          <w:szCs w:val="21"/>
        </w:rPr>
        <w:t>手柄具有10mm冲击头设计，用于小关节间隙治疗</w:t>
      </w:r>
      <w:bookmarkEnd w:id="8"/>
      <w:bookmarkEnd w:id="9"/>
      <w:bookmarkEnd w:id="10"/>
      <w:bookmarkEnd w:id="11"/>
      <w:bookmarkStart w:id="12" w:name="OLE_LINK12"/>
      <w:bookmarkStart w:id="13" w:name="OLE_LINK11"/>
      <w:r>
        <w:rPr>
          <w:rFonts w:hint="eastAsia" w:asciiTheme="minorEastAsia" w:hAnsiTheme="minorEastAsia" w:eastAsiaTheme="minorEastAsia" w:cstheme="minorEastAsia"/>
          <w:bCs/>
          <w:sz w:val="21"/>
          <w:szCs w:val="21"/>
        </w:rPr>
        <w:t>。</w:t>
      </w:r>
      <w:bookmarkEnd w:id="12"/>
      <w:bookmarkEnd w:id="13"/>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手柄具有15mm聚焦式冲击头设计，用于深层部位治疗。</w:t>
      </w:r>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★手柄具有36mm冲击头设计，用于大面积部位治疗。</w:t>
      </w:r>
    </w:p>
    <w:p>
      <w:pPr>
        <w:pStyle w:val="260"/>
        <w:numPr>
          <w:ilvl w:val="0"/>
          <w:numId w:val="11"/>
        </w:numPr>
        <w:ind w:firstLineChars="0"/>
        <w:rPr>
          <w:rFonts w:hint="eastAsia" w:asciiTheme="minorEastAsia" w:hAnsiTheme="minorEastAsia" w:eastAsiaTheme="minorEastAsia" w:cstheme="minorEastAsia"/>
          <w:bCs/>
          <w:sz w:val="21"/>
          <w:szCs w:val="21"/>
        </w:rPr>
      </w:pPr>
      <w:bookmarkStart w:id="14" w:name="OLE_LINK9"/>
      <w:bookmarkStart w:id="15" w:name="OLE_LINK13"/>
      <w:r>
        <w:rPr>
          <w:rFonts w:hint="eastAsia" w:asciiTheme="minorEastAsia" w:hAnsiTheme="minorEastAsia" w:eastAsiaTheme="minorEastAsia" w:cstheme="minorEastAsia"/>
          <w:bCs/>
          <w:sz w:val="21"/>
          <w:szCs w:val="21"/>
        </w:rPr>
        <w:t>主机、手柄、探头主要部件为同一品牌同一制造商生产。</w:t>
      </w:r>
      <w:bookmarkEnd w:id="14"/>
      <w:bookmarkEnd w:id="15"/>
    </w:p>
    <w:p>
      <w:pPr>
        <w:pStyle w:val="260"/>
        <w:numPr>
          <w:ilvl w:val="0"/>
          <w:numId w:val="1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治疗手柄配有专用塑料运输盒方便转运保存。</w:t>
      </w:r>
    </w:p>
    <w:p>
      <w:pPr>
        <w:pStyle w:val="260"/>
        <w:numPr>
          <w:ilvl w:val="0"/>
          <w:numId w:val="11"/>
        </w:numPr>
        <w:ind w:firstLineChars="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rPr>
        <w:t>设备可用于治疗人体骨骼软组织慢性疼痛。主要有:肩钙化性肌腱炎、肩峰下疼痛综合征、网球肘、股骨大转子疼痛综合征、髌骨尖综合征、</w:t>
      </w:r>
      <w:r>
        <w:rPr>
          <w:rFonts w:hint="eastAsia" w:asciiTheme="minorEastAsia" w:hAnsiTheme="minorEastAsia" w:eastAsiaTheme="minorEastAsia" w:cstheme="minorEastAsia"/>
          <w:kern w:val="0"/>
          <w:sz w:val="21"/>
          <w:szCs w:val="21"/>
        </w:rPr>
        <w:t>胫骨结节骨软骨炎、胫骨内侧应力综合征、止点性跟腱炎、非止点性跟腱炎、足底筋膜炎、肌筋膜疼痛综合征、特异性和根性腰背疼痛综合征（均需提供国家相关有效批准文件证明）</w:t>
      </w:r>
    </w:p>
    <w:p>
      <w:pPr>
        <w:pStyle w:val="41"/>
        <w:snapToGrid w:val="0"/>
        <w:spacing w:before="0" w:beforeAutospacing="0" w:after="0" w:afterAutospacing="0" w:line="360" w:lineRule="auto"/>
        <w:rPr>
          <w:rFonts w:hint="eastAsia" w:asciiTheme="minorEastAsia" w:hAnsiTheme="minorEastAsia" w:eastAsiaTheme="minorEastAsia" w:cstheme="minorEastAsia"/>
          <w:sz w:val="21"/>
          <w:szCs w:val="21"/>
        </w:rPr>
      </w:pPr>
    </w:p>
    <w:p>
      <w:pPr>
        <w:pStyle w:val="41"/>
        <w:numPr>
          <w:ilvl w:val="0"/>
          <w:numId w:val="3"/>
        </w:numPr>
        <w:snapToGrid w:val="0"/>
        <w:spacing w:before="0" w:beforeAutospacing="0" w:after="0" w:afterAutospacing="0"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肢体康复训练设备（床旁型1套/上下肢主被动2套/力量训练6套/心肺功能评估训练1套/上下肢力量和关节训练8套，符合欧盟残障标准）</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★整机原装进口，提供整机进口报关证明。</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★具有进口医疗器械注册证。</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提供</w:t>
      </w:r>
      <w:r>
        <w:rPr>
          <w:rFonts w:hint="eastAsia" w:asciiTheme="minorEastAsia" w:hAnsiTheme="minorEastAsia" w:eastAsiaTheme="minorEastAsia" w:cstheme="minorEastAsia"/>
          <w:bCs/>
          <w:sz w:val="21"/>
          <w:szCs w:val="21"/>
        </w:rPr>
        <w:t>符合欧盟残障标准</w:t>
      </w:r>
      <w:r>
        <w:rPr>
          <w:rFonts w:hint="eastAsia" w:asciiTheme="minorEastAsia" w:hAnsiTheme="minorEastAsia" w:eastAsiaTheme="minorEastAsia" w:cstheme="minorEastAsia"/>
          <w:bCs/>
          <w:sz w:val="21"/>
          <w:szCs w:val="21"/>
          <w:lang w:val="en-US" w:eastAsia="zh-CN"/>
        </w:rPr>
        <w:t>证明文件</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该型号专门为轮椅患者和有行动障碍的患者而设计，具超强适用范围。耐用、稳固的金属构造，底座稳重，上下高度能调节,从而能保证患者的安全性。</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平稳驱动系统：该功能非常突出，训练开始和结束，或者发生痉挛时，此功能能最大限度地保证训练者的安全。</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电机协助的主动训练（助力运动）可协助极微弱肌力的病人做主动训练。</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★按钮操作，大屏幕清晰、高对比显示.</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适应症：多发性硬化、中风/脑卒中、脑瘫、偏瘫、截瘫、帕金森氏综合症、阿尔茨海默病和其他神经损伤及运动损伤所致的疾病。</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对运动功能进行了量化：整个训练过程的情况有大屏幕彩色显示，显示屏的对比度可调范围0—40；并且有最终训练分析，可供医生参考以调整训练方案。</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对运动对称性和0—2级残余肌力进行了量化：主动运动时可显示左右肢的的对称性训练（肌张力分析），有两种显示方式供选择。在训练过程中有肌张力变化的数据分析，同时获得被动与主动训练反馈。</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有三种运动方式；被动、主动、助力，三种运动方式可以自由转换，并且无间隙，也可以手动选择运动方式；其中助力运动尤为重要，此功能可以协助肌力非常微弱的病人做主动运动，从而达到增强其肌力的效果。</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平稳驱动系统：该功能非常突出，训练开始和结束，或者发生痉挛时，此功能能最大限度地保证训练者的安全。</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★电机轴上装配有高敏感性的光学增量编码器, 上肢30000个样本/转分辨率，下肢40000个样本/转=0.009°角分辨率，在低速下能显著提高电机控制( 5rpm)。</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保护等级Ⅰ, 符合最新国际安全标准IEC 60601-1-11 ；电源：Class II符合基本安全和性能要求，双重患者保护（防止其中1个损坏）。</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痉挛控制功能：软件可智能识别痉挛，一旦识别到痉挛，设备会自动改变运动方向，从而减轻、消除痉挛；识别痉挛的灵敏度可调。</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按钮操作，按键音量可调节，范围在0-8之间；所有操作都只需大屏幕上的六个功能键。</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★训练参数可分标准参数和个人参数。</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★训练模式有两种：普通模式和专家模式。</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普通模式下：踏板转动方向可调，可手动也可定时自动改变，范围2——30分钟之间，速度范围0——60转/分钟；专家模式对帕金森、多发性硬化、中风进行了程序预设，预设程序中设置了最合理的转速、主被动运动时间及健患侧对称训练等，还预设了提高训练兴趣的游戏功能。</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阻力挡位范围0-20，阻力降到最小，系统会非常敏感，发现训练者的残余肌力。</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上肢训练的电机功率范围是0.5-8Nm，标准参数5.5Nm；下肢训练的电机功率范围是1-16Nm，标准参数是9.4Nm。</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定时范围为2-120分钟，显示为倒计时，若定时为零，可进行持续运动。</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有训练中数据和训练后分析，包含20种数据可供医生参考以调整训练方案。有14种不同的治疗程序，包含若干训练阶段，可根据个人要求进行最多30个阶段设置。</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速度范围0-60转/分，最大速度出现在主动运动时，训练范围65-120转/分钟。</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踏板转动幅度调整：踏板半径可以调节。</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★上肢配备硬护腕抗痉挛装置，下肢具有放腿助手和移腿助手，踏板可在任意方向和姿势下停止帮助病人独立放腿，以及让病人能独立将腿从踏板移出。</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语言为中文显示。</w:t>
      </w:r>
    </w:p>
    <w:p>
      <w:pPr>
        <w:pStyle w:val="260"/>
        <w:numPr>
          <w:ilvl w:val="0"/>
          <w:numId w:val="12"/>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附件：床旁型1套/上下肢主被动2套/力量训练6套/心肺功能评估训练1套/上下肢力量和关节训练8套。</w:t>
      </w:r>
    </w:p>
    <w:p>
      <w:pPr>
        <w:pStyle w:val="41"/>
        <w:snapToGrid w:val="0"/>
        <w:spacing w:before="0" w:beforeAutospacing="0" w:after="0" w:afterAutospacing="0" w:line="360" w:lineRule="auto"/>
        <w:ind w:left="840"/>
        <w:rPr>
          <w:rFonts w:hint="eastAsia" w:asciiTheme="minorEastAsia" w:hAnsiTheme="minorEastAsia" w:eastAsiaTheme="minorEastAsia" w:cstheme="minorEastAsia"/>
          <w:sz w:val="21"/>
          <w:szCs w:val="21"/>
        </w:rPr>
      </w:pPr>
    </w:p>
    <w:p>
      <w:pPr>
        <w:pStyle w:val="41"/>
        <w:numPr>
          <w:ilvl w:val="0"/>
          <w:numId w:val="3"/>
        </w:numPr>
        <w:snapToGrid w:val="0"/>
        <w:spacing w:before="0" w:beforeAutospacing="0" w:after="0" w:afterAutospacing="0"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神经和肌肉刺激理疗仪（1套）</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★整机原装进口，提供整机进口报关证明。</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★具有进口医疗器械注册证。</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生物反馈功能，提供客观量化指标和记录肌肉激活状态，实现吞咽评定和训练；</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可实现神经肌肉电刺激与生物反馈联合治疗;</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四通道输出，每个通道强度可分别设置；</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可同时为2名患者进行治疗；</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输出强度：0~25mA可调，增量0.1mA；</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脉冲宽度：100~300μs可调；</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治疗时间：0-60min可调；</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可远程操作，配有长线手动电刺激开关机和应急保护开关；</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应急保护开关保护患者安全；</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临床资料库包括彩色头颈部解剖学和病理学图库，并可通过图片或文字形式准确指示电极片粘贴位置；</w:t>
      </w:r>
    </w:p>
    <w:p>
      <w:pPr>
        <w:pStyle w:val="260"/>
        <w:numPr>
          <w:ilvl w:val="0"/>
          <w:numId w:val="13"/>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患者数据卡用于对病程及患者数据进行详细记录；</w:t>
      </w:r>
    </w:p>
    <w:p>
      <w:pPr>
        <w:pStyle w:val="41"/>
        <w:tabs>
          <w:tab w:val="left" w:pos="567"/>
        </w:tabs>
        <w:snapToGrid w:val="0"/>
        <w:spacing w:before="0" w:beforeAutospacing="0" w:after="0" w:afterAutospacing="0" w:line="360" w:lineRule="auto"/>
        <w:ind w:left="420"/>
        <w:rPr>
          <w:rFonts w:hint="eastAsia" w:asciiTheme="minorEastAsia" w:hAnsiTheme="minorEastAsia" w:eastAsiaTheme="minorEastAsia" w:cstheme="minorEastAsia"/>
          <w:sz w:val="21"/>
          <w:szCs w:val="21"/>
        </w:rPr>
      </w:pPr>
    </w:p>
    <w:p>
      <w:pPr>
        <w:pStyle w:val="41"/>
        <w:numPr>
          <w:ilvl w:val="0"/>
          <w:numId w:val="3"/>
        </w:numPr>
        <w:tabs>
          <w:tab w:val="left" w:pos="567"/>
        </w:tabs>
        <w:snapToGrid w:val="0"/>
        <w:spacing w:before="0" w:beforeAutospacing="0" w:after="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言语认知评估训练系统（1套）</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利用多媒体电脑提供声音影像刺激引发兴趣提高注意力增进学习效率。</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可依患者状况设计不同的训练计划。</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★可由使用者自己转录成其他任何一种语言。</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量表评估采用的是国际失语症评测量表。</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治疗师可以有针对性的给患者设计训练方案，可以研究开发自己设计的训练评估方案。</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★可升级运用于局域网络管理，分服务端和用户端，实现多用户同时共享的效果。</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产品软件部分实行三年免费包换，三年免费升级与维护。</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语音训练：口型训练：元音口型训练，辅音口型训练（包括舌齿训练，舌尖训练，舌面训练，舌根训练，）音质训练：高低音训练，音频速度训练</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失语症训练：听、说、命名、说明、阅读、抄写、听写、描写、计算9大类</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系统提供评估，记录，分析，比较，筛选的功能。可对特定施测者进行分析比较，也可进行不特对象的分析比较,并导出WORD或EXCEL格式的评估报告。</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★汉语标准失语症检查量表</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★国际失语症检查量表</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构音障碍评价总结表</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可设计、编辑、修改单项选择训练系统、多项选择训练系统、沟通交流训练系统和认知功能评估测试系统四项系统的训练计划。</w:t>
      </w:r>
    </w:p>
    <w:p>
      <w:pPr>
        <w:pStyle w:val="260"/>
        <w:numPr>
          <w:ilvl w:val="0"/>
          <w:numId w:val="14"/>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在执行编辑的同时可同步连结到小画家、录音程序、记事本等一些相关程序</w:t>
      </w:r>
    </w:p>
    <w:p>
      <w:pPr>
        <w:pStyle w:val="41"/>
        <w:snapToGrid w:val="0"/>
        <w:spacing w:before="0" w:beforeAutospacing="0" w:after="0" w:afterAutospacing="0" w:line="360" w:lineRule="auto"/>
        <w:rPr>
          <w:rFonts w:hint="eastAsia" w:asciiTheme="minorEastAsia" w:hAnsiTheme="minorEastAsia" w:eastAsiaTheme="minorEastAsia" w:cstheme="minorEastAsia"/>
          <w:sz w:val="21"/>
          <w:szCs w:val="21"/>
        </w:rPr>
      </w:pPr>
    </w:p>
    <w:p>
      <w:pPr>
        <w:pStyle w:val="41"/>
        <w:numPr>
          <w:ilvl w:val="0"/>
          <w:numId w:val="3"/>
        </w:numPr>
        <w:snapToGrid w:val="0"/>
        <w:spacing w:before="0" w:beforeAutospacing="0" w:after="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平衡测试及训练系统（1套）</w:t>
      </w:r>
    </w:p>
    <w:p>
      <w:pPr>
        <w:pStyle w:val="260"/>
        <w:numPr>
          <w:ilvl w:val="0"/>
          <w:numId w:val="1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★设备具备平衡训练与评估一体机功能，治疗师可根据患者的具体情况，选择特定训练评估或训练游戏项目。</w:t>
      </w:r>
    </w:p>
    <w:p>
      <w:pPr>
        <w:pStyle w:val="260"/>
        <w:numPr>
          <w:ilvl w:val="0"/>
          <w:numId w:val="1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★设备采用单杆支撑，更符合人体单一重心的原理，训练过程有更好的随动性，能准确灵敏把握和反映患者在训练及测试中的平衡变化。</w:t>
      </w:r>
    </w:p>
    <w:p>
      <w:pPr>
        <w:pStyle w:val="260"/>
        <w:numPr>
          <w:ilvl w:val="0"/>
          <w:numId w:val="1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★设备具备倾角可调功能，根据患者平衡能力进行调整。</w:t>
      </w:r>
    </w:p>
    <w:p>
      <w:pPr>
        <w:pStyle w:val="260"/>
        <w:numPr>
          <w:ilvl w:val="0"/>
          <w:numId w:val="1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★设备具备倾斜力度调整功能，根据患者平衡能力进行调整。</w:t>
      </w:r>
    </w:p>
    <w:p>
      <w:pPr>
        <w:pStyle w:val="260"/>
        <w:numPr>
          <w:ilvl w:val="0"/>
          <w:numId w:val="1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设备具备高低调整功能，可根据患者的体形进行调整，使其在训练时更舒适、安全。</w:t>
      </w:r>
    </w:p>
    <w:p>
      <w:pPr>
        <w:pStyle w:val="260"/>
        <w:numPr>
          <w:ilvl w:val="0"/>
          <w:numId w:val="1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★角度范围：前后倾斜角度：+10°～ -10°，左右倾斜角度：+10°～ -10°。</w:t>
      </w:r>
    </w:p>
    <w:p>
      <w:pPr>
        <w:pStyle w:val="260"/>
        <w:numPr>
          <w:ilvl w:val="0"/>
          <w:numId w:val="1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★最大安全负重：200kg。</w:t>
      </w:r>
    </w:p>
    <w:p>
      <w:pPr>
        <w:pStyle w:val="260"/>
        <w:numPr>
          <w:ilvl w:val="0"/>
          <w:numId w:val="15"/>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配置清单：无线蓝牙倾角传感器、倾角锁、辅助支架、主杆、底盘、底盘锁、计算机、平衡训练专用软件</w:t>
      </w:r>
    </w:p>
    <w:p>
      <w:pPr>
        <w:rPr>
          <w:rFonts w:hint="eastAsia" w:asciiTheme="minorEastAsia" w:hAnsiTheme="minorEastAsia" w:eastAsiaTheme="minorEastAsia" w:cstheme="minorEastAsia"/>
          <w:sz w:val="21"/>
          <w:szCs w:val="21"/>
        </w:rPr>
      </w:pPr>
    </w:p>
    <w:p>
      <w:pPr>
        <w:pStyle w:val="41"/>
        <w:numPr>
          <w:ilvl w:val="0"/>
          <w:numId w:val="3"/>
        </w:numPr>
        <w:snapToGrid w:val="0"/>
        <w:spacing w:before="0" w:beforeAutospacing="0" w:after="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平衡和灵敏性康复训练套装（1套）</w:t>
      </w:r>
    </w:p>
    <w:p>
      <w:pPr>
        <w:pStyle w:val="260"/>
        <w:numPr>
          <w:ilvl w:val="0"/>
          <w:numId w:val="1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★整机原装进口，提供整机进口报关证明。</w:t>
      </w:r>
    </w:p>
    <w:p>
      <w:pPr>
        <w:pStyle w:val="260"/>
        <w:numPr>
          <w:ilvl w:val="0"/>
          <w:numId w:val="1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eastAsia="zh-CN"/>
        </w:rPr>
        <w:t>医用级硅胶材质，确保儿童使用安全。</w:t>
      </w:r>
    </w:p>
    <w:p>
      <w:pPr>
        <w:pStyle w:val="260"/>
        <w:numPr>
          <w:ilvl w:val="0"/>
          <w:numId w:val="1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eastAsia="zh-CN"/>
        </w:rPr>
        <w:t>符合成人及儿童</w:t>
      </w:r>
      <w:r>
        <w:rPr>
          <w:rFonts w:hint="eastAsia" w:asciiTheme="minorEastAsia" w:hAnsiTheme="minorEastAsia" w:eastAsiaTheme="minorEastAsia" w:cstheme="minorEastAsia"/>
          <w:bCs/>
          <w:sz w:val="21"/>
          <w:szCs w:val="21"/>
          <w:lang w:val="en-US" w:eastAsia="zh-CN"/>
        </w:rPr>
        <w:t>人体工程学3D设计，儿童版2-11岁适用。</w:t>
      </w:r>
    </w:p>
    <w:p>
      <w:pPr>
        <w:pStyle w:val="260"/>
        <w:numPr>
          <w:ilvl w:val="0"/>
          <w:numId w:val="1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eastAsia="zh-CN"/>
        </w:rPr>
        <w:t>支持用户与影像设备互动功能，提供</w:t>
      </w:r>
      <w:r>
        <w:rPr>
          <w:rFonts w:hint="eastAsia" w:asciiTheme="minorEastAsia" w:hAnsiTheme="minorEastAsia" w:eastAsiaTheme="minorEastAsia" w:cstheme="minorEastAsia"/>
          <w:bCs/>
          <w:sz w:val="21"/>
          <w:szCs w:val="21"/>
          <w:lang w:val="en-US" w:eastAsia="zh-CN"/>
        </w:rPr>
        <w:t>125项</w:t>
      </w:r>
      <w:r>
        <w:rPr>
          <w:rFonts w:hint="eastAsia" w:asciiTheme="minorEastAsia" w:hAnsiTheme="minorEastAsia" w:eastAsiaTheme="minorEastAsia" w:cstheme="minorEastAsia"/>
          <w:bCs/>
          <w:sz w:val="21"/>
          <w:szCs w:val="21"/>
        </w:rPr>
        <w:t>平衡和灵敏性训练的整体解决方案。</w:t>
      </w:r>
    </w:p>
    <w:p>
      <w:pPr>
        <w:pStyle w:val="260"/>
        <w:numPr>
          <w:ilvl w:val="0"/>
          <w:numId w:val="1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为了鼓励和激发用户而设计的练习器材，为个人锻炼和小组锻炼都能提供无数的练习方案，这对于锻炼的用户以及想用多种渐进式器材装备并扩大功能训练区域的经营方来说都是理想的解决方案。</w:t>
      </w:r>
    </w:p>
    <w:p>
      <w:pPr>
        <w:pStyle w:val="260"/>
        <w:numPr>
          <w:ilvl w:val="0"/>
          <w:numId w:val="1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套件专为配合新的能力训练系统而设计。能力训练系统能够帮助人们逐步提高他们身体的运动技能，并同时提高他们的健康水平。</w:t>
      </w:r>
    </w:p>
    <w:p>
      <w:pPr>
        <w:pStyle w:val="260"/>
        <w:numPr>
          <w:ilvl w:val="0"/>
          <w:numId w:val="1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工具能够全面提高协调力、稳定性、平衡、弹性、力量、速度、敏捷性、反应时间、有氧和呼吸能力。该套工具采用亲和设计，适用于所有用户群，并提供开展广泛锻炼的可能性。</w:t>
      </w:r>
    </w:p>
    <w:p>
      <w:pPr>
        <w:pStyle w:val="260"/>
        <w:numPr>
          <w:ilvl w:val="0"/>
          <w:numId w:val="1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含有一个现场培训教程，旨在增加理论知识并介绍各种各样标准训练动作套路。此外，您还会获得“运动指南与视频学习套件”DVD，其中包括265个锻炼，40个进阶练习和7个预制动作套路，以拓宽训练课程思路。</w:t>
      </w:r>
    </w:p>
    <w:p>
      <w:pPr>
        <w:pStyle w:val="260"/>
        <w:numPr>
          <w:ilvl w:val="0"/>
          <w:numId w:val="16"/>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为了最大限度呈现功能环境，套件包含一个设计优雅和谐的陈列架，方便器材使用。两个版本：壁挂套件支架与地面套件支架，确保安全的功能训练空间。</w:t>
      </w:r>
    </w:p>
    <w:p>
      <w:pPr>
        <w:pStyle w:val="260"/>
        <w:ind w:left="420" w:firstLine="0" w:firstLineChars="0"/>
        <w:rPr>
          <w:rFonts w:hint="eastAsia" w:asciiTheme="minorEastAsia" w:hAnsiTheme="minorEastAsia" w:eastAsiaTheme="minorEastAsia" w:cstheme="minorEastAsia"/>
          <w:bCs/>
          <w:sz w:val="21"/>
          <w:szCs w:val="21"/>
        </w:rPr>
      </w:pPr>
    </w:p>
    <w:p>
      <w:pPr>
        <w:pStyle w:val="41"/>
        <w:numPr>
          <w:ilvl w:val="0"/>
          <w:numId w:val="3"/>
        </w:numPr>
        <w:snapToGrid w:val="0"/>
        <w:spacing w:before="0" w:beforeAutospacing="0" w:after="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吸气肌评定与训练系统（</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套）</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★整机原装进口，提供整机进口报关证明。</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★具有进口医疗器械注册证。</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电脑软件用于实时的吸气测量和分析;</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电脑图形视图:便于了解实时测试结果，图形反馈以监控每一次吸气，通过多次反馈，促进功能改善;</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高级分析:提供详细的、同时绘制和分析所有的吸气肌训练数据;</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现场实时性能检测器:在屏幕上可以看到实时测试和训练的表现;</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★体积显示（训练）：0-8升</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★图解体积显示：最近的36次训练</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能量显示： .0-9999焦耳</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图解能量显示：..最近的36次训练</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肌力指数显示：...0-240 </w:t>
      </w:r>
      <w:bookmarkStart w:id="16" w:name="OLE_LINK34"/>
      <w:r>
        <w:rPr>
          <w:rFonts w:hint="eastAsia" w:asciiTheme="minorEastAsia" w:hAnsiTheme="minorEastAsia" w:eastAsiaTheme="minorEastAsia" w:cstheme="minorEastAsia"/>
          <w:bCs/>
          <w:sz w:val="21"/>
          <w:szCs w:val="21"/>
        </w:rPr>
        <w:t>cmH2O</w:t>
      </w:r>
      <w:bookmarkEnd w:id="16"/>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★肌力指数评级：.很差，差，一般，平均值，好，很好，极好</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★流速：.........0-13升/秒</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★体积显示（测试）：...0-8升</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★精确度：........压强：±3% 流速：±10% 体积：±10%</w:t>
      </w:r>
    </w:p>
    <w:p>
      <w:pPr>
        <w:pStyle w:val="260"/>
        <w:numPr>
          <w:ilvl w:val="0"/>
          <w:numId w:val="17"/>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★分辨率： </w:t>
      </w:r>
      <w:bookmarkStart w:id="17" w:name="OLE_LINK35"/>
      <w:r>
        <w:rPr>
          <w:rFonts w:hint="eastAsia" w:asciiTheme="minorEastAsia" w:hAnsiTheme="minorEastAsia" w:eastAsiaTheme="minorEastAsia" w:cstheme="minorEastAsia"/>
          <w:bCs/>
          <w:sz w:val="21"/>
          <w:szCs w:val="21"/>
        </w:rPr>
        <w:t>压强</w:t>
      </w:r>
      <w:bookmarkEnd w:id="17"/>
      <w:r>
        <w:rPr>
          <w:rFonts w:hint="eastAsia" w:asciiTheme="minorEastAsia" w:hAnsiTheme="minorEastAsia" w:eastAsiaTheme="minorEastAsia" w:cstheme="minorEastAsia"/>
          <w:bCs/>
          <w:sz w:val="21"/>
          <w:szCs w:val="21"/>
        </w:rPr>
        <w:t>：1cmH2O</w:t>
      </w:r>
    </w:p>
    <w:p>
      <w:pPr>
        <w:rPr>
          <w:rFonts w:hint="eastAsia" w:asciiTheme="minorEastAsia" w:hAnsiTheme="minorEastAsia" w:eastAsiaTheme="minorEastAsia" w:cstheme="minorEastAsia"/>
          <w:bCs/>
          <w:sz w:val="21"/>
          <w:szCs w:val="21"/>
        </w:rPr>
      </w:pPr>
    </w:p>
    <w:p>
      <w:pPr>
        <w:pStyle w:val="41"/>
        <w:numPr>
          <w:ilvl w:val="0"/>
          <w:numId w:val="3"/>
        </w:numPr>
        <w:snapToGrid w:val="0"/>
        <w:spacing w:before="0" w:beforeAutospacing="0" w:after="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全数字彩色多普勒超声诊断系统（1套）</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★超声主机操作系统：基于Windows 平台，非嵌入式平台，方便升级与维护（提供证明）</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频谱多普勒显示及多参数分析系统</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★可选配实时三维成像组件</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可选配弹性成像（提供注册检验报告证明）；组织谐波成像；梯形成像</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实时三同步，实时全域动态聚焦（提供注册检验报告证明）</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IMT内中膜自动测量，并能自动评估内中膜质量。</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多普勒测量血流测量与分析：自动多普勒测量、分析及自动校正等</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内置中文患者档案信息管理系统：能记录患者编号、名称、检查号、检查日期等，并能通过编号、检查号、名称等进行搜索管理。</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★主机内置输出接口：USB接口1个，S视频1个，HDMI接口1个，VGA接口1个， MIC接口1个</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★激活系统操作界面：在此界面中可对各功能（如实时三维（4D）、弹性成像）进行激活选择操作，并实时显示各功能激活状态、激活日期及使用天数。</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★主机内置探头接口：2个，全部接口有效激活，并可通用互换，所有探头接口，容积探头均可即插即用</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★系统可调节动态范围：30-170dB连续可视可调，步进≤4dB可视可调（提供最大值及相邻步进证明图片）</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数字化处理：实时全域动态聚焦，可变孔径等</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回放重现:B模式连续图像回放≥2000幅</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增益调节:B型、M型、频谱多普勒、彩色多普勒增益均可视可调节</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X、Y、Z三个方向任意旋转和切割, 回放模式下也可调节</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取样宽度及位置范围：宽度0.5mm至36mm（提供最大值及最小值证明）</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壁波器：分级选择，选择级数≥50级可调节</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★弹性成像（选购件）</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梯度色棒压放指示图（提供证明图片）</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压放曲线图（提供证明图片）</w:t>
      </w:r>
    </w:p>
    <w:p>
      <w:pPr>
        <w:pStyle w:val="260"/>
        <w:numPr>
          <w:ilvl w:val="0"/>
          <w:numId w:val="18"/>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弹性成像定量分析功能（提供证明图片）</w:t>
      </w:r>
    </w:p>
    <w:p>
      <w:pPr>
        <w:autoSpaceDE w:val="0"/>
        <w:autoSpaceDN w:val="0"/>
        <w:adjustRightInd w:val="0"/>
        <w:spacing w:line="360" w:lineRule="auto"/>
        <w:jc w:val="left"/>
        <w:rPr>
          <w:rFonts w:hint="eastAsia" w:asciiTheme="minorEastAsia" w:hAnsiTheme="minorEastAsia" w:eastAsiaTheme="minorEastAsia" w:cstheme="minorEastAsia"/>
          <w:sz w:val="21"/>
          <w:szCs w:val="21"/>
        </w:rPr>
      </w:pPr>
    </w:p>
    <w:p>
      <w:pPr>
        <w:pStyle w:val="41"/>
        <w:numPr>
          <w:ilvl w:val="0"/>
          <w:numId w:val="3"/>
        </w:numPr>
        <w:snapToGrid w:val="0"/>
        <w:spacing w:before="0" w:beforeAutospacing="0" w:after="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脉动治疗仪及OT训练套装（1套）</w:t>
      </w:r>
    </w:p>
    <w:p>
      <w:pPr>
        <w:pStyle w:val="260"/>
        <w:numPr>
          <w:ilvl w:val="0"/>
          <w:numId w:val="1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★整机原装进口，提供整机进口报关证明。</w:t>
      </w:r>
    </w:p>
    <w:p>
      <w:pPr>
        <w:pStyle w:val="260"/>
        <w:numPr>
          <w:ilvl w:val="0"/>
          <w:numId w:val="1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★具有进口医疗器械注册证。</w:t>
      </w:r>
    </w:p>
    <w:p>
      <w:pPr>
        <w:pStyle w:val="260"/>
        <w:numPr>
          <w:ilvl w:val="0"/>
          <w:numId w:val="1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速度极快：脉冲仪是其他设备的2倍，是手法调整的100倍。温和的推力比肢体产生紧张和抗调节的趋势还快。</w:t>
      </w:r>
    </w:p>
    <w:p>
      <w:pPr>
        <w:pStyle w:val="260"/>
        <w:numPr>
          <w:ilvl w:val="0"/>
          <w:numId w:val="1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力量可控：根据肢体的部位和患者的年龄层次不同，设置3种不同力量，使治疗过程非常舒服。</w:t>
      </w:r>
    </w:p>
    <w:p>
      <w:pPr>
        <w:pStyle w:val="260"/>
        <w:numPr>
          <w:ilvl w:val="0"/>
          <w:numId w:val="1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调整频率波形：脉冲仪用自然的频率调整肢体，以影响关节、肌肉和神经，使患者得到最佳治疗效果。</w:t>
      </w:r>
    </w:p>
    <w:p>
      <w:pPr>
        <w:pStyle w:val="260"/>
        <w:numPr>
          <w:ilvl w:val="0"/>
          <w:numId w:val="1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配置：单头和双头。</w:t>
      </w:r>
    </w:p>
    <w:p>
      <w:pPr>
        <w:pStyle w:val="260"/>
        <w:numPr>
          <w:ilvl w:val="0"/>
          <w:numId w:val="19"/>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附件：OT</w:t>
      </w:r>
      <w:r>
        <w:rPr>
          <w:rFonts w:hint="eastAsia" w:asciiTheme="minorEastAsia" w:hAnsiTheme="minorEastAsia" w:eastAsiaTheme="minorEastAsia" w:cstheme="minorEastAsia"/>
          <w:bCs/>
          <w:sz w:val="21"/>
          <w:szCs w:val="21"/>
          <w:lang w:val="en-US" w:eastAsia="zh-CN"/>
        </w:rPr>
        <w:t>训练</w:t>
      </w:r>
      <w:r>
        <w:rPr>
          <w:rFonts w:hint="eastAsia" w:asciiTheme="minorEastAsia" w:hAnsiTheme="minorEastAsia" w:eastAsiaTheme="minorEastAsia" w:cstheme="minorEastAsia"/>
          <w:bCs/>
          <w:sz w:val="21"/>
          <w:szCs w:val="21"/>
        </w:rPr>
        <w:t>套装</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PT床</w:t>
      </w:r>
      <w:r>
        <w:rPr>
          <w:rFonts w:hint="eastAsia" w:asciiTheme="minorEastAsia" w:hAnsiTheme="minorEastAsia" w:eastAsiaTheme="minorEastAsia" w:cstheme="minorEastAsia"/>
          <w:bCs/>
          <w:sz w:val="21"/>
          <w:szCs w:val="21"/>
          <w:lang w:val="en-US" w:eastAsia="zh-CN"/>
        </w:rPr>
        <w:t>3套、BOBATH</w:t>
      </w:r>
      <w:r>
        <w:rPr>
          <w:rFonts w:hint="eastAsia" w:asciiTheme="minorEastAsia" w:hAnsiTheme="minorEastAsia" w:eastAsiaTheme="minorEastAsia" w:cstheme="minorEastAsia"/>
          <w:bCs/>
          <w:sz w:val="21"/>
          <w:szCs w:val="21"/>
        </w:rPr>
        <w:t>床</w:t>
      </w:r>
      <w:r>
        <w:rPr>
          <w:rFonts w:hint="eastAsia" w:asciiTheme="minorEastAsia" w:hAnsiTheme="minorEastAsia" w:eastAsiaTheme="minorEastAsia" w:cstheme="minorEastAsia"/>
          <w:bCs/>
          <w:sz w:val="21"/>
          <w:szCs w:val="21"/>
          <w:lang w:val="en-US" w:eastAsia="zh-CN"/>
        </w:rPr>
        <w:t>4套</w:t>
      </w:r>
      <w:r>
        <w:rPr>
          <w:rFonts w:hint="eastAsia" w:asciiTheme="minorEastAsia" w:hAnsiTheme="minorEastAsia" w:eastAsiaTheme="minorEastAsia" w:cstheme="minorEastAsia"/>
          <w:bCs/>
          <w:sz w:val="21"/>
          <w:szCs w:val="21"/>
        </w:rPr>
        <w:t>和</w:t>
      </w:r>
      <w:r>
        <w:rPr>
          <w:rFonts w:hint="eastAsia" w:asciiTheme="minorEastAsia" w:hAnsiTheme="minorEastAsia" w:eastAsiaTheme="minorEastAsia" w:cstheme="minorEastAsia"/>
          <w:bCs/>
          <w:sz w:val="21"/>
          <w:szCs w:val="21"/>
          <w:lang w:val="en-US" w:eastAsia="zh-CN"/>
        </w:rPr>
        <w:t>PT</w:t>
      </w:r>
      <w:r>
        <w:rPr>
          <w:rFonts w:hint="eastAsia" w:asciiTheme="minorEastAsia" w:hAnsiTheme="minorEastAsia" w:eastAsiaTheme="minorEastAsia" w:cstheme="minorEastAsia"/>
          <w:bCs/>
          <w:sz w:val="21"/>
          <w:szCs w:val="21"/>
        </w:rPr>
        <w:t>凳10套，</w:t>
      </w:r>
      <w:r>
        <w:rPr>
          <w:rFonts w:hint="eastAsia" w:asciiTheme="minorEastAsia" w:hAnsiTheme="minorEastAsia" w:eastAsiaTheme="minorEastAsia" w:cstheme="minorEastAsia"/>
          <w:bCs/>
          <w:sz w:val="21"/>
          <w:szCs w:val="21"/>
          <w:lang w:val="en-US" w:eastAsia="zh-CN"/>
        </w:rPr>
        <w:t>电动手法床七段1套，电动手法床五段2套，</w:t>
      </w:r>
      <w:r>
        <w:rPr>
          <w:rFonts w:hint="eastAsia" w:asciiTheme="minorEastAsia" w:hAnsiTheme="minorEastAsia" w:eastAsiaTheme="minorEastAsia" w:cstheme="minorEastAsia"/>
          <w:bCs/>
          <w:sz w:val="21"/>
          <w:szCs w:val="21"/>
        </w:rPr>
        <w:t>电动直立床2套</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rPr>
        <w:t>。</w:t>
      </w:r>
    </w:p>
    <w:p>
      <w:pPr>
        <w:pStyle w:val="260"/>
        <w:autoSpaceDE w:val="0"/>
        <w:autoSpaceDN w:val="0"/>
        <w:adjustRightInd w:val="0"/>
        <w:spacing w:line="360" w:lineRule="auto"/>
        <w:ind w:left="420" w:firstLine="0" w:firstLineChars="0"/>
        <w:jc w:val="left"/>
        <w:rPr>
          <w:rFonts w:hint="eastAsia" w:asciiTheme="minorEastAsia" w:hAnsiTheme="minorEastAsia" w:eastAsiaTheme="minorEastAsia" w:cstheme="minorEastAsia"/>
          <w:sz w:val="21"/>
          <w:szCs w:val="21"/>
        </w:rPr>
      </w:pPr>
    </w:p>
    <w:p>
      <w:pPr>
        <w:pStyle w:val="41"/>
        <w:numPr>
          <w:ilvl w:val="0"/>
          <w:numId w:val="3"/>
        </w:numPr>
        <w:snapToGrid w:val="0"/>
        <w:spacing w:before="0" w:beforeAutospacing="0" w:after="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滑动悬挂治疗系统1套</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包括成人和</w:t>
      </w:r>
      <w:r>
        <w:rPr>
          <w:rFonts w:hint="eastAsia" w:asciiTheme="minorEastAsia" w:hAnsiTheme="minorEastAsia" w:eastAsiaTheme="minorEastAsia" w:cstheme="minorEastAsia"/>
          <w:sz w:val="21"/>
          <w:szCs w:val="21"/>
        </w:rPr>
        <w:t>儿童</w:t>
      </w:r>
      <w:r>
        <w:rPr>
          <w:rFonts w:hint="eastAsia" w:asciiTheme="minorEastAsia" w:hAnsiTheme="minorEastAsia" w:eastAsiaTheme="minorEastAsia" w:cstheme="minorEastAsia"/>
          <w:sz w:val="21"/>
          <w:szCs w:val="21"/>
          <w:lang w:val="en-US" w:eastAsia="zh-CN"/>
        </w:rPr>
        <w:t>套装）</w:t>
      </w:r>
    </w:p>
    <w:p>
      <w:pPr>
        <w:pStyle w:val="260"/>
        <w:numPr>
          <w:ilvl w:val="0"/>
          <w:numId w:val="2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PTS专家型（带工作站），最大承重250公斤。</w:t>
      </w:r>
    </w:p>
    <w:p>
      <w:pPr>
        <w:pStyle w:val="260"/>
        <w:numPr>
          <w:ilvl w:val="0"/>
          <w:numId w:val="2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产品包括：工作站1套（含 3个POWER SLING组件，采用进口轴承，静音安全）；工作站支撑支架1套 ；专业悬挂配件1套。</w:t>
      </w:r>
    </w:p>
    <w:p>
      <w:pPr>
        <w:pStyle w:val="260"/>
        <w:numPr>
          <w:ilvl w:val="0"/>
          <w:numId w:val="2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工作站采用进口轴承，无声、无间隙滑道。可固定在滑道任何点。</w:t>
      </w:r>
    </w:p>
    <w:p>
      <w:pPr>
        <w:pStyle w:val="260"/>
        <w:numPr>
          <w:ilvl w:val="0"/>
          <w:numId w:val="2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带工作站支撑支架；无需吊顶，可随意安放治疗系统。</w:t>
      </w:r>
    </w:p>
    <w:p>
      <w:pPr>
        <w:pStyle w:val="260"/>
        <w:numPr>
          <w:ilvl w:val="0"/>
          <w:numId w:val="2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握具：抗菌银离子面料，3对（6条）。</w:t>
      </w:r>
    </w:p>
    <w:p>
      <w:pPr>
        <w:pStyle w:val="260"/>
        <w:numPr>
          <w:ilvl w:val="0"/>
          <w:numId w:val="2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窄肩带：抗菌银离子面料； 承重 ≥150公斤（4条）。</w:t>
      </w:r>
    </w:p>
    <w:p>
      <w:pPr>
        <w:pStyle w:val="260"/>
        <w:numPr>
          <w:ilvl w:val="0"/>
          <w:numId w:val="2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中分悬带：抗菌银离子面料； 承重 ≥150公斤(1条）。</w:t>
      </w:r>
    </w:p>
    <w:p>
      <w:pPr>
        <w:pStyle w:val="260"/>
        <w:numPr>
          <w:ilvl w:val="0"/>
          <w:numId w:val="2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宽悬带：抗菌银离子面料； 承重 ≥150公斤（1条）。</w:t>
      </w:r>
    </w:p>
    <w:p>
      <w:pPr>
        <w:pStyle w:val="260"/>
        <w:numPr>
          <w:ilvl w:val="0"/>
          <w:numId w:val="20"/>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胸部悬带：抗菌银离子面料； 承重 ≥150公斤（1条）。</w:t>
      </w:r>
    </w:p>
    <w:p>
      <w:pPr>
        <w:pStyle w:val="41"/>
        <w:snapToGrid w:val="0"/>
        <w:spacing w:before="0" w:beforeAutospacing="0" w:after="0" w:afterAutospacing="0" w:line="360" w:lineRule="auto"/>
        <w:rPr>
          <w:rFonts w:hint="eastAsia" w:asciiTheme="minorEastAsia" w:hAnsiTheme="minorEastAsia" w:eastAsiaTheme="minorEastAsia" w:cstheme="minorEastAsia"/>
          <w:sz w:val="21"/>
          <w:szCs w:val="21"/>
        </w:rPr>
      </w:pPr>
    </w:p>
    <w:p>
      <w:pPr>
        <w:pStyle w:val="41"/>
        <w:numPr>
          <w:ilvl w:val="0"/>
          <w:numId w:val="3"/>
        </w:numPr>
        <w:snapToGrid w:val="0"/>
        <w:spacing w:before="0" w:beforeAutospacing="0" w:after="0" w:afterAutospacing="0"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微电脑牵引治疗仪（1套）</w:t>
      </w:r>
    </w:p>
    <w:p>
      <w:pPr>
        <w:pStyle w:val="260"/>
        <w:numPr>
          <w:ilvl w:val="0"/>
          <w:numId w:val="2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可同时对两名患者分别进行颈部及腰部的牵引；</w:t>
      </w:r>
    </w:p>
    <w:p>
      <w:pPr>
        <w:pStyle w:val="260"/>
        <w:numPr>
          <w:ilvl w:val="0"/>
          <w:numId w:val="2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配有变速电机，可让治疗师在治疗时设定牵引速度；</w:t>
      </w:r>
    </w:p>
    <w:p>
      <w:pPr>
        <w:pStyle w:val="260"/>
        <w:numPr>
          <w:ilvl w:val="0"/>
          <w:numId w:val="2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配有可靠的测力传感器，在治疗过程中及时跟踪显示牵引力的变化；</w:t>
      </w:r>
    </w:p>
    <w:p>
      <w:pPr>
        <w:pStyle w:val="260"/>
        <w:numPr>
          <w:ilvl w:val="0"/>
          <w:numId w:val="2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采用微机控制，具有自动拉力补偿、牵引力柔和启动及缓慢停止功能，使牵引过程更加舒适；</w:t>
      </w:r>
    </w:p>
    <w:p>
      <w:pPr>
        <w:pStyle w:val="260"/>
        <w:numPr>
          <w:ilvl w:val="0"/>
          <w:numId w:val="2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采用触摸屏操控，操控更直接简单，设置了多种牵引模式，方便操作和选用；</w:t>
      </w:r>
    </w:p>
    <w:p>
      <w:pPr>
        <w:pStyle w:val="260"/>
        <w:numPr>
          <w:ilvl w:val="0"/>
          <w:numId w:val="2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牵引绳可轻易拉出，并自动收回，方便治疗师调整牵引绳的长度；</w:t>
      </w:r>
    </w:p>
    <w:p>
      <w:pPr>
        <w:pStyle w:val="260"/>
        <w:numPr>
          <w:ilvl w:val="0"/>
          <w:numId w:val="2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具有持续牵引、间歇牵引、阶梯牵引等多种牵引模式，牵引力、牵引速度、治疗时间等可在规定的范围内任意设定；</w:t>
      </w:r>
    </w:p>
    <w:p>
      <w:pPr>
        <w:pStyle w:val="260"/>
        <w:numPr>
          <w:ilvl w:val="0"/>
          <w:numId w:val="2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具有手动应急放松等多重安全保护功能。</w:t>
      </w:r>
    </w:p>
    <w:p>
      <w:pPr>
        <w:pStyle w:val="260"/>
        <w:numPr>
          <w:ilvl w:val="0"/>
          <w:numId w:val="2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供腰椎、颈椎牵引治疗用。</w:t>
      </w:r>
    </w:p>
    <w:p>
      <w:pPr>
        <w:pStyle w:val="260"/>
        <w:numPr>
          <w:ilvl w:val="0"/>
          <w:numId w:val="21"/>
        </w:numPr>
        <w:ind w:firstLine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牵引速度：1mm/s～10mm/s分10级可调；最快速度10mm/s</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sectPr>
      <w:footerReference r:id="rId4" w:type="first"/>
      <w:footerReference r:id="rId3" w:type="default"/>
      <w:pgSz w:w="11906" w:h="16838"/>
      <w:pgMar w:top="1160" w:right="1800" w:bottom="1118"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昆仑黑体">
    <w:altName w:val="黑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长城仿宋">
    <w:altName w:val="黑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黑体....">
    <w:altName w:val="黑体"/>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6"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pStyle w:val="29"/>
                          </w:pPr>
                          <w:r>
                            <w:fldChar w:fldCharType="begin"/>
                          </w:r>
                          <w:r>
                            <w:rPr>
                              <w:rStyle w:val="45"/>
                            </w:rPr>
                            <w:instrText xml:space="preserve"> PAGE  </w:instrText>
                          </w:r>
                          <w:r>
                            <w:fldChar w:fldCharType="separate"/>
                          </w:r>
                          <w:r>
                            <w:rPr>
                              <w:rStyle w:val="45"/>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dxhddIAAAADAQAADwAAAAAAAAABACAA&#10;AAAiAAAAZHJzL2Rvd25yZXYueG1sUEsBAhQAFAAAAAgAh07iQGzQonoTAgAABQQAAA4AAAAAAAAA&#10;AQAgAAAAIQEAAGRycy9lMm9Eb2MueG1sUEsFBgAAAAAGAAYAWQEAAKYFAAAAAA==&#10;">
              <v:fill on="f" focussize="0,0"/>
              <v:stroke on="f" weight="0.5pt"/>
              <v:imagedata o:title=""/>
              <o:lock v:ext="edit" aspectratio="f"/>
              <v:textbox inset="0mm,0mm,0mm,0mm" style="mso-fit-shape-to-text:t;">
                <w:txbxContent>
                  <w:p>
                    <w:pPr>
                      <w:pStyle w:val="29"/>
                    </w:pPr>
                    <w:r>
                      <w:fldChar w:fldCharType="begin"/>
                    </w:r>
                    <w:r>
                      <w:rPr>
                        <w:rStyle w:val="45"/>
                      </w:rPr>
                      <w:instrText xml:space="preserve"> PAGE  </w:instrText>
                    </w:r>
                    <w:r>
                      <w:fldChar w:fldCharType="separate"/>
                    </w:r>
                    <w:r>
                      <w:rPr>
                        <w:rStyle w:val="45"/>
                      </w:rPr>
                      <w:t>9</w:t>
                    </w:r>
                    <w:r>
                      <w:fldChar w:fldCharType="end"/>
                    </w:r>
                  </w:p>
                </w:txbxContent>
              </v:textbox>
            </v:shape>
          </w:pict>
        </mc:Fallback>
      </mc:AlternateContent>
    </w: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7" name="文本框 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XcYXXSAAAAAwEAAA8AAAAAAAAAAQAg&#10;AAAAIgAAAGRycy9kb3ducmV2LnhtbFBLAQIUABQAAAAIAIdO4kAQH8H8FAIAAAUEAAAOAAAAAAAA&#10;AAEAIAAAACE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1">
    <w:nsid w:val="0FC76E55"/>
    <w:multiLevelType w:val="multilevel"/>
    <w:tmpl w:val="0FC76E55"/>
    <w:lvl w:ilvl="0" w:tentative="0">
      <w:start w:val="1"/>
      <w:numFmt w:val="decimal"/>
      <w:lvlText w:val="%1、"/>
      <w:lvlJc w:val="left"/>
      <w:pPr>
        <w:ind w:left="420" w:hanging="420"/>
      </w:pPr>
      <w:rPr>
        <w:rFonts w:hint="default"/>
        <w:sz w:val="24"/>
        <w:szCs w:val="24"/>
      </w:rPr>
    </w:lvl>
    <w:lvl w:ilvl="1" w:tentative="0">
      <w:start w:val="0"/>
      <w:numFmt w:val="bullet"/>
      <w:lvlText w:val="▲"/>
      <w:lvlJc w:val="left"/>
      <w:pPr>
        <w:ind w:left="780" w:hanging="360"/>
      </w:pPr>
      <w:rPr>
        <w:rFonts w:hint="eastAsia" w:ascii="宋体" w:hAnsi="宋体" w:eastAsia="宋体" w:cs="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FC7D68"/>
    <w:multiLevelType w:val="multilevel"/>
    <w:tmpl w:val="16FC7D68"/>
    <w:lvl w:ilvl="0" w:tentative="0">
      <w:start w:val="1"/>
      <w:numFmt w:val="decimal"/>
      <w:lvlText w:val="%1、"/>
      <w:lvlJc w:val="left"/>
      <w:pPr>
        <w:ind w:left="420" w:hanging="420"/>
      </w:pPr>
      <w:rPr>
        <w:rFonts w:hint="default"/>
        <w:sz w:val="24"/>
        <w:szCs w:val="24"/>
      </w:rPr>
    </w:lvl>
    <w:lvl w:ilvl="1" w:tentative="0">
      <w:start w:val="0"/>
      <w:numFmt w:val="bullet"/>
      <w:lvlText w:val="▲"/>
      <w:lvlJc w:val="left"/>
      <w:pPr>
        <w:ind w:left="780" w:hanging="360"/>
      </w:pPr>
      <w:rPr>
        <w:rFonts w:hint="eastAsia" w:ascii="宋体" w:hAnsi="宋体" w:eastAsia="宋体" w:cs="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0A2B0E"/>
    <w:multiLevelType w:val="multilevel"/>
    <w:tmpl w:val="290A2B0E"/>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0473EA7"/>
    <w:multiLevelType w:val="multilevel"/>
    <w:tmpl w:val="30473EA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9A059E"/>
    <w:multiLevelType w:val="multilevel"/>
    <w:tmpl w:val="359A059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6230996"/>
    <w:multiLevelType w:val="multilevel"/>
    <w:tmpl w:val="36230996"/>
    <w:lvl w:ilvl="0" w:tentative="0">
      <w:start w:val="1"/>
      <w:numFmt w:val="chineseCountingThousand"/>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3DA4709D"/>
    <w:multiLevelType w:val="multilevel"/>
    <w:tmpl w:val="3DA4709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435784D"/>
    <w:multiLevelType w:val="multilevel"/>
    <w:tmpl w:val="4435784D"/>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74A18AC"/>
    <w:multiLevelType w:val="multilevel"/>
    <w:tmpl w:val="474A18AC"/>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BDB62F2"/>
    <w:multiLevelType w:val="multilevel"/>
    <w:tmpl w:val="4BDB62F2"/>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BF11195"/>
    <w:multiLevelType w:val="multilevel"/>
    <w:tmpl w:val="4BF11195"/>
    <w:lvl w:ilvl="0" w:tentative="0">
      <w:start w:val="1"/>
      <w:numFmt w:val="decimal"/>
      <w:lvlText w:val="%1、"/>
      <w:lvlJc w:val="left"/>
      <w:pPr>
        <w:ind w:left="420" w:hanging="420"/>
      </w:pPr>
      <w:rPr>
        <w:rFonts w:hint="default"/>
        <w:sz w:val="24"/>
        <w:szCs w:val="24"/>
      </w:rPr>
    </w:lvl>
    <w:lvl w:ilvl="1" w:tentative="0">
      <w:start w:val="0"/>
      <w:numFmt w:val="bullet"/>
      <w:lvlText w:val="▲"/>
      <w:lvlJc w:val="left"/>
      <w:pPr>
        <w:ind w:left="780" w:hanging="360"/>
      </w:pPr>
      <w:rPr>
        <w:rFonts w:hint="eastAsia" w:ascii="宋体" w:hAnsi="宋体" w:eastAsia="宋体" w:cs="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F44F44"/>
    <w:multiLevelType w:val="multilevel"/>
    <w:tmpl w:val="4DF44F44"/>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7A024E"/>
    <w:multiLevelType w:val="multilevel"/>
    <w:tmpl w:val="547A024E"/>
    <w:lvl w:ilvl="0" w:tentative="0">
      <w:start w:val="1"/>
      <w:numFmt w:val="decimal"/>
      <w:lvlText w:val="%1、"/>
      <w:lvlJc w:val="left"/>
      <w:pPr>
        <w:ind w:left="420" w:hanging="420"/>
      </w:pPr>
      <w:rPr>
        <w:rFonts w:hint="default"/>
        <w:sz w:val="24"/>
        <w:szCs w:val="24"/>
      </w:rPr>
    </w:lvl>
    <w:lvl w:ilvl="1" w:tentative="0">
      <w:start w:val="0"/>
      <w:numFmt w:val="bullet"/>
      <w:lvlText w:val="▲"/>
      <w:lvlJc w:val="left"/>
      <w:pPr>
        <w:ind w:left="780" w:hanging="360"/>
      </w:pPr>
      <w:rPr>
        <w:rFonts w:hint="eastAsia" w:ascii="宋体" w:hAnsi="宋体" w:eastAsia="宋体" w:cs="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8BF704A"/>
    <w:multiLevelType w:val="multilevel"/>
    <w:tmpl w:val="58BF704A"/>
    <w:lvl w:ilvl="0" w:tentative="0">
      <w:start w:val="1"/>
      <w:numFmt w:val="decimal"/>
      <w:lvlText w:val="%1、"/>
      <w:lvlJc w:val="left"/>
      <w:pPr>
        <w:ind w:left="420" w:hanging="420"/>
      </w:pPr>
      <w:rPr>
        <w:rFonts w:hint="default"/>
        <w:sz w:val="24"/>
        <w:szCs w:val="24"/>
      </w:rPr>
    </w:lvl>
    <w:lvl w:ilvl="1" w:tentative="0">
      <w:start w:val="0"/>
      <w:numFmt w:val="bullet"/>
      <w:lvlText w:val="▲"/>
      <w:lvlJc w:val="left"/>
      <w:pPr>
        <w:ind w:left="780" w:hanging="360"/>
      </w:pPr>
      <w:rPr>
        <w:rFonts w:hint="eastAsia" w:ascii="宋体" w:hAnsi="宋体" w:eastAsia="宋体" w:cs="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0B55DC2"/>
    <w:multiLevelType w:val="multilevel"/>
    <w:tmpl w:val="60B55DC2"/>
    <w:lvl w:ilvl="0" w:tentative="0">
      <w:start w:val="1"/>
      <w:numFmt w:val="upperLetter"/>
      <w:pStyle w:val="233"/>
      <w:lvlText w:val="%1"/>
      <w:lvlJc w:val="left"/>
      <w:pPr>
        <w:tabs>
          <w:tab w:val="left" w:pos="0"/>
        </w:tabs>
        <w:ind w:left="0" w:hanging="425"/>
      </w:pPr>
    </w:lvl>
    <w:lvl w:ilvl="1" w:tentative="0">
      <w:start w:val="1"/>
      <w:numFmt w:val="decimal"/>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abstractNum w:abstractNumId="16">
    <w:nsid w:val="60CD5FB1"/>
    <w:multiLevelType w:val="multilevel"/>
    <w:tmpl w:val="60CD5FB1"/>
    <w:lvl w:ilvl="0" w:tentative="0">
      <w:start w:val="1"/>
      <w:numFmt w:val="decimal"/>
      <w:lvlText w:val="%1、"/>
      <w:lvlJc w:val="left"/>
      <w:pPr>
        <w:ind w:left="420" w:hanging="420"/>
      </w:pPr>
      <w:rPr>
        <w:rFonts w:hint="default"/>
        <w:sz w:val="24"/>
        <w:szCs w:val="24"/>
      </w:rPr>
    </w:lvl>
    <w:lvl w:ilvl="1" w:tentative="0">
      <w:start w:val="0"/>
      <w:numFmt w:val="bullet"/>
      <w:lvlText w:val="▲"/>
      <w:lvlJc w:val="left"/>
      <w:pPr>
        <w:ind w:left="780" w:hanging="360"/>
      </w:pPr>
      <w:rPr>
        <w:rFonts w:hint="eastAsia" w:ascii="宋体" w:hAnsi="宋体" w:eastAsia="宋体" w:cs="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A8B2F9B"/>
    <w:multiLevelType w:val="multilevel"/>
    <w:tmpl w:val="6A8B2F9B"/>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3351A41"/>
    <w:multiLevelType w:val="multilevel"/>
    <w:tmpl w:val="73351A41"/>
    <w:lvl w:ilvl="0" w:tentative="0">
      <w:start w:val="1"/>
      <w:numFmt w:val="decimal"/>
      <w:lvlText w:val="%1、"/>
      <w:lvlJc w:val="left"/>
      <w:pPr>
        <w:ind w:left="420" w:hanging="420"/>
      </w:pPr>
      <w:rPr>
        <w:rFonts w:hint="default"/>
        <w:sz w:val="24"/>
        <w:szCs w:val="24"/>
      </w:rPr>
    </w:lvl>
    <w:lvl w:ilvl="1" w:tentative="0">
      <w:start w:val="0"/>
      <w:numFmt w:val="bullet"/>
      <w:lvlText w:val="▲"/>
      <w:lvlJc w:val="left"/>
      <w:pPr>
        <w:ind w:left="780" w:hanging="360"/>
      </w:pPr>
      <w:rPr>
        <w:rFonts w:hint="eastAsia" w:ascii="宋体" w:hAnsi="宋体" w:eastAsia="宋体" w:cs="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4692AA4"/>
    <w:multiLevelType w:val="multilevel"/>
    <w:tmpl w:val="74692AA4"/>
    <w:lvl w:ilvl="0" w:tentative="0">
      <w:start w:val="1"/>
      <w:numFmt w:val="decimal"/>
      <w:lvlText w:val="%1、"/>
      <w:lvlJc w:val="left"/>
      <w:pPr>
        <w:ind w:left="420" w:hanging="420"/>
      </w:pPr>
      <w:rPr>
        <w:rFonts w:hint="default"/>
        <w:sz w:val="24"/>
        <w:szCs w:val="24"/>
      </w:rPr>
    </w:lvl>
    <w:lvl w:ilvl="1" w:tentative="0">
      <w:start w:val="0"/>
      <w:numFmt w:val="bullet"/>
      <w:lvlText w:val="▲"/>
      <w:lvlJc w:val="left"/>
      <w:pPr>
        <w:ind w:left="780" w:hanging="360"/>
      </w:pPr>
      <w:rPr>
        <w:rFonts w:hint="eastAsia" w:ascii="宋体" w:hAnsi="宋体" w:eastAsia="宋体" w:cs="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DA60E28"/>
    <w:multiLevelType w:val="multilevel"/>
    <w:tmpl w:val="7DA60E28"/>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5"/>
  </w:num>
  <w:num w:numId="3">
    <w:abstractNumId w:val="6"/>
  </w:num>
  <w:num w:numId="4">
    <w:abstractNumId w:val="13"/>
  </w:num>
  <w:num w:numId="5">
    <w:abstractNumId w:val="2"/>
  </w:num>
  <w:num w:numId="6">
    <w:abstractNumId w:val="14"/>
  </w:num>
  <w:num w:numId="7">
    <w:abstractNumId w:val="19"/>
  </w:num>
  <w:num w:numId="8">
    <w:abstractNumId w:val="16"/>
  </w:num>
  <w:num w:numId="9">
    <w:abstractNumId w:val="1"/>
  </w:num>
  <w:num w:numId="10">
    <w:abstractNumId w:val="18"/>
  </w:num>
  <w:num w:numId="11">
    <w:abstractNumId w:val="11"/>
  </w:num>
  <w:num w:numId="12">
    <w:abstractNumId w:val="7"/>
  </w:num>
  <w:num w:numId="13">
    <w:abstractNumId w:val="4"/>
  </w:num>
  <w:num w:numId="14">
    <w:abstractNumId w:val="5"/>
  </w:num>
  <w:num w:numId="15">
    <w:abstractNumId w:val="12"/>
  </w:num>
  <w:num w:numId="16">
    <w:abstractNumId w:val="8"/>
  </w:num>
  <w:num w:numId="17">
    <w:abstractNumId w:val="17"/>
  </w:num>
  <w:num w:numId="18">
    <w:abstractNumId w:val="9"/>
  </w:num>
  <w:num w:numId="19">
    <w:abstractNumId w:val="10"/>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D5"/>
    <w:rsid w:val="00013581"/>
    <w:rsid w:val="00017B04"/>
    <w:rsid w:val="00023F3E"/>
    <w:rsid w:val="0003498A"/>
    <w:rsid w:val="000425E6"/>
    <w:rsid w:val="000717BB"/>
    <w:rsid w:val="000967CC"/>
    <w:rsid w:val="00097AEC"/>
    <w:rsid w:val="000A4415"/>
    <w:rsid w:val="000A4688"/>
    <w:rsid w:val="000A501F"/>
    <w:rsid w:val="000A555D"/>
    <w:rsid w:val="000B25AF"/>
    <w:rsid w:val="000C1E74"/>
    <w:rsid w:val="000E35B6"/>
    <w:rsid w:val="000F5CA9"/>
    <w:rsid w:val="000F6944"/>
    <w:rsid w:val="00103814"/>
    <w:rsid w:val="00111726"/>
    <w:rsid w:val="00124E0E"/>
    <w:rsid w:val="00131E40"/>
    <w:rsid w:val="00135EE7"/>
    <w:rsid w:val="0014043D"/>
    <w:rsid w:val="00145145"/>
    <w:rsid w:val="001456DD"/>
    <w:rsid w:val="00150AAA"/>
    <w:rsid w:val="001527DC"/>
    <w:rsid w:val="001552EF"/>
    <w:rsid w:val="0015542E"/>
    <w:rsid w:val="001560AF"/>
    <w:rsid w:val="001610C8"/>
    <w:rsid w:val="001661CB"/>
    <w:rsid w:val="001715DC"/>
    <w:rsid w:val="0017596C"/>
    <w:rsid w:val="001763F3"/>
    <w:rsid w:val="001770B0"/>
    <w:rsid w:val="00186A89"/>
    <w:rsid w:val="0019005E"/>
    <w:rsid w:val="001A7500"/>
    <w:rsid w:val="001B439A"/>
    <w:rsid w:val="001C4122"/>
    <w:rsid w:val="001C6E90"/>
    <w:rsid w:val="001D4F05"/>
    <w:rsid w:val="001D4F1A"/>
    <w:rsid w:val="00220E7D"/>
    <w:rsid w:val="00222228"/>
    <w:rsid w:val="00225AE4"/>
    <w:rsid w:val="00227263"/>
    <w:rsid w:val="00251539"/>
    <w:rsid w:val="0025297D"/>
    <w:rsid w:val="0026703B"/>
    <w:rsid w:val="0027796F"/>
    <w:rsid w:val="002807C3"/>
    <w:rsid w:val="002836E6"/>
    <w:rsid w:val="002977A7"/>
    <w:rsid w:val="002A3493"/>
    <w:rsid w:val="002B5939"/>
    <w:rsid w:val="002C4B98"/>
    <w:rsid w:val="002C6558"/>
    <w:rsid w:val="002C74C0"/>
    <w:rsid w:val="002D38C8"/>
    <w:rsid w:val="002E202B"/>
    <w:rsid w:val="002F40AF"/>
    <w:rsid w:val="0030287C"/>
    <w:rsid w:val="00312A40"/>
    <w:rsid w:val="00336653"/>
    <w:rsid w:val="0034125E"/>
    <w:rsid w:val="0034184C"/>
    <w:rsid w:val="00356654"/>
    <w:rsid w:val="00362AF7"/>
    <w:rsid w:val="00366F6F"/>
    <w:rsid w:val="003670BF"/>
    <w:rsid w:val="00370316"/>
    <w:rsid w:val="00374002"/>
    <w:rsid w:val="003741B7"/>
    <w:rsid w:val="003812AA"/>
    <w:rsid w:val="003849D8"/>
    <w:rsid w:val="0038569C"/>
    <w:rsid w:val="00386BDE"/>
    <w:rsid w:val="00392305"/>
    <w:rsid w:val="00393C20"/>
    <w:rsid w:val="00397C16"/>
    <w:rsid w:val="003B1D8C"/>
    <w:rsid w:val="003E2571"/>
    <w:rsid w:val="003E62E2"/>
    <w:rsid w:val="003F6955"/>
    <w:rsid w:val="00403B6B"/>
    <w:rsid w:val="00421C96"/>
    <w:rsid w:val="00430900"/>
    <w:rsid w:val="004332BE"/>
    <w:rsid w:val="00445F36"/>
    <w:rsid w:val="004560CC"/>
    <w:rsid w:val="004612FC"/>
    <w:rsid w:val="004862EB"/>
    <w:rsid w:val="004918DF"/>
    <w:rsid w:val="00497206"/>
    <w:rsid w:val="004B6979"/>
    <w:rsid w:val="004B7B11"/>
    <w:rsid w:val="004C2A55"/>
    <w:rsid w:val="004C4C01"/>
    <w:rsid w:val="004C68E6"/>
    <w:rsid w:val="004D3EDD"/>
    <w:rsid w:val="004D72E9"/>
    <w:rsid w:val="00513D0E"/>
    <w:rsid w:val="00517C7A"/>
    <w:rsid w:val="00527810"/>
    <w:rsid w:val="005319B0"/>
    <w:rsid w:val="005361BC"/>
    <w:rsid w:val="00541915"/>
    <w:rsid w:val="00547EBA"/>
    <w:rsid w:val="00556152"/>
    <w:rsid w:val="00557534"/>
    <w:rsid w:val="005708A0"/>
    <w:rsid w:val="005906FB"/>
    <w:rsid w:val="005951C9"/>
    <w:rsid w:val="005B4BF5"/>
    <w:rsid w:val="005D131D"/>
    <w:rsid w:val="005D2DFE"/>
    <w:rsid w:val="005D4895"/>
    <w:rsid w:val="005E5545"/>
    <w:rsid w:val="005E5F46"/>
    <w:rsid w:val="005F4525"/>
    <w:rsid w:val="00600C37"/>
    <w:rsid w:val="006042D5"/>
    <w:rsid w:val="006046A1"/>
    <w:rsid w:val="006047A4"/>
    <w:rsid w:val="00607DCA"/>
    <w:rsid w:val="00612F44"/>
    <w:rsid w:val="00613C90"/>
    <w:rsid w:val="006179E4"/>
    <w:rsid w:val="006216FF"/>
    <w:rsid w:val="00642EFB"/>
    <w:rsid w:val="00646D89"/>
    <w:rsid w:val="00661D9D"/>
    <w:rsid w:val="00664515"/>
    <w:rsid w:val="006649AA"/>
    <w:rsid w:val="00682B9C"/>
    <w:rsid w:val="00691D1F"/>
    <w:rsid w:val="006A5C34"/>
    <w:rsid w:val="006C7AB7"/>
    <w:rsid w:val="006E5E7F"/>
    <w:rsid w:val="006F7DA8"/>
    <w:rsid w:val="00707D83"/>
    <w:rsid w:val="007105C9"/>
    <w:rsid w:val="00710D00"/>
    <w:rsid w:val="007126F1"/>
    <w:rsid w:val="00714247"/>
    <w:rsid w:val="0072391A"/>
    <w:rsid w:val="0074104D"/>
    <w:rsid w:val="007502F3"/>
    <w:rsid w:val="007548AC"/>
    <w:rsid w:val="00755D6A"/>
    <w:rsid w:val="007571F5"/>
    <w:rsid w:val="00762545"/>
    <w:rsid w:val="007639F2"/>
    <w:rsid w:val="007678BF"/>
    <w:rsid w:val="00774C76"/>
    <w:rsid w:val="00780A1F"/>
    <w:rsid w:val="007A76E4"/>
    <w:rsid w:val="007B7BC1"/>
    <w:rsid w:val="007C3C01"/>
    <w:rsid w:val="007C44C2"/>
    <w:rsid w:val="007D3567"/>
    <w:rsid w:val="007D44CD"/>
    <w:rsid w:val="007D4F1F"/>
    <w:rsid w:val="007E0C0C"/>
    <w:rsid w:val="00813183"/>
    <w:rsid w:val="00815400"/>
    <w:rsid w:val="0081700B"/>
    <w:rsid w:val="00822F5E"/>
    <w:rsid w:val="00822FFA"/>
    <w:rsid w:val="008311EF"/>
    <w:rsid w:val="008467E2"/>
    <w:rsid w:val="00856EBE"/>
    <w:rsid w:val="0085725E"/>
    <w:rsid w:val="00866584"/>
    <w:rsid w:val="00880DB8"/>
    <w:rsid w:val="008848C6"/>
    <w:rsid w:val="00885F84"/>
    <w:rsid w:val="008A1621"/>
    <w:rsid w:val="008B6D60"/>
    <w:rsid w:val="008B7A79"/>
    <w:rsid w:val="008C5E5F"/>
    <w:rsid w:val="008D0674"/>
    <w:rsid w:val="008F0479"/>
    <w:rsid w:val="008F70FF"/>
    <w:rsid w:val="00900CB6"/>
    <w:rsid w:val="009050D0"/>
    <w:rsid w:val="00906FDB"/>
    <w:rsid w:val="00912BB8"/>
    <w:rsid w:val="009234D0"/>
    <w:rsid w:val="00936407"/>
    <w:rsid w:val="00940F27"/>
    <w:rsid w:val="009673EC"/>
    <w:rsid w:val="0097323B"/>
    <w:rsid w:val="00980F94"/>
    <w:rsid w:val="00991F8B"/>
    <w:rsid w:val="00995F3F"/>
    <w:rsid w:val="009A0183"/>
    <w:rsid w:val="009A389A"/>
    <w:rsid w:val="009A42A0"/>
    <w:rsid w:val="009A5D05"/>
    <w:rsid w:val="009B152E"/>
    <w:rsid w:val="009B1DDD"/>
    <w:rsid w:val="009D0B03"/>
    <w:rsid w:val="009D395E"/>
    <w:rsid w:val="009D49D0"/>
    <w:rsid w:val="009F3A7A"/>
    <w:rsid w:val="00A03E38"/>
    <w:rsid w:val="00A1146D"/>
    <w:rsid w:val="00A12C4B"/>
    <w:rsid w:val="00A14B6B"/>
    <w:rsid w:val="00A31539"/>
    <w:rsid w:val="00A36940"/>
    <w:rsid w:val="00A471AA"/>
    <w:rsid w:val="00A545A5"/>
    <w:rsid w:val="00A55491"/>
    <w:rsid w:val="00A65499"/>
    <w:rsid w:val="00A74B41"/>
    <w:rsid w:val="00A7682A"/>
    <w:rsid w:val="00A9663C"/>
    <w:rsid w:val="00AB10F0"/>
    <w:rsid w:val="00AB3DD7"/>
    <w:rsid w:val="00AC50AE"/>
    <w:rsid w:val="00AD5465"/>
    <w:rsid w:val="00AE45AC"/>
    <w:rsid w:val="00AE4A95"/>
    <w:rsid w:val="00AF266B"/>
    <w:rsid w:val="00AF70A1"/>
    <w:rsid w:val="00B00FF5"/>
    <w:rsid w:val="00B159FC"/>
    <w:rsid w:val="00B233CF"/>
    <w:rsid w:val="00B26FE1"/>
    <w:rsid w:val="00B271F7"/>
    <w:rsid w:val="00B454EC"/>
    <w:rsid w:val="00B51185"/>
    <w:rsid w:val="00B53551"/>
    <w:rsid w:val="00B54E02"/>
    <w:rsid w:val="00B55D19"/>
    <w:rsid w:val="00B70F25"/>
    <w:rsid w:val="00B82927"/>
    <w:rsid w:val="00B90719"/>
    <w:rsid w:val="00B93C00"/>
    <w:rsid w:val="00B94B04"/>
    <w:rsid w:val="00BA4442"/>
    <w:rsid w:val="00BC0E89"/>
    <w:rsid w:val="00BD4C9A"/>
    <w:rsid w:val="00BE2AB2"/>
    <w:rsid w:val="00BE2C3F"/>
    <w:rsid w:val="00BE3224"/>
    <w:rsid w:val="00BF459C"/>
    <w:rsid w:val="00C1441A"/>
    <w:rsid w:val="00C2129F"/>
    <w:rsid w:val="00C2631F"/>
    <w:rsid w:val="00C37260"/>
    <w:rsid w:val="00C40222"/>
    <w:rsid w:val="00C42B7D"/>
    <w:rsid w:val="00C60104"/>
    <w:rsid w:val="00C80F4A"/>
    <w:rsid w:val="00C96179"/>
    <w:rsid w:val="00C96EF4"/>
    <w:rsid w:val="00C97204"/>
    <w:rsid w:val="00CA23E2"/>
    <w:rsid w:val="00CB7F5C"/>
    <w:rsid w:val="00CC3598"/>
    <w:rsid w:val="00CD10A0"/>
    <w:rsid w:val="00CE2C3D"/>
    <w:rsid w:val="00CE31C4"/>
    <w:rsid w:val="00CE7EB0"/>
    <w:rsid w:val="00CF0086"/>
    <w:rsid w:val="00D06E96"/>
    <w:rsid w:val="00D22C32"/>
    <w:rsid w:val="00D32A2C"/>
    <w:rsid w:val="00D67C55"/>
    <w:rsid w:val="00D71A2A"/>
    <w:rsid w:val="00D75622"/>
    <w:rsid w:val="00D84435"/>
    <w:rsid w:val="00D84BE9"/>
    <w:rsid w:val="00D87881"/>
    <w:rsid w:val="00D94D4A"/>
    <w:rsid w:val="00DA0FFA"/>
    <w:rsid w:val="00DA3D01"/>
    <w:rsid w:val="00DA65F1"/>
    <w:rsid w:val="00DC39BF"/>
    <w:rsid w:val="00DC6628"/>
    <w:rsid w:val="00DD1012"/>
    <w:rsid w:val="00DD40EA"/>
    <w:rsid w:val="00DE09BE"/>
    <w:rsid w:val="00DF48DE"/>
    <w:rsid w:val="00DF747A"/>
    <w:rsid w:val="00E02ABB"/>
    <w:rsid w:val="00E10A60"/>
    <w:rsid w:val="00E1256A"/>
    <w:rsid w:val="00E14656"/>
    <w:rsid w:val="00E30B18"/>
    <w:rsid w:val="00E40774"/>
    <w:rsid w:val="00E51944"/>
    <w:rsid w:val="00E527E9"/>
    <w:rsid w:val="00E52980"/>
    <w:rsid w:val="00E57DBA"/>
    <w:rsid w:val="00E7122B"/>
    <w:rsid w:val="00E74AC7"/>
    <w:rsid w:val="00E74C3E"/>
    <w:rsid w:val="00E75E74"/>
    <w:rsid w:val="00EA10ED"/>
    <w:rsid w:val="00EA4745"/>
    <w:rsid w:val="00EA65EC"/>
    <w:rsid w:val="00EB5AEF"/>
    <w:rsid w:val="00ED1E90"/>
    <w:rsid w:val="00ED4ADB"/>
    <w:rsid w:val="00EE0FDA"/>
    <w:rsid w:val="00EE2C95"/>
    <w:rsid w:val="00EF3100"/>
    <w:rsid w:val="00EF4CDF"/>
    <w:rsid w:val="00EF6CAD"/>
    <w:rsid w:val="00F10158"/>
    <w:rsid w:val="00F375D7"/>
    <w:rsid w:val="00F37D80"/>
    <w:rsid w:val="00F43F68"/>
    <w:rsid w:val="00F53A88"/>
    <w:rsid w:val="00F607C5"/>
    <w:rsid w:val="00F61264"/>
    <w:rsid w:val="00F91C32"/>
    <w:rsid w:val="00F94F37"/>
    <w:rsid w:val="00FA6563"/>
    <w:rsid w:val="00FD413B"/>
    <w:rsid w:val="00FD4FD3"/>
    <w:rsid w:val="00FE3CE6"/>
    <w:rsid w:val="00FE68B6"/>
    <w:rsid w:val="00FF52F6"/>
    <w:rsid w:val="00FF7413"/>
    <w:rsid w:val="015F6D76"/>
    <w:rsid w:val="01687CB5"/>
    <w:rsid w:val="01B630A1"/>
    <w:rsid w:val="02C00C78"/>
    <w:rsid w:val="02DA6AC8"/>
    <w:rsid w:val="0328712F"/>
    <w:rsid w:val="03D11E5A"/>
    <w:rsid w:val="044D6A97"/>
    <w:rsid w:val="04FB50E6"/>
    <w:rsid w:val="05A242A5"/>
    <w:rsid w:val="077475A6"/>
    <w:rsid w:val="0780528B"/>
    <w:rsid w:val="0A805AC4"/>
    <w:rsid w:val="0AD25D27"/>
    <w:rsid w:val="0B3F6080"/>
    <w:rsid w:val="0F5A2DBE"/>
    <w:rsid w:val="10051241"/>
    <w:rsid w:val="10073F1C"/>
    <w:rsid w:val="102C5BA3"/>
    <w:rsid w:val="11ED640C"/>
    <w:rsid w:val="12340AB3"/>
    <w:rsid w:val="138114CC"/>
    <w:rsid w:val="13DC6025"/>
    <w:rsid w:val="15332618"/>
    <w:rsid w:val="163B138C"/>
    <w:rsid w:val="165A2992"/>
    <w:rsid w:val="18044366"/>
    <w:rsid w:val="185D5546"/>
    <w:rsid w:val="198A36E0"/>
    <w:rsid w:val="19F3251D"/>
    <w:rsid w:val="1AB223A2"/>
    <w:rsid w:val="1B7B0B27"/>
    <w:rsid w:val="1BDB2CD9"/>
    <w:rsid w:val="1C235464"/>
    <w:rsid w:val="1D166FB7"/>
    <w:rsid w:val="1D8337FE"/>
    <w:rsid w:val="1FF548A3"/>
    <w:rsid w:val="20A4595A"/>
    <w:rsid w:val="20AC0182"/>
    <w:rsid w:val="22C436AD"/>
    <w:rsid w:val="23132F29"/>
    <w:rsid w:val="24FC4EFF"/>
    <w:rsid w:val="260F330C"/>
    <w:rsid w:val="26164869"/>
    <w:rsid w:val="27C107FD"/>
    <w:rsid w:val="27C43AB6"/>
    <w:rsid w:val="2A7376E5"/>
    <w:rsid w:val="2AA57A1A"/>
    <w:rsid w:val="2C6E05FB"/>
    <w:rsid w:val="2D643D7E"/>
    <w:rsid w:val="2F2B1110"/>
    <w:rsid w:val="302903F5"/>
    <w:rsid w:val="31C318ED"/>
    <w:rsid w:val="327914A3"/>
    <w:rsid w:val="327C5688"/>
    <w:rsid w:val="33A5215B"/>
    <w:rsid w:val="33D91455"/>
    <w:rsid w:val="34DA7AB4"/>
    <w:rsid w:val="3571303A"/>
    <w:rsid w:val="3744048C"/>
    <w:rsid w:val="376A56C7"/>
    <w:rsid w:val="37707CC7"/>
    <w:rsid w:val="384A640A"/>
    <w:rsid w:val="39CF74A2"/>
    <w:rsid w:val="3B6A4AC4"/>
    <w:rsid w:val="3EA15E7A"/>
    <w:rsid w:val="3F132B4C"/>
    <w:rsid w:val="403C49AC"/>
    <w:rsid w:val="409803DC"/>
    <w:rsid w:val="40A37BA8"/>
    <w:rsid w:val="414618A9"/>
    <w:rsid w:val="417328D8"/>
    <w:rsid w:val="42DA7F83"/>
    <w:rsid w:val="43A01F03"/>
    <w:rsid w:val="441057D0"/>
    <w:rsid w:val="444C2684"/>
    <w:rsid w:val="44635954"/>
    <w:rsid w:val="446B7C5D"/>
    <w:rsid w:val="451E1D5F"/>
    <w:rsid w:val="45A24F13"/>
    <w:rsid w:val="499C2368"/>
    <w:rsid w:val="4D2072F0"/>
    <w:rsid w:val="4D3B1BDD"/>
    <w:rsid w:val="4DE8445C"/>
    <w:rsid w:val="4E26614E"/>
    <w:rsid w:val="4E5266AE"/>
    <w:rsid w:val="4ECE6E97"/>
    <w:rsid w:val="50384210"/>
    <w:rsid w:val="50532113"/>
    <w:rsid w:val="51111622"/>
    <w:rsid w:val="512D6B83"/>
    <w:rsid w:val="5158336E"/>
    <w:rsid w:val="524A2480"/>
    <w:rsid w:val="53004569"/>
    <w:rsid w:val="54922FE1"/>
    <w:rsid w:val="549D28E2"/>
    <w:rsid w:val="55365D05"/>
    <w:rsid w:val="555A3CDB"/>
    <w:rsid w:val="55E930EE"/>
    <w:rsid w:val="569D5CE6"/>
    <w:rsid w:val="57957B36"/>
    <w:rsid w:val="58737D7E"/>
    <w:rsid w:val="58DA7768"/>
    <w:rsid w:val="594B240B"/>
    <w:rsid w:val="59FC5C78"/>
    <w:rsid w:val="5B6351C4"/>
    <w:rsid w:val="5C032E8A"/>
    <w:rsid w:val="5C655D0C"/>
    <w:rsid w:val="5D3A5CFF"/>
    <w:rsid w:val="5E1655FF"/>
    <w:rsid w:val="5E9D5213"/>
    <w:rsid w:val="5EC35494"/>
    <w:rsid w:val="60040903"/>
    <w:rsid w:val="606C03C5"/>
    <w:rsid w:val="61633F1B"/>
    <w:rsid w:val="61B544B1"/>
    <w:rsid w:val="620F27F1"/>
    <w:rsid w:val="652D5A54"/>
    <w:rsid w:val="65697E6E"/>
    <w:rsid w:val="6AC15EEF"/>
    <w:rsid w:val="6AE528A9"/>
    <w:rsid w:val="6C5938C9"/>
    <w:rsid w:val="6C644390"/>
    <w:rsid w:val="6D1D57CA"/>
    <w:rsid w:val="6D9C6974"/>
    <w:rsid w:val="6F1645DE"/>
    <w:rsid w:val="715A25C3"/>
    <w:rsid w:val="72236FFB"/>
    <w:rsid w:val="726E104E"/>
    <w:rsid w:val="75223FB5"/>
    <w:rsid w:val="75522715"/>
    <w:rsid w:val="77900DF1"/>
    <w:rsid w:val="78540D7E"/>
    <w:rsid w:val="78840903"/>
    <w:rsid w:val="789D6A3C"/>
    <w:rsid w:val="79F75379"/>
    <w:rsid w:val="7B7B544A"/>
    <w:rsid w:val="7D493AA5"/>
    <w:rsid w:val="7D656994"/>
    <w:rsid w:val="7EBF33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3"/>
    <w:qFormat/>
    <w:uiPriority w:val="0"/>
    <w:pPr>
      <w:keepNext/>
      <w:keepLines/>
      <w:spacing w:before="340" w:after="330" w:line="576" w:lineRule="auto"/>
      <w:jc w:val="center"/>
      <w:outlineLvl w:val="0"/>
    </w:pPr>
    <w:rPr>
      <w:b/>
      <w:bCs/>
      <w:kern w:val="44"/>
      <w:sz w:val="36"/>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b/>
      <w:bCs/>
      <w:kern w:val="0"/>
      <w:sz w:val="32"/>
      <w:szCs w:val="32"/>
    </w:rPr>
  </w:style>
  <w:style w:type="paragraph" w:styleId="4">
    <w:name w:val="heading 3"/>
    <w:basedOn w:val="1"/>
    <w:next w:val="1"/>
    <w:link w:val="55"/>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56"/>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7"/>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8"/>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9"/>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60"/>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61"/>
    <w:qFormat/>
    <w:uiPriority w:val="0"/>
    <w:pPr>
      <w:keepNext/>
      <w:keepLines/>
      <w:numPr>
        <w:ilvl w:val="8"/>
        <w:numId w:val="1"/>
      </w:numPr>
      <w:tabs>
        <w:tab w:val="left" w:pos="1584"/>
      </w:tabs>
      <w:suppressAutoHyphens/>
      <w:spacing w:before="240" w:after="64" w:line="317" w:lineRule="auto"/>
      <w:outlineLvl w:val="8"/>
    </w:pPr>
    <w:rPr>
      <w:rFonts w:ascii="Arial" w:hAnsi="Arial" w:eastAsia="黑体"/>
      <w:kern w:val="21"/>
      <w:sz w:val="21"/>
      <w:lang w:eastAsia="ar-SA"/>
    </w:rPr>
  </w:style>
  <w:style w:type="character" w:default="1" w:styleId="43">
    <w:name w:val="Default Paragraph Font"/>
    <w:unhideWhenUsed/>
    <w:qFormat/>
    <w:uiPriority w:val="1"/>
  </w:style>
  <w:style w:type="table" w:default="1" w:styleId="51">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46"/>
    <w:qFormat/>
    <w:uiPriority w:val="0"/>
    <w:pPr>
      <w:suppressAutoHyphens/>
    </w:pPr>
    <w:rPr>
      <w:rFonts w:ascii="宋体" w:hAnsi="宋体"/>
      <w:b/>
      <w:kern w:val="21"/>
      <w:lang w:eastAsia="ar-SA"/>
    </w:rPr>
  </w:style>
  <w:style w:type="paragraph" w:styleId="12">
    <w:name w:val="annotation text"/>
    <w:basedOn w:val="1"/>
    <w:link w:val="145"/>
    <w:unhideWhenUsed/>
    <w:qFormat/>
    <w:uiPriority w:val="0"/>
    <w:pPr>
      <w:jc w:val="left"/>
    </w:pPr>
  </w:style>
  <w:style w:type="paragraph" w:styleId="13">
    <w:name w:val="toc 7"/>
    <w:basedOn w:val="14"/>
    <w:next w:val="1"/>
    <w:qFormat/>
    <w:uiPriority w:val="39"/>
    <w:pPr>
      <w:suppressLineNumbers w:val="0"/>
      <w:ind w:left="1260"/>
      <w:jc w:val="left"/>
    </w:pPr>
    <w:rPr>
      <w:rFonts w:ascii="Times New Roman" w:hAnsi="Times New Roman"/>
      <w:sz w:val="18"/>
    </w:rPr>
  </w:style>
  <w:style w:type="paragraph" w:customStyle="1" w:styleId="14">
    <w:name w:val="目录"/>
    <w:basedOn w:val="1"/>
    <w:qFormat/>
    <w:uiPriority w:val="0"/>
    <w:pPr>
      <w:suppressLineNumbers/>
      <w:suppressAutoHyphens/>
    </w:pPr>
    <w:rPr>
      <w:rFonts w:ascii="宋体" w:hAnsi="宋体"/>
      <w:kern w:val="21"/>
      <w:lang w:eastAsia="ar-SA"/>
    </w:rPr>
  </w:style>
  <w:style w:type="paragraph" w:styleId="15">
    <w:name w:val="Body Text First Indent"/>
    <w:basedOn w:val="16"/>
    <w:link w:val="78"/>
    <w:qFormat/>
    <w:uiPriority w:val="0"/>
    <w:pPr>
      <w:ind w:firstLine="420" w:firstLineChars="100"/>
    </w:pPr>
    <w:rPr>
      <w:szCs w:val="24"/>
    </w:rPr>
  </w:style>
  <w:style w:type="paragraph" w:styleId="16">
    <w:name w:val="Body Text"/>
    <w:basedOn w:val="1"/>
    <w:link w:val="79"/>
    <w:unhideWhenUsed/>
    <w:qFormat/>
    <w:uiPriority w:val="0"/>
    <w:pPr>
      <w:spacing w:after="120"/>
    </w:pPr>
  </w:style>
  <w:style w:type="paragraph" w:styleId="17">
    <w:name w:val="Normal Indent"/>
    <w:basedOn w:val="1"/>
    <w:qFormat/>
    <w:uiPriority w:val="0"/>
    <w:pPr>
      <w:ind w:firstLine="420"/>
    </w:pPr>
  </w:style>
  <w:style w:type="paragraph" w:styleId="18">
    <w:name w:val="Document Map"/>
    <w:basedOn w:val="1"/>
    <w:link w:val="156"/>
    <w:qFormat/>
    <w:uiPriority w:val="0"/>
    <w:pPr>
      <w:shd w:val="clear" w:color="auto" w:fill="000080"/>
      <w:suppressAutoHyphens/>
    </w:pPr>
    <w:rPr>
      <w:rFonts w:ascii="宋体" w:hAnsi="宋体"/>
      <w:kern w:val="21"/>
      <w:lang w:eastAsia="ar-SA"/>
    </w:rPr>
  </w:style>
  <w:style w:type="paragraph" w:styleId="19">
    <w:name w:val="Body Text 3"/>
    <w:basedOn w:val="1"/>
    <w:link w:val="121"/>
    <w:qFormat/>
    <w:uiPriority w:val="0"/>
    <w:rPr>
      <w:rFonts w:ascii="黑体" w:hAnsi="Arial" w:eastAsia="黑体"/>
      <w:b/>
    </w:rPr>
  </w:style>
  <w:style w:type="paragraph" w:styleId="20">
    <w:name w:val="Body Text Indent"/>
    <w:basedOn w:val="1"/>
    <w:link w:val="75"/>
    <w:qFormat/>
    <w:uiPriority w:val="0"/>
    <w:pPr>
      <w:ind w:firstLine="830" w:firstLineChars="352"/>
    </w:pPr>
    <w:rPr>
      <w:rFonts w:ascii="仿宋_GB2312" w:eastAsia="仿宋_GB2312"/>
      <w:sz w:val="32"/>
    </w:rPr>
  </w:style>
  <w:style w:type="paragraph" w:styleId="21">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2">
    <w:name w:val="toc 5"/>
    <w:basedOn w:val="14"/>
    <w:next w:val="1"/>
    <w:qFormat/>
    <w:uiPriority w:val="39"/>
    <w:pPr>
      <w:suppressLineNumbers w:val="0"/>
      <w:ind w:left="840"/>
      <w:jc w:val="left"/>
    </w:pPr>
    <w:rPr>
      <w:rFonts w:ascii="Times New Roman" w:hAnsi="Times New Roman"/>
      <w:sz w:val="18"/>
    </w:rPr>
  </w:style>
  <w:style w:type="paragraph" w:styleId="23">
    <w:name w:val="toc 3"/>
    <w:basedOn w:val="1"/>
    <w:next w:val="1"/>
    <w:qFormat/>
    <w:uiPriority w:val="39"/>
    <w:pPr>
      <w:ind w:left="840" w:leftChars="400"/>
    </w:pPr>
  </w:style>
  <w:style w:type="paragraph" w:styleId="24">
    <w:name w:val="Plain Text"/>
    <w:basedOn w:val="1"/>
    <w:link w:val="106"/>
    <w:qFormat/>
    <w:uiPriority w:val="0"/>
    <w:rPr>
      <w:rFonts w:ascii="宋体" w:hAnsi="Courier New" w:cs="Courier New"/>
      <w:sz w:val="21"/>
      <w:szCs w:val="21"/>
    </w:rPr>
  </w:style>
  <w:style w:type="paragraph" w:styleId="25">
    <w:name w:val="toc 8"/>
    <w:basedOn w:val="14"/>
    <w:next w:val="1"/>
    <w:qFormat/>
    <w:uiPriority w:val="39"/>
    <w:pPr>
      <w:suppressLineNumbers w:val="0"/>
      <w:ind w:left="1470"/>
      <w:jc w:val="left"/>
    </w:pPr>
    <w:rPr>
      <w:rFonts w:ascii="Times New Roman" w:hAnsi="Times New Roman"/>
      <w:sz w:val="18"/>
    </w:rPr>
  </w:style>
  <w:style w:type="paragraph" w:styleId="26">
    <w:name w:val="Date"/>
    <w:basedOn w:val="1"/>
    <w:next w:val="1"/>
    <w:link w:val="132"/>
    <w:qFormat/>
    <w:uiPriority w:val="0"/>
    <w:pPr>
      <w:ind w:left="100" w:leftChars="2500"/>
    </w:pPr>
    <w:rPr>
      <w:rFonts w:ascii="宋体" w:hAnsi="Courier New" w:cs="Courier New"/>
      <w:sz w:val="21"/>
      <w:szCs w:val="21"/>
    </w:rPr>
  </w:style>
  <w:style w:type="paragraph" w:styleId="27">
    <w:name w:val="Body Text Indent 2"/>
    <w:basedOn w:val="1"/>
    <w:link w:val="128"/>
    <w:qFormat/>
    <w:uiPriority w:val="0"/>
    <w:pPr>
      <w:spacing w:after="120" w:line="480" w:lineRule="auto"/>
      <w:ind w:left="420" w:leftChars="200"/>
    </w:pPr>
    <w:rPr>
      <w:sz w:val="21"/>
      <w:szCs w:val="24"/>
    </w:rPr>
  </w:style>
  <w:style w:type="paragraph" w:styleId="28">
    <w:name w:val="Balloon Text"/>
    <w:basedOn w:val="1"/>
    <w:link w:val="73"/>
    <w:qFormat/>
    <w:uiPriority w:val="0"/>
    <w:rPr>
      <w:sz w:val="18"/>
      <w:szCs w:val="18"/>
    </w:rPr>
  </w:style>
  <w:style w:type="paragraph" w:styleId="29">
    <w:name w:val="footer"/>
    <w:basedOn w:val="1"/>
    <w:link w:val="63"/>
    <w:unhideWhenUsed/>
    <w:qFormat/>
    <w:uiPriority w:val="0"/>
    <w:pPr>
      <w:tabs>
        <w:tab w:val="center" w:pos="4153"/>
        <w:tab w:val="right" w:pos="8306"/>
      </w:tabs>
      <w:snapToGrid w:val="0"/>
      <w:jc w:val="left"/>
    </w:pPr>
    <w:rPr>
      <w:sz w:val="18"/>
      <w:szCs w:val="18"/>
    </w:rPr>
  </w:style>
  <w:style w:type="paragraph" w:styleId="30">
    <w:name w:val="header"/>
    <w:basedOn w:val="1"/>
    <w:link w:val="62"/>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after="120"/>
      <w:jc w:val="left"/>
    </w:pPr>
    <w:rPr>
      <w:b/>
      <w:bCs/>
      <w:caps/>
    </w:rPr>
  </w:style>
  <w:style w:type="paragraph" w:styleId="32">
    <w:name w:val="toc 4"/>
    <w:basedOn w:val="1"/>
    <w:next w:val="1"/>
    <w:qFormat/>
    <w:uiPriority w:val="39"/>
    <w:pPr>
      <w:ind w:left="1260" w:leftChars="600"/>
    </w:pPr>
    <w:rPr>
      <w:szCs w:val="24"/>
    </w:rPr>
  </w:style>
  <w:style w:type="paragraph" w:styleId="33">
    <w:name w:val="Subtitle"/>
    <w:basedOn w:val="1"/>
    <w:next w:val="1"/>
    <w:link w:val="123"/>
    <w:qFormat/>
    <w:uiPriority w:val="0"/>
    <w:pPr>
      <w:spacing w:before="240" w:after="60" w:line="312" w:lineRule="auto"/>
      <w:jc w:val="center"/>
      <w:outlineLvl w:val="1"/>
    </w:pPr>
    <w:rPr>
      <w:rFonts w:ascii="Cambria" w:hAnsi="Cambria" w:eastAsia="方正楷体简体"/>
      <w:bCs/>
      <w:kern w:val="28"/>
      <w:sz w:val="21"/>
      <w:szCs w:val="32"/>
    </w:rPr>
  </w:style>
  <w:style w:type="paragraph" w:styleId="34">
    <w:name w:val="List"/>
    <w:basedOn w:val="16"/>
    <w:qFormat/>
    <w:uiPriority w:val="0"/>
    <w:pPr>
      <w:suppressAutoHyphens/>
    </w:pPr>
    <w:rPr>
      <w:rFonts w:hint="eastAsia" w:ascii="方正大黑简体" w:hAnsi="宋体"/>
      <w:kern w:val="44"/>
      <w:position w:val="6"/>
      <w:sz w:val="30"/>
    </w:rPr>
  </w:style>
  <w:style w:type="paragraph" w:styleId="35">
    <w:name w:val="footnote text"/>
    <w:basedOn w:val="1"/>
    <w:unhideWhenUsed/>
    <w:qFormat/>
    <w:uiPriority w:val="99"/>
    <w:pPr>
      <w:snapToGrid w:val="0"/>
      <w:jc w:val="left"/>
    </w:pPr>
    <w:rPr>
      <w:sz w:val="18"/>
      <w:szCs w:val="18"/>
    </w:rPr>
  </w:style>
  <w:style w:type="paragraph" w:styleId="36">
    <w:name w:val="toc 6"/>
    <w:basedOn w:val="14"/>
    <w:next w:val="1"/>
    <w:qFormat/>
    <w:uiPriority w:val="39"/>
    <w:pPr>
      <w:suppressLineNumbers w:val="0"/>
      <w:ind w:left="1050"/>
      <w:jc w:val="left"/>
    </w:pPr>
    <w:rPr>
      <w:rFonts w:ascii="Times New Roman" w:hAnsi="Times New Roman"/>
      <w:sz w:val="18"/>
    </w:rPr>
  </w:style>
  <w:style w:type="paragraph" w:styleId="37">
    <w:name w:val="Body Text Indent 3"/>
    <w:basedOn w:val="1"/>
    <w:link w:val="130"/>
    <w:qFormat/>
    <w:uiPriority w:val="0"/>
    <w:pPr>
      <w:spacing w:after="120"/>
      <w:ind w:left="420" w:leftChars="200"/>
    </w:pPr>
    <w:rPr>
      <w:sz w:val="16"/>
      <w:szCs w:val="16"/>
    </w:rPr>
  </w:style>
  <w:style w:type="paragraph" w:styleId="38">
    <w:name w:val="toc 2"/>
    <w:basedOn w:val="1"/>
    <w:next w:val="1"/>
    <w:qFormat/>
    <w:uiPriority w:val="39"/>
    <w:pPr>
      <w:ind w:left="420" w:leftChars="200"/>
    </w:pPr>
    <w:rPr>
      <w:sz w:val="24"/>
    </w:rPr>
  </w:style>
  <w:style w:type="paragraph" w:styleId="39">
    <w:name w:val="toc 9"/>
    <w:basedOn w:val="14"/>
    <w:next w:val="1"/>
    <w:qFormat/>
    <w:uiPriority w:val="39"/>
    <w:pPr>
      <w:suppressLineNumbers w:val="0"/>
      <w:ind w:left="1680"/>
      <w:jc w:val="left"/>
    </w:pPr>
    <w:rPr>
      <w:rFonts w:ascii="Times New Roman" w:hAnsi="Times New Roman"/>
      <w:sz w:val="18"/>
    </w:rPr>
  </w:style>
  <w:style w:type="paragraph" w:styleId="40">
    <w:name w:val="HTML Preformatted"/>
    <w:basedOn w:val="1"/>
    <w:link w:val="16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42">
    <w:name w:val="Title"/>
    <w:basedOn w:val="1"/>
    <w:next w:val="1"/>
    <w:link w:val="118"/>
    <w:qFormat/>
    <w:uiPriority w:val="0"/>
    <w:pPr>
      <w:spacing w:before="240" w:after="60"/>
      <w:jc w:val="center"/>
      <w:outlineLvl w:val="0"/>
    </w:pPr>
    <w:rPr>
      <w:rFonts w:ascii="Cambria" w:hAnsi="Cambria" w:eastAsia="方正小标宋简体"/>
      <w:b/>
      <w:bCs/>
      <w:sz w:val="44"/>
      <w:szCs w:val="32"/>
    </w:rPr>
  </w:style>
  <w:style w:type="character" w:styleId="44">
    <w:name w:val="Strong"/>
    <w:qFormat/>
    <w:uiPriority w:val="0"/>
    <w:rPr>
      <w:b/>
    </w:rPr>
  </w:style>
  <w:style w:type="character" w:styleId="45">
    <w:name w:val="page number"/>
    <w:basedOn w:val="43"/>
    <w:qFormat/>
    <w:uiPriority w:val="99"/>
  </w:style>
  <w:style w:type="character" w:styleId="46">
    <w:name w:val="FollowedHyperlink"/>
    <w:qFormat/>
    <w:uiPriority w:val="0"/>
    <w:rPr>
      <w:color w:val="800080"/>
      <w:u w:val="single"/>
    </w:rPr>
  </w:style>
  <w:style w:type="character" w:styleId="47">
    <w:name w:val="Emphasis"/>
    <w:qFormat/>
    <w:uiPriority w:val="0"/>
    <w:rPr>
      <w:rFonts w:hint="default" w:ascii="Times New Roman" w:hAnsi="Times New Roman" w:cs="Times New Roman"/>
    </w:rPr>
  </w:style>
  <w:style w:type="character" w:styleId="48">
    <w:name w:val="Hyperlink"/>
    <w:qFormat/>
    <w:uiPriority w:val="99"/>
    <w:rPr>
      <w:color w:val="0000FF"/>
      <w:u w:val="single"/>
    </w:rPr>
  </w:style>
  <w:style w:type="character" w:styleId="49">
    <w:name w:val="annotation reference"/>
    <w:qFormat/>
    <w:uiPriority w:val="0"/>
    <w:rPr>
      <w:sz w:val="21"/>
    </w:rPr>
  </w:style>
  <w:style w:type="character" w:styleId="50">
    <w:name w:val="footnote reference"/>
    <w:unhideWhenUsed/>
    <w:qFormat/>
    <w:uiPriority w:val="99"/>
    <w:rPr>
      <w:vertAlign w:val="superscript"/>
    </w:rPr>
  </w:style>
  <w:style w:type="table" w:styleId="52">
    <w:name w:val="Table Grid"/>
    <w:basedOn w:val="5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3">
    <w:name w:val="标题 1 Char"/>
    <w:basedOn w:val="43"/>
    <w:link w:val="2"/>
    <w:qFormat/>
    <w:uiPriority w:val="0"/>
    <w:rPr>
      <w:rFonts w:ascii="Times New Roman" w:hAnsi="Times New Roman" w:eastAsia="宋体" w:cs="Times New Roman"/>
      <w:b/>
      <w:bCs/>
      <w:kern w:val="44"/>
      <w:sz w:val="36"/>
      <w:szCs w:val="44"/>
    </w:rPr>
  </w:style>
  <w:style w:type="character" w:customStyle="1" w:styleId="54">
    <w:name w:val="标题 2 Char"/>
    <w:basedOn w:val="43"/>
    <w:link w:val="3"/>
    <w:qFormat/>
    <w:uiPriority w:val="0"/>
    <w:rPr>
      <w:rFonts w:ascii="Arial" w:hAnsi="Arial" w:eastAsia="黑体" w:cs="Times New Roman"/>
      <w:b/>
      <w:bCs/>
      <w:kern w:val="0"/>
      <w:sz w:val="32"/>
      <w:szCs w:val="32"/>
    </w:rPr>
  </w:style>
  <w:style w:type="character" w:customStyle="1" w:styleId="55">
    <w:name w:val="标题 3 Char"/>
    <w:basedOn w:val="43"/>
    <w:link w:val="4"/>
    <w:qFormat/>
    <w:uiPriority w:val="0"/>
    <w:rPr>
      <w:rFonts w:ascii="Times New Roman" w:hAnsi="Times New Roman" w:eastAsia="宋体" w:cs="Times New Roman"/>
      <w:b/>
      <w:bCs/>
      <w:kern w:val="0"/>
      <w:sz w:val="32"/>
      <w:szCs w:val="32"/>
    </w:rPr>
  </w:style>
  <w:style w:type="character" w:customStyle="1" w:styleId="56">
    <w:name w:val="标题 4 Char"/>
    <w:basedOn w:val="43"/>
    <w:link w:val="5"/>
    <w:qFormat/>
    <w:uiPriority w:val="0"/>
    <w:rPr>
      <w:rFonts w:ascii="仿宋_GB2312" w:hAnsi="Times New Roman" w:eastAsia="仿宋_GB2312" w:cs="Times New Roman"/>
      <w:kern w:val="0"/>
      <w:sz w:val="28"/>
      <w:szCs w:val="24"/>
    </w:rPr>
  </w:style>
  <w:style w:type="character" w:customStyle="1" w:styleId="57">
    <w:name w:val="标题 5 Char"/>
    <w:basedOn w:val="43"/>
    <w:link w:val="6"/>
    <w:qFormat/>
    <w:uiPriority w:val="0"/>
    <w:rPr>
      <w:rFonts w:ascii="宋体" w:hAnsi="宋体"/>
      <w:b/>
      <w:kern w:val="21"/>
      <w:sz w:val="28"/>
      <w:lang w:eastAsia="ar-SA"/>
    </w:rPr>
  </w:style>
  <w:style w:type="character" w:customStyle="1" w:styleId="58">
    <w:name w:val="标题 6 Char"/>
    <w:basedOn w:val="43"/>
    <w:link w:val="7"/>
    <w:qFormat/>
    <w:uiPriority w:val="0"/>
    <w:rPr>
      <w:rFonts w:ascii="Arial" w:hAnsi="Arial" w:eastAsia="黑体"/>
      <w:b/>
      <w:kern w:val="21"/>
      <w:sz w:val="24"/>
      <w:lang w:eastAsia="ar-SA"/>
    </w:rPr>
  </w:style>
  <w:style w:type="character" w:customStyle="1" w:styleId="59">
    <w:name w:val="标题 7 Char"/>
    <w:basedOn w:val="43"/>
    <w:link w:val="8"/>
    <w:qFormat/>
    <w:uiPriority w:val="0"/>
    <w:rPr>
      <w:rFonts w:ascii="宋体" w:hAnsi="宋体"/>
      <w:b/>
      <w:kern w:val="21"/>
      <w:sz w:val="24"/>
      <w:lang w:eastAsia="ar-SA"/>
    </w:rPr>
  </w:style>
  <w:style w:type="character" w:customStyle="1" w:styleId="60">
    <w:name w:val="标题 8 Char"/>
    <w:basedOn w:val="43"/>
    <w:link w:val="9"/>
    <w:qFormat/>
    <w:uiPriority w:val="0"/>
    <w:rPr>
      <w:rFonts w:ascii="Arial" w:hAnsi="Arial" w:eastAsia="黑体"/>
      <w:kern w:val="21"/>
      <w:sz w:val="24"/>
      <w:lang w:eastAsia="ar-SA"/>
    </w:rPr>
  </w:style>
  <w:style w:type="character" w:customStyle="1" w:styleId="61">
    <w:name w:val="标题 9 Char"/>
    <w:basedOn w:val="43"/>
    <w:link w:val="10"/>
    <w:qFormat/>
    <w:uiPriority w:val="0"/>
    <w:rPr>
      <w:rFonts w:ascii="Arial" w:hAnsi="Arial" w:eastAsia="黑体"/>
      <w:kern w:val="21"/>
      <w:sz w:val="21"/>
      <w:lang w:eastAsia="ar-SA"/>
    </w:rPr>
  </w:style>
  <w:style w:type="character" w:customStyle="1" w:styleId="62">
    <w:name w:val="页眉 Char"/>
    <w:basedOn w:val="43"/>
    <w:link w:val="30"/>
    <w:qFormat/>
    <w:uiPriority w:val="0"/>
    <w:rPr>
      <w:sz w:val="18"/>
      <w:szCs w:val="18"/>
    </w:rPr>
  </w:style>
  <w:style w:type="character" w:customStyle="1" w:styleId="63">
    <w:name w:val="页脚 Char"/>
    <w:basedOn w:val="43"/>
    <w:link w:val="29"/>
    <w:qFormat/>
    <w:uiPriority w:val="0"/>
    <w:rPr>
      <w:sz w:val="18"/>
      <w:szCs w:val="18"/>
    </w:rPr>
  </w:style>
  <w:style w:type="character" w:customStyle="1" w:styleId="64">
    <w:name w:val="正文要点内容 Char Char"/>
    <w:link w:val="65"/>
    <w:qFormat/>
    <w:uiPriority w:val="0"/>
    <w:rPr>
      <w:rFonts w:ascii="Times New Roman" w:hAnsi="Times New Roman"/>
      <w:szCs w:val="24"/>
    </w:rPr>
  </w:style>
  <w:style w:type="paragraph" w:customStyle="1" w:styleId="65">
    <w:name w:val="正文要点内容"/>
    <w:basedOn w:val="66"/>
    <w:link w:val="64"/>
    <w:qFormat/>
    <w:uiPriority w:val="0"/>
    <w:pPr>
      <w:tabs>
        <w:tab w:val="left" w:pos="420"/>
      </w:tabs>
      <w:ind w:left="400" w:leftChars="400" w:firstLine="200" w:firstLineChars="200"/>
    </w:pPr>
    <w:rPr>
      <w:rFonts w:ascii="Times New Roman" w:hAnsi="Times New Roman"/>
    </w:rPr>
  </w:style>
  <w:style w:type="paragraph" w:customStyle="1" w:styleId="66">
    <w:name w:val="正文要点"/>
    <w:basedOn w:val="1"/>
    <w:next w:val="65"/>
    <w:link w:val="67"/>
    <w:qFormat/>
    <w:uiPriority w:val="0"/>
    <w:pPr>
      <w:tabs>
        <w:tab w:val="left" w:pos="420"/>
      </w:tabs>
      <w:spacing w:line="360" w:lineRule="auto"/>
      <w:ind w:left="840" w:hanging="420"/>
    </w:pPr>
    <w:rPr>
      <w:rFonts w:asciiTheme="minorHAnsi" w:hAnsiTheme="minorHAnsi" w:eastAsiaTheme="minorEastAsia" w:cstheme="minorBidi"/>
      <w:sz w:val="21"/>
      <w:szCs w:val="24"/>
    </w:rPr>
  </w:style>
  <w:style w:type="character" w:customStyle="1" w:styleId="67">
    <w:name w:val="正文要点 Char Char"/>
    <w:link w:val="66"/>
    <w:qFormat/>
    <w:uiPriority w:val="0"/>
    <w:rPr>
      <w:szCs w:val="24"/>
    </w:rPr>
  </w:style>
  <w:style w:type="character" w:customStyle="1" w:styleId="68">
    <w:name w:val="页眉 Char1"/>
    <w:semiHidden/>
    <w:qFormat/>
    <w:uiPriority w:val="99"/>
    <w:rPr>
      <w:rFonts w:ascii="Times New Roman" w:hAnsi="Times New Roman"/>
      <w:kern w:val="2"/>
      <w:sz w:val="18"/>
      <w:szCs w:val="18"/>
    </w:rPr>
  </w:style>
  <w:style w:type="character" w:customStyle="1" w:styleId="69">
    <w:name w:val="首行缩进:  0.85 厘米 Char Char"/>
    <w:link w:val="70"/>
    <w:qFormat/>
    <w:uiPriority w:val="0"/>
    <w:rPr>
      <w:rFonts w:eastAsia="昆仑黑体" w:cs="Arial Unicode MS"/>
      <w:sz w:val="28"/>
      <w:lang w:eastAsia="en-US" w:bidi="en-US"/>
    </w:rPr>
  </w:style>
  <w:style w:type="paragraph" w:customStyle="1" w:styleId="70">
    <w:name w:val="首行缩进:  0.85 厘米"/>
    <w:basedOn w:val="1"/>
    <w:link w:val="69"/>
    <w:qFormat/>
    <w:uiPriority w:val="0"/>
    <w:pPr>
      <w:spacing w:line="360" w:lineRule="auto"/>
      <w:ind w:firstLine="482"/>
      <w:jc w:val="left"/>
    </w:pPr>
    <w:rPr>
      <w:rFonts w:eastAsia="昆仑黑体" w:cs="Arial Unicode MS" w:asciiTheme="minorHAnsi" w:hAnsiTheme="minorHAnsi"/>
      <w:szCs w:val="22"/>
      <w:lang w:eastAsia="en-US" w:bidi="en-US"/>
    </w:rPr>
  </w:style>
  <w:style w:type="character" w:customStyle="1" w:styleId="71">
    <w:name w:val="WW8Num14z0"/>
    <w:qFormat/>
    <w:uiPriority w:val="0"/>
    <w:rPr>
      <w:b/>
    </w:rPr>
  </w:style>
  <w:style w:type="character" w:customStyle="1" w:styleId="72">
    <w:name w:val="WW8Num15z6"/>
    <w:qFormat/>
    <w:uiPriority w:val="0"/>
    <w:rPr>
      <w:rFonts w:ascii="Times New Roman" w:hAnsi="Times New Roman"/>
    </w:rPr>
  </w:style>
  <w:style w:type="character" w:customStyle="1" w:styleId="73">
    <w:name w:val="批注框文本 Char"/>
    <w:link w:val="28"/>
    <w:qFormat/>
    <w:uiPriority w:val="0"/>
    <w:rPr>
      <w:rFonts w:ascii="Times New Roman" w:hAnsi="Times New Roman" w:eastAsia="宋体" w:cs="Times New Roman"/>
      <w:sz w:val="18"/>
      <w:szCs w:val="18"/>
    </w:rPr>
  </w:style>
  <w:style w:type="character" w:customStyle="1" w:styleId="74">
    <w:name w:val="Char Char10"/>
    <w:qFormat/>
    <w:uiPriority w:val="0"/>
    <w:rPr>
      <w:rFonts w:hint="eastAsia" w:ascii="宋体" w:hAnsi="Courier New" w:eastAsia="宋体" w:cs="Times New Roman"/>
      <w:sz w:val="18"/>
      <w:szCs w:val="20"/>
    </w:rPr>
  </w:style>
  <w:style w:type="character" w:customStyle="1" w:styleId="75">
    <w:name w:val="正文文本缩进 Char"/>
    <w:link w:val="20"/>
    <w:qFormat/>
    <w:uiPriority w:val="0"/>
    <w:rPr>
      <w:rFonts w:ascii="仿宋_GB2312" w:hAnsi="Times New Roman" w:eastAsia="仿宋_GB2312" w:cs="Times New Roman"/>
      <w:sz w:val="32"/>
      <w:szCs w:val="20"/>
    </w:rPr>
  </w:style>
  <w:style w:type="character" w:customStyle="1" w:styleId="76">
    <w:name w:val="WW8Num16z0"/>
    <w:qFormat/>
    <w:uiPriority w:val="0"/>
    <w:rPr>
      <w:b/>
    </w:rPr>
  </w:style>
  <w:style w:type="character" w:customStyle="1" w:styleId="77">
    <w:name w:val="Char Char"/>
    <w:qFormat/>
    <w:uiPriority w:val="0"/>
    <w:rPr>
      <w:rFonts w:ascii="Times New Roman" w:hAnsi="Times New Roman"/>
      <w:sz w:val="21"/>
      <w:szCs w:val="24"/>
    </w:rPr>
  </w:style>
  <w:style w:type="character" w:customStyle="1" w:styleId="78">
    <w:name w:val="正文首行缩进 Char"/>
    <w:link w:val="15"/>
    <w:qFormat/>
    <w:uiPriority w:val="0"/>
    <w:rPr>
      <w:rFonts w:ascii="Times New Roman" w:hAnsi="Times New Roman" w:eastAsia="宋体" w:cs="Times New Roman"/>
      <w:sz w:val="28"/>
      <w:szCs w:val="24"/>
    </w:rPr>
  </w:style>
  <w:style w:type="character" w:customStyle="1" w:styleId="79">
    <w:name w:val="正文文本 Char2"/>
    <w:basedOn w:val="43"/>
    <w:link w:val="16"/>
    <w:semiHidden/>
    <w:qFormat/>
    <w:uiPriority w:val="99"/>
    <w:rPr>
      <w:rFonts w:ascii="Times New Roman" w:hAnsi="Times New Roman" w:eastAsia="宋体" w:cs="Times New Roman"/>
      <w:sz w:val="28"/>
      <w:szCs w:val="20"/>
    </w:rPr>
  </w:style>
  <w:style w:type="character" w:customStyle="1" w:styleId="80">
    <w:name w:val="case31"/>
    <w:qFormat/>
    <w:uiPriority w:val="0"/>
    <w:rPr>
      <w:rFonts w:hint="default"/>
      <w:spacing w:val="390"/>
      <w:sz w:val="21"/>
      <w:szCs w:val="21"/>
    </w:rPr>
  </w:style>
  <w:style w:type="character" w:customStyle="1" w:styleId="81">
    <w:name w:val="WW8Num23z0"/>
    <w:qFormat/>
    <w:uiPriority w:val="0"/>
    <w:rPr>
      <w:rFonts w:ascii="Wingdings" w:hAnsi="Wingdings"/>
    </w:rPr>
  </w:style>
  <w:style w:type="character" w:customStyle="1" w:styleId="82">
    <w:name w:val="正文文本 Char"/>
    <w:qFormat/>
    <w:uiPriority w:val="0"/>
    <w:rPr>
      <w:rFonts w:ascii="Times New Roman" w:hAnsi="Times New Roman" w:eastAsia="宋体" w:cs="Times New Roman"/>
      <w:szCs w:val="24"/>
    </w:rPr>
  </w:style>
  <w:style w:type="character" w:customStyle="1" w:styleId="83">
    <w:name w:val="正文段落 Char Char"/>
    <w:link w:val="84"/>
    <w:qFormat/>
    <w:uiPriority w:val="0"/>
    <w:rPr>
      <w:rFonts w:ascii="宋体" w:hAnsi="宋体" w:eastAsia="宋体"/>
      <w:sz w:val="28"/>
    </w:rPr>
  </w:style>
  <w:style w:type="paragraph" w:customStyle="1" w:styleId="84">
    <w:name w:val="正文段落"/>
    <w:basedOn w:val="1"/>
    <w:link w:val="83"/>
    <w:qFormat/>
    <w:uiPriority w:val="0"/>
    <w:pPr>
      <w:ind w:firstLine="560" w:firstLineChars="200"/>
    </w:pPr>
    <w:rPr>
      <w:rFonts w:ascii="宋体" w:hAnsi="宋体" w:cstheme="minorBidi"/>
      <w:szCs w:val="22"/>
    </w:rPr>
  </w:style>
  <w:style w:type="character" w:customStyle="1" w:styleId="85">
    <w:name w:val="0921 Char"/>
    <w:qFormat/>
    <w:uiPriority w:val="0"/>
    <w:rPr>
      <w:rFonts w:ascii="宋体" w:hAnsi="Courier New" w:cs="宋体"/>
      <w:kern w:val="2"/>
      <w:sz w:val="21"/>
      <w:szCs w:val="21"/>
    </w:rPr>
  </w:style>
  <w:style w:type="character" w:customStyle="1" w:styleId="86">
    <w:name w:val="无间隔 Char"/>
    <w:link w:val="87"/>
    <w:qFormat/>
    <w:uiPriority w:val="0"/>
    <w:rPr>
      <w:sz w:val="22"/>
    </w:rPr>
  </w:style>
  <w:style w:type="paragraph" w:customStyle="1" w:styleId="87">
    <w:name w:val="无间隔1"/>
    <w:link w:val="86"/>
    <w:qFormat/>
    <w:uiPriority w:val="0"/>
    <w:rPr>
      <w:rFonts w:asciiTheme="minorHAnsi" w:hAnsiTheme="minorHAnsi" w:eastAsiaTheme="minorEastAsia" w:cstheme="minorBidi"/>
      <w:kern w:val="2"/>
      <w:sz w:val="22"/>
      <w:szCs w:val="22"/>
      <w:lang w:val="en-US" w:eastAsia="zh-CN" w:bidi="ar-SA"/>
    </w:rPr>
  </w:style>
  <w:style w:type="character" w:customStyle="1" w:styleId="88">
    <w:name w:val="默认段落字体1"/>
    <w:qFormat/>
    <w:uiPriority w:val="0"/>
  </w:style>
  <w:style w:type="character" w:customStyle="1" w:styleId="89">
    <w:name w:val="普通文字 Char Char1"/>
    <w:qFormat/>
    <w:uiPriority w:val="0"/>
    <w:rPr>
      <w:rFonts w:ascii="宋体" w:hAnsi="Courier New" w:eastAsia="宋体" w:cs="Times New Roman"/>
      <w:szCs w:val="20"/>
    </w:rPr>
  </w:style>
  <w:style w:type="character" w:customStyle="1" w:styleId="90">
    <w:name w:val="huei12b1"/>
    <w:qFormat/>
    <w:uiPriority w:val="0"/>
    <w:rPr>
      <w:b/>
      <w:color w:val="333333"/>
      <w:sz w:val="18"/>
    </w:rPr>
  </w:style>
  <w:style w:type="character" w:customStyle="1" w:styleId="91">
    <w:name w:val="WW8Num9z0"/>
    <w:qFormat/>
    <w:uiPriority w:val="0"/>
    <w:rPr>
      <w:b/>
    </w:rPr>
  </w:style>
  <w:style w:type="character" w:customStyle="1" w:styleId="92">
    <w:name w:val="ca-2"/>
    <w:basedOn w:val="43"/>
    <w:qFormat/>
    <w:uiPriority w:val="0"/>
  </w:style>
  <w:style w:type="character" w:customStyle="1" w:styleId="93">
    <w:name w:val="正文文本 Char1"/>
    <w:semiHidden/>
    <w:qFormat/>
    <w:uiPriority w:val="99"/>
    <w:rPr>
      <w:rFonts w:ascii="Times New Roman" w:hAnsi="Times New Roman"/>
      <w:kern w:val="2"/>
      <w:sz w:val="28"/>
    </w:rPr>
  </w:style>
  <w:style w:type="character" w:customStyle="1" w:styleId="94">
    <w:name w:val="paramname2"/>
    <w:qFormat/>
    <w:uiPriority w:val="0"/>
    <w:rPr>
      <w:color w:val="999999"/>
    </w:rPr>
  </w:style>
  <w:style w:type="character" w:customStyle="1" w:styleId="95">
    <w:name w:val="text91"/>
    <w:qFormat/>
    <w:uiPriority w:val="0"/>
    <w:rPr>
      <w:sz w:val="18"/>
      <w:u w:val="none"/>
    </w:rPr>
  </w:style>
  <w:style w:type="character" w:customStyle="1" w:styleId="96">
    <w:name w:val="apple-converted-space"/>
    <w:qFormat/>
    <w:uiPriority w:val="0"/>
  </w:style>
  <w:style w:type="character" w:customStyle="1" w:styleId="97">
    <w:name w:val="WW8Num2z2"/>
    <w:qFormat/>
    <w:uiPriority w:val="0"/>
    <w:rPr>
      <w:rFonts w:ascii="Arial" w:hAnsi="Arial"/>
      <w:color w:val="000000"/>
      <w:position w:val="0"/>
      <w:sz w:val="24"/>
      <w:vertAlign w:val="baseline"/>
    </w:rPr>
  </w:style>
  <w:style w:type="character" w:customStyle="1" w:styleId="98">
    <w:name w:val="WW8Num8z0"/>
    <w:qFormat/>
    <w:uiPriority w:val="0"/>
    <w:rPr>
      <w:b/>
    </w:rPr>
  </w:style>
  <w:style w:type="character" w:customStyle="1" w:styleId="99">
    <w:name w:val="mark4"/>
    <w:qFormat/>
    <w:uiPriority w:val="0"/>
  </w:style>
  <w:style w:type="character" w:customStyle="1" w:styleId="100">
    <w:name w:val="WW8Num31z1"/>
    <w:qFormat/>
    <w:uiPriority w:val="0"/>
    <w:rPr>
      <w:b/>
      <w:color w:val="000000"/>
    </w:rPr>
  </w:style>
  <w:style w:type="character" w:customStyle="1" w:styleId="101">
    <w:name w:val="WW8Num19z0"/>
    <w:qFormat/>
    <w:uiPriority w:val="0"/>
    <w:rPr>
      <w:rFonts w:ascii="Wingdings" w:hAnsi="Wingdings"/>
    </w:rPr>
  </w:style>
  <w:style w:type="character" w:customStyle="1" w:styleId="102">
    <w:name w:val="WW-Absatz-Standardschriftart1"/>
    <w:qFormat/>
    <w:uiPriority w:val="0"/>
  </w:style>
  <w:style w:type="character" w:customStyle="1" w:styleId="103">
    <w:name w:val="WW8Num12z6"/>
    <w:qFormat/>
    <w:uiPriority w:val="0"/>
    <w:rPr>
      <w:rFonts w:ascii="Times New Roman" w:hAnsi="Times New Roman"/>
    </w:rPr>
  </w:style>
  <w:style w:type="character" w:customStyle="1" w:styleId="104">
    <w:name w:val="jk"/>
    <w:qFormat/>
    <w:uiPriority w:val="0"/>
  </w:style>
  <w:style w:type="character" w:customStyle="1" w:styleId="105">
    <w:name w:val="featurehead Char"/>
    <w:qFormat/>
    <w:uiPriority w:val="0"/>
    <w:rPr>
      <w:rFonts w:eastAsia="宋体"/>
      <w:b/>
      <w:bCs/>
      <w:kern w:val="44"/>
      <w:sz w:val="44"/>
      <w:szCs w:val="44"/>
      <w:lang w:val="en-US" w:eastAsia="zh-CN" w:bidi="ar-SA"/>
    </w:rPr>
  </w:style>
  <w:style w:type="character" w:customStyle="1" w:styleId="106">
    <w:name w:val="纯文本 Char"/>
    <w:link w:val="24"/>
    <w:qFormat/>
    <w:uiPriority w:val="0"/>
    <w:rPr>
      <w:rFonts w:ascii="宋体" w:hAnsi="Courier New" w:eastAsia="宋体" w:cs="Courier New"/>
      <w:szCs w:val="21"/>
    </w:rPr>
  </w:style>
  <w:style w:type="character" w:customStyle="1" w:styleId="107">
    <w:name w:val="页脚 Char1"/>
    <w:semiHidden/>
    <w:qFormat/>
    <w:uiPriority w:val="99"/>
    <w:rPr>
      <w:rFonts w:ascii="Times New Roman" w:hAnsi="Times New Roman"/>
      <w:kern w:val="2"/>
      <w:sz w:val="18"/>
      <w:szCs w:val="18"/>
    </w:rPr>
  </w:style>
  <w:style w:type="character" w:customStyle="1" w:styleId="108">
    <w:name w:val="WW8Num2z3"/>
    <w:qFormat/>
    <w:uiPriority w:val="0"/>
    <w:rPr>
      <w:rFonts w:ascii="Arial" w:hAnsi="Arial"/>
      <w:color w:val="auto"/>
      <w:position w:val="0"/>
      <w:sz w:val="21"/>
      <w:vertAlign w:val="baseline"/>
    </w:rPr>
  </w:style>
  <w:style w:type="character" w:customStyle="1" w:styleId="109">
    <w:name w:val="WW8Num27z0"/>
    <w:qFormat/>
    <w:uiPriority w:val="0"/>
    <w:rPr>
      <w:b/>
    </w:rPr>
  </w:style>
  <w:style w:type="character" w:customStyle="1" w:styleId="110">
    <w:name w:val="Absatz-Standardschriftart"/>
    <w:qFormat/>
    <w:uiPriority w:val="0"/>
  </w:style>
  <w:style w:type="character" w:customStyle="1" w:styleId="111">
    <w:name w:val="WW8Num2z1"/>
    <w:qFormat/>
    <w:uiPriority w:val="0"/>
    <w:rPr>
      <w:rFonts w:ascii="Arial" w:hAnsi="Arial"/>
      <w:color w:val="000000"/>
      <w:position w:val="0"/>
      <w:sz w:val="30"/>
      <w:vertAlign w:val="baseline"/>
    </w:rPr>
  </w:style>
  <w:style w:type="character" w:customStyle="1" w:styleId="112">
    <w:name w:val="WW8Num16z1"/>
    <w:qFormat/>
    <w:uiPriority w:val="0"/>
    <w:rPr>
      <w:rFonts w:ascii="Wingdings" w:hAnsi="Wingdings"/>
    </w:rPr>
  </w:style>
  <w:style w:type="character" w:customStyle="1" w:styleId="113">
    <w:name w:val="WW8Num1z0"/>
    <w:qFormat/>
    <w:uiPriority w:val="0"/>
    <w:rPr>
      <w:rFonts w:ascii="Arial" w:hAnsi="Arial"/>
      <w:b/>
      <w:color w:val="000000"/>
      <w:position w:val="0"/>
      <w:sz w:val="36"/>
      <w:vertAlign w:val="baseline"/>
    </w:rPr>
  </w:style>
  <w:style w:type="character" w:customStyle="1" w:styleId="114">
    <w:name w:val="WW8Num1z2"/>
    <w:qFormat/>
    <w:uiPriority w:val="0"/>
    <w:rPr>
      <w:b/>
      <w:sz w:val="28"/>
    </w:rPr>
  </w:style>
  <w:style w:type="character" w:customStyle="1" w:styleId="115">
    <w:name w:val="WW8Num22z1"/>
    <w:qFormat/>
    <w:uiPriority w:val="0"/>
    <w:rPr>
      <w:rFonts w:ascii="Wingdings" w:hAnsi="Wingdings"/>
    </w:rPr>
  </w:style>
  <w:style w:type="character" w:customStyle="1" w:styleId="116">
    <w:name w:val="段 Char"/>
    <w:link w:val="117"/>
    <w:qFormat/>
    <w:locked/>
    <w:uiPriority w:val="0"/>
    <w:rPr>
      <w:rFonts w:ascii="宋体" w:hAnsi="Times New Roman"/>
    </w:rPr>
  </w:style>
  <w:style w:type="paragraph" w:customStyle="1" w:styleId="117">
    <w:name w:val="段"/>
    <w:link w:val="116"/>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118">
    <w:name w:val="标题 Char"/>
    <w:link w:val="42"/>
    <w:qFormat/>
    <w:uiPriority w:val="0"/>
    <w:rPr>
      <w:rFonts w:ascii="Cambria" w:hAnsi="Cambria" w:eastAsia="方正小标宋简体" w:cs="Times New Roman"/>
      <w:b/>
      <w:bCs/>
      <w:sz w:val="44"/>
      <w:szCs w:val="32"/>
    </w:rPr>
  </w:style>
  <w:style w:type="character" w:customStyle="1" w:styleId="119">
    <w:name w:val="WW8Num18z0"/>
    <w:qFormat/>
    <w:uiPriority w:val="0"/>
    <w:rPr>
      <w:b/>
    </w:rPr>
  </w:style>
  <w:style w:type="character" w:customStyle="1" w:styleId="120">
    <w:name w:val="font131"/>
    <w:qFormat/>
    <w:uiPriority w:val="0"/>
    <w:rPr>
      <w:sz w:val="20"/>
      <w:szCs w:val="20"/>
    </w:rPr>
  </w:style>
  <w:style w:type="character" w:customStyle="1" w:styleId="121">
    <w:name w:val="正文文本 3 Char"/>
    <w:link w:val="19"/>
    <w:qFormat/>
    <w:uiPriority w:val="0"/>
    <w:rPr>
      <w:rFonts w:ascii="黑体" w:hAnsi="Arial" w:eastAsia="黑体" w:cs="Times New Roman"/>
      <w:b/>
      <w:sz w:val="28"/>
      <w:szCs w:val="20"/>
    </w:rPr>
  </w:style>
  <w:style w:type="character" w:customStyle="1" w:styleId="122">
    <w:name w:val="WW8Num1z3"/>
    <w:qFormat/>
    <w:uiPriority w:val="0"/>
    <w:rPr>
      <w:rFonts w:ascii="Arial" w:hAnsi="Arial"/>
      <w:color w:val="auto"/>
      <w:position w:val="0"/>
      <w:sz w:val="21"/>
      <w:vertAlign w:val="baseline"/>
    </w:rPr>
  </w:style>
  <w:style w:type="character" w:customStyle="1" w:styleId="123">
    <w:name w:val="副标题 Char"/>
    <w:link w:val="33"/>
    <w:qFormat/>
    <w:uiPriority w:val="0"/>
    <w:rPr>
      <w:rFonts w:ascii="Cambria" w:hAnsi="Cambria" w:eastAsia="方正楷体简体" w:cs="Times New Roman"/>
      <w:bCs/>
      <w:kern w:val="28"/>
      <w:szCs w:val="32"/>
    </w:rPr>
  </w:style>
  <w:style w:type="character" w:customStyle="1" w:styleId="124">
    <w:name w:val="ca-6"/>
    <w:basedOn w:val="43"/>
    <w:qFormat/>
    <w:uiPriority w:val="0"/>
  </w:style>
  <w:style w:type="character" w:customStyle="1" w:styleId="125">
    <w:name w:val="Char Char4"/>
    <w:qFormat/>
    <w:uiPriority w:val="0"/>
    <w:rPr>
      <w:rFonts w:eastAsia="宋体"/>
      <w:b/>
      <w:bCs/>
      <w:kern w:val="44"/>
      <w:sz w:val="44"/>
      <w:szCs w:val="44"/>
      <w:lang w:val="en-US" w:eastAsia="zh-CN" w:bidi="ar-SA"/>
    </w:rPr>
  </w:style>
  <w:style w:type="character" w:customStyle="1" w:styleId="126">
    <w:name w:val="WW-Absatz-Standardschriftart"/>
    <w:qFormat/>
    <w:uiPriority w:val="0"/>
  </w:style>
  <w:style w:type="character" w:customStyle="1" w:styleId="127">
    <w:name w:val="apple-style-span"/>
    <w:basedOn w:val="43"/>
    <w:qFormat/>
    <w:uiPriority w:val="0"/>
  </w:style>
  <w:style w:type="character" w:customStyle="1" w:styleId="128">
    <w:name w:val="正文文本缩进 2 Char"/>
    <w:link w:val="27"/>
    <w:qFormat/>
    <w:uiPriority w:val="0"/>
    <w:rPr>
      <w:rFonts w:ascii="Times New Roman" w:hAnsi="Times New Roman" w:eastAsia="宋体" w:cs="Times New Roman"/>
      <w:szCs w:val="24"/>
    </w:rPr>
  </w:style>
  <w:style w:type="character" w:customStyle="1" w:styleId="129">
    <w:name w:val="h4 Char"/>
    <w:qFormat/>
    <w:uiPriority w:val="0"/>
    <w:rPr>
      <w:rFonts w:ascii="Arial" w:hAnsi="Arial" w:eastAsia="黑体" w:cs="Arial"/>
      <w:b/>
      <w:bCs/>
      <w:sz w:val="28"/>
      <w:szCs w:val="28"/>
      <w:lang w:val="en-US" w:eastAsia="zh-CN" w:bidi="ar-SA"/>
    </w:rPr>
  </w:style>
  <w:style w:type="character" w:customStyle="1" w:styleId="130">
    <w:name w:val="正文文本缩进 3 Char"/>
    <w:link w:val="37"/>
    <w:qFormat/>
    <w:uiPriority w:val="0"/>
    <w:rPr>
      <w:rFonts w:ascii="Times New Roman" w:hAnsi="Times New Roman" w:eastAsia="宋体" w:cs="Times New Roman"/>
      <w:sz w:val="16"/>
      <w:szCs w:val="16"/>
    </w:rPr>
  </w:style>
  <w:style w:type="character" w:customStyle="1" w:styleId="131">
    <w:name w:val="WW8Num1z1"/>
    <w:qFormat/>
    <w:uiPriority w:val="0"/>
    <w:rPr>
      <w:b/>
      <w:sz w:val="28"/>
    </w:rPr>
  </w:style>
  <w:style w:type="character" w:customStyle="1" w:styleId="132">
    <w:name w:val="日期 Char"/>
    <w:link w:val="26"/>
    <w:qFormat/>
    <w:uiPriority w:val="0"/>
    <w:rPr>
      <w:rFonts w:ascii="宋体" w:hAnsi="Courier New" w:eastAsia="宋体" w:cs="Courier New"/>
      <w:szCs w:val="21"/>
    </w:rPr>
  </w:style>
  <w:style w:type="character" w:customStyle="1" w:styleId="133">
    <w:name w:val="样式 标题 2第一层条论文标题 1正文二级标题heading 2 + Indent: Left 0.25 inh2h...1 Char Char"/>
    <w:link w:val="134"/>
    <w:qFormat/>
    <w:uiPriority w:val="0"/>
    <w:rPr>
      <w:rFonts w:ascii="新宋体" w:hAnsi="新宋体" w:eastAsia="新宋体" w:cs="宋体"/>
      <w:b/>
      <w:bCs/>
      <w:sz w:val="28"/>
    </w:rPr>
  </w:style>
  <w:style w:type="paragraph" w:customStyle="1" w:styleId="134">
    <w:name w:val="样式 标题 2第一层条论文标题 1正文二级标题heading 2 + Indent: Left 0.25 inh2h...1"/>
    <w:basedOn w:val="3"/>
    <w:link w:val="133"/>
    <w:qFormat/>
    <w:uiPriority w:val="0"/>
    <w:pPr>
      <w:keepNext w:val="0"/>
      <w:keepLines w:val="0"/>
      <w:spacing w:before="0" w:after="156" w:line="360" w:lineRule="auto"/>
    </w:pPr>
    <w:rPr>
      <w:rFonts w:ascii="新宋体" w:hAnsi="新宋体" w:eastAsia="新宋体" w:cs="宋体"/>
      <w:kern w:val="2"/>
      <w:sz w:val="28"/>
      <w:szCs w:val="22"/>
    </w:rPr>
  </w:style>
  <w:style w:type="character" w:customStyle="1" w:styleId="135">
    <w:name w:val="fontheight2"/>
    <w:qFormat/>
    <w:uiPriority w:val="0"/>
    <w:rPr>
      <w:sz w:val="20"/>
      <w:szCs w:val="20"/>
      <w:u w:val="none"/>
    </w:rPr>
  </w:style>
  <w:style w:type="character" w:customStyle="1" w:styleId="136">
    <w:name w:val="a14_red_bold1"/>
    <w:qFormat/>
    <w:uiPriority w:val="0"/>
    <w:rPr>
      <w:rFonts w:ascii="Arial" w:hAnsi="Arial" w:cs="Arial"/>
      <w:b/>
      <w:bCs/>
      <w:color w:val="auto"/>
      <w:sz w:val="21"/>
      <w:szCs w:val="21"/>
      <w:u w:val="none"/>
    </w:rPr>
  </w:style>
  <w:style w:type="character" w:customStyle="1" w:styleId="137">
    <w:name w:val="H2 Char"/>
    <w:qFormat/>
    <w:uiPriority w:val="0"/>
    <w:rPr>
      <w:rFonts w:ascii="Arial" w:hAnsi="Arial" w:eastAsia="黑体" w:cs="Arial"/>
      <w:b/>
      <w:bCs/>
      <w:sz w:val="32"/>
      <w:szCs w:val="32"/>
      <w:lang w:val="en-US" w:eastAsia="zh-CN" w:bidi="ar-SA"/>
    </w:rPr>
  </w:style>
  <w:style w:type="character" w:customStyle="1" w:styleId="138">
    <w:name w:val="H3 Char"/>
    <w:qFormat/>
    <w:uiPriority w:val="0"/>
    <w:rPr>
      <w:rFonts w:eastAsia="宋体"/>
      <w:b/>
      <w:bCs/>
      <w:sz w:val="32"/>
      <w:szCs w:val="32"/>
      <w:lang w:val="en-US" w:eastAsia="zh-CN" w:bidi="ar-SA"/>
    </w:rPr>
  </w:style>
  <w:style w:type="character" w:customStyle="1" w:styleId="139">
    <w:name w:val="WW8Num31z2"/>
    <w:qFormat/>
    <w:uiPriority w:val="0"/>
    <w:rPr>
      <w:b/>
    </w:rPr>
  </w:style>
  <w:style w:type="character" w:customStyle="1" w:styleId="140">
    <w:name w:val="faq"/>
    <w:basedOn w:val="43"/>
    <w:qFormat/>
    <w:uiPriority w:val="0"/>
  </w:style>
  <w:style w:type="character" w:customStyle="1" w:styleId="141">
    <w:name w:val="WW8Num17z0"/>
    <w:qFormat/>
    <w:uiPriority w:val="0"/>
    <w:rPr>
      <w:rFonts w:ascii="Wingdings" w:hAnsi="Wingdings"/>
    </w:rPr>
  </w:style>
  <w:style w:type="character" w:customStyle="1" w:styleId="142">
    <w:name w:val="WW8Num2z0"/>
    <w:qFormat/>
    <w:uiPriority w:val="0"/>
    <w:rPr>
      <w:rFonts w:ascii="Arial" w:hAnsi="Arial"/>
      <w:b/>
      <w:color w:val="000000"/>
      <w:position w:val="0"/>
      <w:sz w:val="36"/>
      <w:vertAlign w:val="baseline"/>
    </w:rPr>
  </w:style>
  <w:style w:type="character" w:customStyle="1" w:styleId="143">
    <w:name w:val="WW8Num13z0"/>
    <w:qFormat/>
    <w:uiPriority w:val="0"/>
    <w:rPr>
      <w:rFonts w:ascii="Wingdings" w:hAnsi="Wingdings"/>
    </w:rPr>
  </w:style>
  <w:style w:type="character" w:customStyle="1" w:styleId="144">
    <w:name w:val="ca-3"/>
    <w:basedOn w:val="43"/>
    <w:qFormat/>
    <w:uiPriority w:val="0"/>
  </w:style>
  <w:style w:type="character" w:customStyle="1" w:styleId="145">
    <w:name w:val="批注文字 Char"/>
    <w:basedOn w:val="43"/>
    <w:link w:val="12"/>
    <w:semiHidden/>
    <w:qFormat/>
    <w:uiPriority w:val="99"/>
    <w:rPr>
      <w:rFonts w:ascii="Times New Roman" w:hAnsi="Times New Roman" w:eastAsia="宋体" w:cs="Times New Roman"/>
      <w:sz w:val="28"/>
      <w:szCs w:val="20"/>
    </w:rPr>
  </w:style>
  <w:style w:type="character" w:customStyle="1" w:styleId="146">
    <w:name w:val="批注主题 Char"/>
    <w:basedOn w:val="145"/>
    <w:link w:val="11"/>
    <w:qFormat/>
    <w:uiPriority w:val="0"/>
    <w:rPr>
      <w:rFonts w:ascii="宋体" w:hAnsi="宋体" w:eastAsia="宋体" w:cs="Times New Roman"/>
      <w:b/>
      <w:kern w:val="21"/>
      <w:sz w:val="28"/>
      <w:szCs w:val="20"/>
      <w:lang w:eastAsia="ar-SA"/>
    </w:rPr>
  </w:style>
  <w:style w:type="character" w:customStyle="1" w:styleId="147">
    <w:name w:val="正文首行缩进 Char1"/>
    <w:basedOn w:val="79"/>
    <w:semiHidden/>
    <w:qFormat/>
    <w:uiPriority w:val="99"/>
    <w:rPr>
      <w:rFonts w:ascii="Times New Roman" w:hAnsi="Times New Roman" w:eastAsia="宋体" w:cs="Times New Roman"/>
      <w:sz w:val="28"/>
      <w:szCs w:val="20"/>
    </w:rPr>
  </w:style>
  <w:style w:type="paragraph" w:customStyle="1" w:styleId="148">
    <w:name w:val="我的正文"/>
    <w:basedOn w:val="1"/>
    <w:qFormat/>
    <w:uiPriority w:val="0"/>
    <w:pPr>
      <w:ind w:firstLine="200" w:firstLineChars="200"/>
    </w:pPr>
    <w:rPr>
      <w:rFonts w:ascii="宋体" w:hAnsi="宋体"/>
      <w:sz w:val="24"/>
    </w:rPr>
  </w:style>
  <w:style w:type="paragraph" w:customStyle="1" w:styleId="14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50">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51">
    <w:name w:val="Table Description"/>
    <w:basedOn w:val="1"/>
    <w:qFormat/>
    <w:uiPriority w:val="0"/>
    <w:pPr>
      <w:suppressAutoHyphens/>
    </w:pPr>
    <w:rPr>
      <w:rFonts w:ascii="宋体" w:hAnsi="宋体"/>
      <w:kern w:val="1"/>
      <w:lang w:eastAsia="ar-SA"/>
    </w:rPr>
  </w:style>
  <w:style w:type="paragraph" w:customStyle="1" w:styleId="152">
    <w:name w:val="列出段落2"/>
    <w:basedOn w:val="1"/>
    <w:qFormat/>
    <w:uiPriority w:val="99"/>
    <w:pPr>
      <w:ind w:firstLine="420" w:firstLineChars="200"/>
    </w:pPr>
    <w:rPr>
      <w:rFonts w:ascii="Calibri" w:hAnsi="Calibri"/>
      <w:sz w:val="21"/>
      <w:szCs w:val="22"/>
    </w:rPr>
  </w:style>
  <w:style w:type="paragraph" w:customStyle="1" w:styleId="153">
    <w:name w:val="CSS1级正文"/>
    <w:basedOn w:val="16"/>
    <w:qFormat/>
    <w:uiPriority w:val="0"/>
    <w:pPr>
      <w:adjustRightInd w:val="0"/>
      <w:snapToGrid w:val="0"/>
      <w:spacing w:after="0" w:line="360" w:lineRule="auto"/>
      <w:ind w:firstLine="480" w:firstLineChars="200"/>
    </w:pPr>
    <w:rPr>
      <w:rFonts w:ascii="黑体" w:hAnsi="Courier New"/>
      <w:kern w:val="0"/>
      <w:sz w:val="24"/>
      <w:shd w:val="pct10" w:color="auto" w:fill="FFFFFF"/>
    </w:rPr>
  </w:style>
  <w:style w:type="character" w:customStyle="1" w:styleId="154">
    <w:name w:val="副标题 Char1"/>
    <w:basedOn w:val="43"/>
    <w:qFormat/>
    <w:uiPriority w:val="11"/>
    <w:rPr>
      <w:rFonts w:eastAsia="宋体" w:asciiTheme="majorHAnsi" w:hAnsiTheme="majorHAnsi" w:cstheme="majorBidi"/>
      <w:b/>
      <w:bCs/>
      <w:kern w:val="28"/>
      <w:sz w:val="32"/>
      <w:szCs w:val="32"/>
    </w:rPr>
  </w:style>
  <w:style w:type="character" w:customStyle="1" w:styleId="155">
    <w:name w:val="纯文本 Char1"/>
    <w:basedOn w:val="43"/>
    <w:semiHidden/>
    <w:qFormat/>
    <w:uiPriority w:val="99"/>
    <w:rPr>
      <w:rFonts w:ascii="宋体" w:hAnsi="Courier New" w:eastAsia="宋体" w:cs="Courier New"/>
      <w:szCs w:val="21"/>
    </w:rPr>
  </w:style>
  <w:style w:type="character" w:customStyle="1" w:styleId="156">
    <w:name w:val="文档结构图 Char"/>
    <w:basedOn w:val="43"/>
    <w:link w:val="18"/>
    <w:qFormat/>
    <w:uiPriority w:val="0"/>
    <w:rPr>
      <w:rFonts w:ascii="宋体" w:hAnsi="宋体" w:eastAsia="宋体" w:cs="Times New Roman"/>
      <w:kern w:val="21"/>
      <w:sz w:val="28"/>
      <w:szCs w:val="20"/>
      <w:shd w:val="clear" w:color="auto" w:fill="000080"/>
      <w:lang w:eastAsia="ar-SA"/>
    </w:rPr>
  </w:style>
  <w:style w:type="character" w:customStyle="1" w:styleId="157">
    <w:name w:val="正文文本缩进 Char1"/>
    <w:basedOn w:val="43"/>
    <w:semiHidden/>
    <w:qFormat/>
    <w:uiPriority w:val="99"/>
    <w:rPr>
      <w:rFonts w:ascii="Times New Roman" w:hAnsi="Times New Roman" w:eastAsia="宋体" w:cs="Times New Roman"/>
      <w:sz w:val="28"/>
      <w:szCs w:val="20"/>
    </w:rPr>
  </w:style>
  <w:style w:type="character" w:customStyle="1" w:styleId="158">
    <w:name w:val="正文文本缩进 3 Char1"/>
    <w:basedOn w:val="43"/>
    <w:semiHidden/>
    <w:qFormat/>
    <w:uiPriority w:val="99"/>
    <w:rPr>
      <w:rFonts w:ascii="Times New Roman" w:hAnsi="Times New Roman" w:eastAsia="宋体" w:cs="Times New Roman"/>
      <w:sz w:val="16"/>
      <w:szCs w:val="16"/>
    </w:rPr>
  </w:style>
  <w:style w:type="character" w:customStyle="1" w:styleId="159">
    <w:name w:val="正文文本 3 Char1"/>
    <w:basedOn w:val="43"/>
    <w:semiHidden/>
    <w:qFormat/>
    <w:uiPriority w:val="99"/>
    <w:rPr>
      <w:rFonts w:ascii="Times New Roman" w:hAnsi="Times New Roman" w:eastAsia="宋体" w:cs="Times New Roman"/>
      <w:sz w:val="16"/>
      <w:szCs w:val="16"/>
    </w:rPr>
  </w:style>
  <w:style w:type="character" w:customStyle="1" w:styleId="160">
    <w:name w:val="批注框文本 Char1"/>
    <w:basedOn w:val="43"/>
    <w:semiHidden/>
    <w:qFormat/>
    <w:uiPriority w:val="99"/>
    <w:rPr>
      <w:rFonts w:ascii="Times New Roman" w:hAnsi="Times New Roman" w:eastAsia="宋体" w:cs="Times New Roman"/>
      <w:sz w:val="18"/>
      <w:szCs w:val="18"/>
    </w:rPr>
  </w:style>
  <w:style w:type="character" w:customStyle="1" w:styleId="161">
    <w:name w:val="日期 Char1"/>
    <w:basedOn w:val="43"/>
    <w:semiHidden/>
    <w:qFormat/>
    <w:uiPriority w:val="99"/>
    <w:rPr>
      <w:rFonts w:ascii="Times New Roman" w:hAnsi="Times New Roman" w:eastAsia="宋体" w:cs="Times New Roman"/>
      <w:sz w:val="28"/>
      <w:szCs w:val="20"/>
    </w:rPr>
  </w:style>
  <w:style w:type="character" w:customStyle="1" w:styleId="162">
    <w:name w:val="正文文本缩进 2 Char1"/>
    <w:basedOn w:val="43"/>
    <w:semiHidden/>
    <w:qFormat/>
    <w:uiPriority w:val="99"/>
    <w:rPr>
      <w:rFonts w:ascii="Times New Roman" w:hAnsi="Times New Roman" w:eastAsia="宋体" w:cs="Times New Roman"/>
      <w:sz w:val="28"/>
      <w:szCs w:val="20"/>
    </w:rPr>
  </w:style>
  <w:style w:type="character" w:customStyle="1" w:styleId="163">
    <w:name w:val="HTML 预设格式 Char"/>
    <w:basedOn w:val="43"/>
    <w:link w:val="40"/>
    <w:qFormat/>
    <w:uiPriority w:val="0"/>
    <w:rPr>
      <w:rFonts w:ascii="Arial" w:hAnsi="Arial" w:eastAsia="宋体" w:cs="Arial"/>
      <w:kern w:val="0"/>
      <w:sz w:val="24"/>
      <w:szCs w:val="20"/>
    </w:rPr>
  </w:style>
  <w:style w:type="paragraph" w:customStyle="1" w:styleId="164">
    <w:name w:val="文档正文"/>
    <w:basedOn w:val="1"/>
    <w:qFormat/>
    <w:uiPriority w:val="0"/>
    <w:pPr>
      <w:adjustRightInd w:val="0"/>
      <w:spacing w:line="480" w:lineRule="atLeast"/>
      <w:ind w:firstLine="567"/>
      <w:textAlignment w:val="baseline"/>
    </w:pPr>
    <w:rPr>
      <w:rFonts w:ascii="长城仿宋"/>
      <w:kern w:val="0"/>
      <w:sz w:val="24"/>
    </w:rPr>
  </w:style>
  <w:style w:type="character" w:customStyle="1" w:styleId="165">
    <w:name w:val="标题 Char1"/>
    <w:basedOn w:val="43"/>
    <w:qFormat/>
    <w:uiPriority w:val="10"/>
    <w:rPr>
      <w:rFonts w:eastAsia="宋体" w:asciiTheme="majorHAnsi" w:hAnsiTheme="majorHAnsi" w:cstheme="majorBidi"/>
      <w:b/>
      <w:bCs/>
      <w:sz w:val="32"/>
      <w:szCs w:val="32"/>
    </w:rPr>
  </w:style>
  <w:style w:type="paragraph" w:customStyle="1" w:styleId="166">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7">
    <w:name w:val="Char Char Char Char Char Char Char1 Char"/>
    <w:basedOn w:val="1"/>
    <w:qFormat/>
    <w:uiPriority w:val="0"/>
    <w:rPr>
      <w:rFonts w:ascii="Tahoma" w:hAnsi="Tahoma"/>
      <w:sz w:val="24"/>
    </w:rPr>
  </w:style>
  <w:style w:type="paragraph" w:customStyle="1" w:styleId="168">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69">
    <w:name w:val="框内容"/>
    <w:basedOn w:val="16"/>
    <w:qFormat/>
    <w:uiPriority w:val="0"/>
    <w:pPr>
      <w:suppressAutoHyphens/>
    </w:pPr>
    <w:rPr>
      <w:rFonts w:hint="eastAsia" w:ascii="方正大黑简体" w:hAnsi="宋体" w:eastAsia="方正大黑简体"/>
      <w:kern w:val="44"/>
      <w:position w:val="6"/>
      <w:sz w:val="30"/>
    </w:rPr>
  </w:style>
  <w:style w:type="paragraph" w:customStyle="1" w:styleId="170">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171">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72">
    <w:name w:val="p0"/>
    <w:basedOn w:val="1"/>
    <w:qFormat/>
    <w:uiPriority w:val="0"/>
    <w:pPr>
      <w:widowControl/>
    </w:pPr>
    <w:rPr>
      <w:kern w:val="0"/>
      <w:szCs w:val="21"/>
    </w:rPr>
  </w:style>
  <w:style w:type="paragraph" w:customStyle="1" w:styleId="173">
    <w:name w:val="Figure Description"/>
    <w:basedOn w:val="1"/>
    <w:qFormat/>
    <w:uiPriority w:val="0"/>
    <w:pPr>
      <w:suppressAutoHyphens/>
    </w:pPr>
    <w:rPr>
      <w:rFonts w:ascii="宋体" w:hAnsi="宋体"/>
      <w:kern w:val="1"/>
      <w:lang w:eastAsia="ar-SA"/>
    </w:rPr>
  </w:style>
  <w:style w:type="paragraph" w:customStyle="1" w:styleId="174">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75">
    <w:name w:val="Char Char Char Char Char Char Char"/>
    <w:basedOn w:val="1"/>
    <w:qFormat/>
    <w:uiPriority w:val="0"/>
    <w:pPr>
      <w:tabs>
        <w:tab w:val="left" w:pos="840"/>
      </w:tabs>
      <w:ind w:left="840" w:hanging="420"/>
    </w:pPr>
    <w:rPr>
      <w:sz w:val="24"/>
      <w:szCs w:val="24"/>
    </w:rPr>
  </w:style>
  <w:style w:type="paragraph" w:customStyle="1" w:styleId="176">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7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78">
    <w:name w:val="pa-2"/>
    <w:basedOn w:val="1"/>
    <w:qFormat/>
    <w:uiPriority w:val="0"/>
    <w:pPr>
      <w:widowControl/>
      <w:spacing w:line="360" w:lineRule="atLeast"/>
      <w:ind w:firstLine="480"/>
    </w:pPr>
    <w:rPr>
      <w:rFonts w:ascii="宋体" w:hAnsi="宋体" w:cs="宋体"/>
      <w:kern w:val="0"/>
      <w:sz w:val="24"/>
      <w:szCs w:val="24"/>
    </w:rPr>
  </w:style>
  <w:style w:type="paragraph" w:customStyle="1" w:styleId="179">
    <w:name w:val="三级条标题"/>
    <w:basedOn w:val="180"/>
    <w:next w:val="1"/>
    <w:qFormat/>
    <w:uiPriority w:val="0"/>
    <w:pPr>
      <w:tabs>
        <w:tab w:val="left" w:pos="360"/>
      </w:tabs>
      <w:outlineLvl w:val="4"/>
    </w:pPr>
  </w:style>
  <w:style w:type="paragraph" w:customStyle="1" w:styleId="180">
    <w:name w:val="二级条标题"/>
    <w:basedOn w:val="1"/>
    <w:next w:val="1"/>
    <w:qFormat/>
    <w:uiPriority w:val="0"/>
    <w:pPr>
      <w:widowControl/>
      <w:jc w:val="left"/>
      <w:outlineLvl w:val="3"/>
    </w:pPr>
    <w:rPr>
      <w:rFonts w:eastAsia="黑体"/>
      <w:kern w:val="0"/>
    </w:rPr>
  </w:style>
  <w:style w:type="paragraph" w:customStyle="1" w:styleId="181">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82">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83">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84">
    <w:name w:val="样式 加粗 居中"/>
    <w:basedOn w:val="1"/>
    <w:qFormat/>
    <w:uiPriority w:val="0"/>
    <w:pPr>
      <w:spacing w:beforeLines="50" w:line="360" w:lineRule="auto"/>
      <w:ind w:right="210" w:rightChars="100"/>
      <w:jc w:val="center"/>
    </w:pPr>
    <w:rPr>
      <w:rFonts w:ascii="宋体" w:hAnsi="宋体" w:cs="宋体"/>
      <w:b/>
      <w:bCs/>
      <w:kern w:val="0"/>
      <w:sz w:val="24"/>
      <w:szCs w:val="24"/>
    </w:rPr>
  </w:style>
  <w:style w:type="paragraph" w:customStyle="1" w:styleId="185">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86">
    <w:name w:val="二级无"/>
    <w:basedOn w:val="180"/>
    <w:qFormat/>
    <w:uiPriority w:val="0"/>
    <w:pPr>
      <w:spacing w:before="50" w:after="50"/>
    </w:pPr>
    <w:rPr>
      <w:rFonts w:ascii="宋体" w:eastAsia="宋体"/>
      <w:sz w:val="21"/>
      <w:szCs w:val="21"/>
    </w:rPr>
  </w:style>
  <w:style w:type="paragraph" w:customStyle="1" w:styleId="18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8">
    <w:name w:val="列出段落1"/>
    <w:basedOn w:val="1"/>
    <w:qFormat/>
    <w:uiPriority w:val="34"/>
    <w:pPr>
      <w:ind w:firstLine="420" w:firstLineChars="200"/>
    </w:pPr>
    <w:rPr>
      <w:rFonts w:ascii="Calibri" w:hAnsi="Calibri"/>
      <w:szCs w:val="22"/>
    </w:rPr>
  </w:style>
  <w:style w:type="paragraph" w:customStyle="1" w:styleId="189">
    <w:name w:val="内容目录 10"/>
    <w:basedOn w:val="14"/>
    <w:qFormat/>
    <w:uiPriority w:val="0"/>
    <w:pPr>
      <w:tabs>
        <w:tab w:val="right" w:leader="dot" w:pos="9637"/>
      </w:tabs>
      <w:ind w:left="2547"/>
    </w:pPr>
  </w:style>
  <w:style w:type="paragraph" w:customStyle="1" w:styleId="190">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91">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92">
    <w:name w:val="默认段落字体 Para Char"/>
    <w:basedOn w:val="1"/>
    <w:qFormat/>
    <w:uiPriority w:val="0"/>
    <w:rPr>
      <w:szCs w:val="21"/>
    </w:rPr>
  </w:style>
  <w:style w:type="paragraph" w:customStyle="1" w:styleId="193">
    <w:name w:val="正文内容"/>
    <w:basedOn w:val="1"/>
    <w:qFormat/>
    <w:uiPriority w:val="0"/>
    <w:pPr>
      <w:suppressAutoHyphens/>
    </w:pPr>
    <w:rPr>
      <w:rFonts w:ascii="Arial" w:hAnsi="Arial"/>
      <w:spacing w:val="-12"/>
      <w:kern w:val="21"/>
      <w:lang w:eastAsia="ar-SA"/>
    </w:rPr>
  </w:style>
  <w:style w:type="paragraph" w:customStyle="1" w:styleId="194">
    <w:name w:val="表格标题"/>
    <w:basedOn w:val="195"/>
    <w:qFormat/>
    <w:uiPriority w:val="0"/>
    <w:pPr>
      <w:jc w:val="center"/>
    </w:pPr>
    <w:rPr>
      <w:b/>
    </w:rPr>
  </w:style>
  <w:style w:type="paragraph" w:customStyle="1" w:styleId="195">
    <w:name w:val="表格内容"/>
    <w:basedOn w:val="1"/>
    <w:qFormat/>
    <w:uiPriority w:val="0"/>
    <w:pPr>
      <w:suppressLineNumbers/>
      <w:suppressAutoHyphens/>
    </w:pPr>
    <w:rPr>
      <w:rFonts w:ascii="宋体" w:hAnsi="宋体"/>
      <w:kern w:val="1"/>
      <w:lang w:eastAsia="ar-SA"/>
    </w:rPr>
  </w:style>
  <w:style w:type="paragraph" w:customStyle="1" w:styleId="196">
    <w:name w:val="Char1 Char Char Char Char Char Char"/>
    <w:basedOn w:val="1"/>
    <w:qFormat/>
    <w:uiPriority w:val="0"/>
    <w:rPr>
      <w:rFonts w:ascii="Tahoma" w:hAnsi="Tahoma"/>
      <w:sz w:val="24"/>
    </w:rPr>
  </w:style>
  <w:style w:type="paragraph" w:customStyle="1" w:styleId="197">
    <w:name w:val="批注框文本 Char Char"/>
    <w:basedOn w:val="1"/>
    <w:qFormat/>
    <w:uiPriority w:val="0"/>
    <w:rPr>
      <w:sz w:val="18"/>
      <w:szCs w:val="18"/>
    </w:rPr>
  </w:style>
  <w:style w:type="paragraph" w:customStyle="1" w:styleId="198">
    <w:name w:val="列出段落3"/>
    <w:basedOn w:val="1"/>
    <w:qFormat/>
    <w:uiPriority w:val="0"/>
    <w:pPr>
      <w:ind w:firstLine="420" w:firstLineChars="200"/>
    </w:pPr>
  </w:style>
  <w:style w:type="paragraph" w:customStyle="1" w:styleId="199">
    <w:name w:val="D&amp;L"/>
    <w:basedOn w:val="30"/>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00">
    <w:name w:val="标题二样式"/>
    <w:basedOn w:val="3"/>
    <w:qFormat/>
    <w:uiPriority w:val="0"/>
    <w:pPr>
      <w:suppressAutoHyphens/>
      <w:spacing w:before="0" w:after="0" w:line="240" w:lineRule="auto"/>
      <w:jc w:val="left"/>
    </w:pPr>
    <w:rPr>
      <w:bCs w:val="0"/>
      <w:kern w:val="1"/>
      <w:szCs w:val="20"/>
      <w:lang w:eastAsia="ar-SA"/>
    </w:rPr>
  </w:style>
  <w:style w:type="paragraph" w:customStyle="1" w:styleId="201">
    <w:name w:val="Normal1"/>
    <w:basedOn w:val="1"/>
    <w:qFormat/>
    <w:uiPriority w:val="0"/>
    <w:pPr>
      <w:suppressAutoHyphens/>
      <w:spacing w:line="360" w:lineRule="auto"/>
    </w:pPr>
    <w:rPr>
      <w:rFonts w:ascii="宋体" w:hAnsi="宋体"/>
      <w:kern w:val="1"/>
      <w:lang w:eastAsia="ar-SA"/>
    </w:rPr>
  </w:style>
  <w:style w:type="paragraph" w:customStyle="1" w:styleId="202">
    <w:name w:val="标准正文"/>
    <w:basedOn w:val="1"/>
    <w:qFormat/>
    <w:uiPriority w:val="0"/>
    <w:pPr>
      <w:spacing w:line="360" w:lineRule="auto"/>
      <w:ind w:firstLine="420" w:firstLineChars="200"/>
    </w:pPr>
    <w:rPr>
      <w:rFonts w:ascii="Calibri" w:hAnsi="Calibri"/>
    </w:rPr>
  </w:style>
  <w:style w:type="paragraph" w:customStyle="1" w:styleId="203">
    <w:name w:val="论文标题1"/>
    <w:basedOn w:val="2"/>
    <w:qFormat/>
    <w:uiPriority w:val="0"/>
    <w:pPr>
      <w:tabs>
        <w:tab w:val="left" w:pos="747"/>
      </w:tabs>
      <w:adjustRightInd w:val="0"/>
      <w:spacing w:line="240" w:lineRule="auto"/>
      <w:ind w:left="747" w:hanging="567"/>
      <w:textAlignment w:val="baseline"/>
    </w:pPr>
  </w:style>
  <w:style w:type="paragraph" w:customStyle="1" w:styleId="204">
    <w:name w:val="附录表标题"/>
    <w:basedOn w:val="1"/>
    <w:next w:val="117"/>
    <w:qFormat/>
    <w:uiPriority w:val="0"/>
    <w:pPr>
      <w:spacing w:beforeLines="50"/>
      <w:ind w:left="7090" w:hanging="567"/>
      <w:jc w:val="center"/>
    </w:pPr>
    <w:rPr>
      <w:rFonts w:ascii="黑体" w:eastAsia="黑体"/>
      <w:sz w:val="21"/>
      <w:szCs w:val="21"/>
    </w:rPr>
  </w:style>
  <w:style w:type="paragraph" w:customStyle="1" w:styleId="205">
    <w:name w:val="表格"/>
    <w:basedOn w:val="206"/>
    <w:qFormat/>
    <w:uiPriority w:val="0"/>
    <w:pPr>
      <w:spacing w:line="240" w:lineRule="atLeast"/>
      <w:ind w:firstLine="0" w:firstLineChars="0"/>
      <w:jc w:val="center"/>
    </w:pPr>
    <w:rPr>
      <w:rFonts w:ascii="Arial" w:hAnsi="Arial" w:eastAsia="宋体"/>
      <w:sz w:val="21"/>
    </w:rPr>
  </w:style>
  <w:style w:type="paragraph" w:customStyle="1" w:styleId="206">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20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08">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209">
    <w:name w:val="Char"/>
    <w:basedOn w:val="1"/>
    <w:qFormat/>
    <w:uiPriority w:val="0"/>
    <w:rPr>
      <w:szCs w:val="24"/>
    </w:rPr>
  </w:style>
  <w:style w:type="paragraph" w:customStyle="1" w:styleId="210">
    <w:name w:val="章标题"/>
    <w:next w:val="117"/>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1">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212">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21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214">
    <w:name w:val="Char1 Char Char Char"/>
    <w:basedOn w:val="1"/>
    <w:qFormat/>
    <w:uiPriority w:val="0"/>
    <w:pPr>
      <w:suppressAutoHyphens/>
    </w:pPr>
    <w:rPr>
      <w:rFonts w:ascii="宋体" w:hAnsi="宋体"/>
      <w:kern w:val="1"/>
      <w:sz w:val="24"/>
      <w:lang w:eastAsia="ar-SA"/>
    </w:rPr>
  </w:style>
  <w:style w:type="paragraph" w:customStyle="1" w:styleId="215">
    <w:name w:val="默认段落字体 Para Char Char Char Char"/>
    <w:basedOn w:val="1"/>
    <w:qFormat/>
    <w:uiPriority w:val="0"/>
    <w:rPr>
      <w:szCs w:val="24"/>
    </w:rPr>
  </w:style>
  <w:style w:type="paragraph" w:customStyle="1" w:styleId="216">
    <w:name w:val="样式 标题 3h3Level 3 HeadH3Heading 3 - oldlevel_3PIM 3BOD 0s..."/>
    <w:basedOn w:val="4"/>
    <w:qFormat/>
    <w:uiPriority w:val="0"/>
    <w:pPr>
      <w:tabs>
        <w:tab w:val="left" w:pos="0"/>
      </w:tabs>
      <w:adjustRightInd w:val="0"/>
      <w:spacing w:before="0" w:after="0" w:line="500" w:lineRule="exact"/>
      <w:textAlignment w:val="baseline"/>
    </w:pPr>
    <w:rPr>
      <w:rFonts w:cs="宋体"/>
      <w:sz w:val="28"/>
      <w:szCs w:val="20"/>
    </w:rPr>
  </w:style>
  <w:style w:type="paragraph" w:customStyle="1" w:styleId="217">
    <w:name w:val="列出段落4"/>
    <w:basedOn w:val="1"/>
    <w:qFormat/>
    <w:uiPriority w:val="34"/>
    <w:pPr>
      <w:ind w:firstLine="420" w:firstLineChars="200"/>
    </w:pPr>
    <w:rPr>
      <w:szCs w:val="21"/>
    </w:rPr>
  </w:style>
  <w:style w:type="paragraph" w:customStyle="1" w:styleId="218">
    <w:name w:val="tableheading"/>
    <w:basedOn w:val="1"/>
    <w:qFormat/>
    <w:uiPriority w:val="0"/>
    <w:pPr>
      <w:widowControl/>
      <w:tabs>
        <w:tab w:val="left" w:pos="1282"/>
      </w:tabs>
      <w:spacing w:before="100" w:beforeAutospacing="1" w:after="100" w:afterAutospacing="1" w:line="240" w:lineRule="atLeast"/>
      <w:jc w:val="left"/>
    </w:pPr>
    <w:rPr>
      <w:rFonts w:hint="eastAsia" w:ascii="宋体" w:hAnsi="宋体"/>
      <w:kern w:val="0"/>
      <w:sz w:val="18"/>
    </w:rPr>
  </w:style>
  <w:style w:type="paragraph" w:customStyle="1" w:styleId="219">
    <w:name w:val="一级条标题"/>
    <w:next w:val="117"/>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220">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221">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22">
    <w:name w:val="WPS Plain"/>
    <w:qFormat/>
    <w:uiPriority w:val="0"/>
    <w:rPr>
      <w:rFonts w:ascii="Times New Roman" w:hAnsi="Times New Roman" w:eastAsia="宋体" w:cs="Times New Roman"/>
      <w:lang w:val="en-US" w:eastAsia="zh-CN" w:bidi="ar-SA"/>
    </w:rPr>
  </w:style>
  <w:style w:type="paragraph" w:customStyle="1" w:styleId="223">
    <w:name w:val="样式 标题 1 + 黑体 小二 居中 段前: 15.6 磅 段后: 15.6 磅 行距: 单倍行距"/>
    <w:basedOn w:val="2"/>
    <w:qFormat/>
    <w:uiPriority w:val="0"/>
    <w:pPr>
      <w:spacing w:before="312" w:after="312" w:line="240" w:lineRule="auto"/>
    </w:pPr>
    <w:rPr>
      <w:rFonts w:ascii="黑体" w:eastAsia="黑体" w:cs="宋体"/>
      <w:szCs w:val="20"/>
    </w:rPr>
  </w:style>
  <w:style w:type="paragraph" w:customStyle="1" w:styleId="224">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6">
    <w:name w:val="Char1"/>
    <w:basedOn w:val="1"/>
    <w:qFormat/>
    <w:uiPriority w:val="0"/>
    <w:pPr>
      <w:suppressAutoHyphens/>
    </w:pPr>
    <w:rPr>
      <w:rFonts w:ascii="宋体" w:hAnsi="宋体"/>
      <w:kern w:val="1"/>
      <w:sz w:val="24"/>
      <w:lang w:eastAsia="ar-SA"/>
    </w:rPr>
  </w:style>
  <w:style w:type="paragraph" w:customStyle="1" w:styleId="227">
    <w:name w:val="三级无"/>
    <w:basedOn w:val="179"/>
    <w:qFormat/>
    <w:uiPriority w:val="0"/>
    <w:pPr>
      <w:tabs>
        <w:tab w:val="clear" w:pos="360"/>
      </w:tabs>
      <w:spacing w:before="50" w:after="50"/>
    </w:pPr>
    <w:rPr>
      <w:rFonts w:ascii="宋体" w:eastAsia="宋体"/>
      <w:sz w:val="21"/>
      <w:szCs w:val="21"/>
    </w:rPr>
  </w:style>
  <w:style w:type="paragraph" w:customStyle="1" w:styleId="22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29">
    <w:name w:val="正文文本 Char Char"/>
    <w:basedOn w:val="1"/>
    <w:qFormat/>
    <w:uiPriority w:val="0"/>
    <w:pPr>
      <w:jc w:val="center"/>
    </w:pPr>
    <w:rPr>
      <w:rFonts w:hint="eastAsia" w:ascii="方正大黑简体" w:hAnsi="宋体" w:eastAsia="方正大黑简体"/>
      <w:kern w:val="44"/>
      <w:position w:val="6"/>
      <w:sz w:val="30"/>
    </w:rPr>
  </w:style>
  <w:style w:type="paragraph" w:customStyle="1" w:styleId="230">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1">
    <w:name w:val="四级条标题"/>
    <w:basedOn w:val="179"/>
    <w:next w:val="117"/>
    <w:qFormat/>
    <w:uiPriority w:val="0"/>
    <w:pPr>
      <w:tabs>
        <w:tab w:val="clear" w:pos="360"/>
      </w:tabs>
      <w:spacing w:beforeLines="50" w:afterLines="50"/>
      <w:outlineLvl w:val="5"/>
    </w:pPr>
    <w:rPr>
      <w:rFonts w:ascii="黑体"/>
      <w:sz w:val="21"/>
      <w:szCs w:val="21"/>
    </w:rPr>
  </w:style>
  <w:style w:type="paragraph" w:customStyle="1" w:styleId="232">
    <w:name w:val="五级条标题"/>
    <w:basedOn w:val="231"/>
    <w:next w:val="117"/>
    <w:qFormat/>
    <w:uiPriority w:val="0"/>
    <w:pPr>
      <w:outlineLvl w:val="6"/>
    </w:pPr>
  </w:style>
  <w:style w:type="paragraph" w:customStyle="1" w:styleId="233">
    <w:name w:val="附录表标号"/>
    <w:basedOn w:val="1"/>
    <w:next w:val="117"/>
    <w:qFormat/>
    <w:uiPriority w:val="0"/>
    <w:pPr>
      <w:numPr>
        <w:ilvl w:val="0"/>
        <w:numId w:val="2"/>
      </w:numPr>
      <w:spacing w:line="14" w:lineRule="exact"/>
      <w:ind w:left="811" w:hanging="448"/>
      <w:jc w:val="center"/>
      <w:outlineLvl w:val="0"/>
    </w:pPr>
    <w:rPr>
      <w:color w:val="FFFFFF"/>
      <w:sz w:val="21"/>
      <w:szCs w:val="24"/>
    </w:rPr>
  </w:style>
  <w:style w:type="paragraph" w:customStyle="1" w:styleId="234">
    <w:name w:val="p15"/>
    <w:basedOn w:val="1"/>
    <w:qFormat/>
    <w:uiPriority w:val="0"/>
    <w:pPr>
      <w:widowControl/>
    </w:pPr>
    <w:rPr>
      <w:rFonts w:ascii="Wingdings" w:hAnsi="Wingdings" w:cs="宋体"/>
      <w:kern w:val="0"/>
      <w:szCs w:val="28"/>
    </w:rPr>
  </w:style>
  <w:style w:type="paragraph" w:customStyle="1" w:styleId="235">
    <w:name w:val="List Paragraph1"/>
    <w:basedOn w:val="1"/>
    <w:qFormat/>
    <w:uiPriority w:val="99"/>
    <w:pPr>
      <w:ind w:firstLine="420" w:firstLineChars="200"/>
    </w:pPr>
    <w:rPr>
      <w:sz w:val="21"/>
      <w:szCs w:val="24"/>
    </w:rPr>
  </w:style>
  <w:style w:type="character" w:customStyle="1" w:styleId="236">
    <w:name w:val="font121"/>
    <w:basedOn w:val="43"/>
    <w:qFormat/>
    <w:uiPriority w:val="0"/>
    <w:rPr>
      <w:rFonts w:hint="eastAsia" w:ascii="宋体" w:hAnsi="宋体" w:eastAsia="宋体" w:cs="宋体"/>
      <w:color w:val="000000"/>
      <w:sz w:val="22"/>
      <w:szCs w:val="22"/>
      <w:u w:val="none"/>
    </w:rPr>
  </w:style>
  <w:style w:type="character" w:customStyle="1" w:styleId="237">
    <w:name w:val="font61"/>
    <w:basedOn w:val="43"/>
    <w:qFormat/>
    <w:uiPriority w:val="0"/>
    <w:rPr>
      <w:rFonts w:ascii="MingLiU" w:hAnsi="MingLiU" w:eastAsia="MingLiU" w:cs="MingLiU"/>
      <w:color w:val="000000"/>
      <w:sz w:val="22"/>
      <w:szCs w:val="22"/>
      <w:u w:val="none"/>
    </w:rPr>
  </w:style>
  <w:style w:type="character" w:customStyle="1" w:styleId="238">
    <w:name w:val="font191"/>
    <w:basedOn w:val="43"/>
    <w:qFormat/>
    <w:uiPriority w:val="0"/>
    <w:rPr>
      <w:rFonts w:hint="eastAsia" w:ascii="宋体" w:hAnsi="宋体" w:eastAsia="宋体" w:cs="宋体"/>
      <w:color w:val="000000"/>
      <w:sz w:val="18"/>
      <w:szCs w:val="18"/>
      <w:u w:val="none"/>
    </w:rPr>
  </w:style>
  <w:style w:type="character" w:customStyle="1" w:styleId="239">
    <w:name w:val="font01"/>
    <w:basedOn w:val="43"/>
    <w:qFormat/>
    <w:uiPriority w:val="0"/>
    <w:rPr>
      <w:rFonts w:hint="default" w:ascii="Times New Roman" w:hAnsi="Times New Roman" w:cs="Times New Roman"/>
      <w:color w:val="000000"/>
      <w:sz w:val="18"/>
      <w:szCs w:val="18"/>
      <w:u w:val="none"/>
    </w:rPr>
  </w:style>
  <w:style w:type="character" w:customStyle="1" w:styleId="240">
    <w:name w:val="font171"/>
    <w:basedOn w:val="43"/>
    <w:qFormat/>
    <w:uiPriority w:val="0"/>
    <w:rPr>
      <w:rFonts w:hint="eastAsia" w:ascii="MingLiU" w:hAnsi="MingLiU" w:eastAsia="MingLiU" w:cs="MingLiU"/>
      <w:color w:val="000000"/>
      <w:sz w:val="20"/>
      <w:szCs w:val="20"/>
      <w:u w:val="none"/>
    </w:rPr>
  </w:style>
  <w:style w:type="character" w:customStyle="1" w:styleId="241">
    <w:name w:val="font41"/>
    <w:basedOn w:val="43"/>
    <w:qFormat/>
    <w:uiPriority w:val="0"/>
    <w:rPr>
      <w:rFonts w:hint="eastAsia" w:ascii="宋体" w:hAnsi="宋体" w:eastAsia="宋体" w:cs="宋体"/>
      <w:color w:val="000000"/>
      <w:sz w:val="20"/>
      <w:szCs w:val="20"/>
      <w:u w:val="none"/>
    </w:rPr>
  </w:style>
  <w:style w:type="character" w:customStyle="1" w:styleId="242">
    <w:name w:val="font51"/>
    <w:basedOn w:val="43"/>
    <w:qFormat/>
    <w:uiPriority w:val="0"/>
    <w:rPr>
      <w:rFonts w:ascii="Tahoma" w:hAnsi="Tahoma" w:eastAsia="Tahoma" w:cs="Tahoma"/>
      <w:color w:val="000000"/>
      <w:sz w:val="20"/>
      <w:szCs w:val="20"/>
      <w:u w:val="none"/>
    </w:rPr>
  </w:style>
  <w:style w:type="character" w:customStyle="1" w:styleId="243">
    <w:name w:val="font71"/>
    <w:basedOn w:val="43"/>
    <w:qFormat/>
    <w:uiPriority w:val="0"/>
    <w:rPr>
      <w:rFonts w:hint="default" w:ascii="Tahoma" w:hAnsi="Tahoma" w:eastAsia="Tahoma" w:cs="Tahoma"/>
      <w:color w:val="000000"/>
      <w:sz w:val="22"/>
      <w:szCs w:val="22"/>
      <w:u w:val="none"/>
    </w:rPr>
  </w:style>
  <w:style w:type="character" w:customStyle="1" w:styleId="244">
    <w:name w:val="font151"/>
    <w:basedOn w:val="43"/>
    <w:qFormat/>
    <w:uiPriority w:val="0"/>
    <w:rPr>
      <w:rFonts w:hint="default" w:ascii="Tahoma" w:hAnsi="Tahoma" w:eastAsia="Tahoma" w:cs="Tahoma"/>
      <w:color w:val="000000"/>
      <w:sz w:val="20"/>
      <w:szCs w:val="20"/>
      <w:u w:val="none"/>
    </w:rPr>
  </w:style>
  <w:style w:type="character" w:customStyle="1" w:styleId="245">
    <w:name w:val="font101"/>
    <w:basedOn w:val="43"/>
    <w:qFormat/>
    <w:uiPriority w:val="0"/>
    <w:rPr>
      <w:rFonts w:ascii="Arial" w:hAnsi="Arial" w:cs="Arial"/>
      <w:color w:val="000000"/>
      <w:sz w:val="20"/>
      <w:szCs w:val="20"/>
      <w:u w:val="none"/>
    </w:rPr>
  </w:style>
  <w:style w:type="character" w:customStyle="1" w:styleId="246">
    <w:name w:val="font141"/>
    <w:basedOn w:val="43"/>
    <w:qFormat/>
    <w:uiPriority w:val="0"/>
    <w:rPr>
      <w:rFonts w:hint="eastAsia" w:ascii="宋体" w:hAnsi="宋体" w:eastAsia="宋体" w:cs="宋体"/>
      <w:color w:val="333333"/>
      <w:sz w:val="20"/>
      <w:szCs w:val="20"/>
      <w:u w:val="none"/>
    </w:rPr>
  </w:style>
  <w:style w:type="character" w:customStyle="1" w:styleId="247">
    <w:name w:val="font31"/>
    <w:basedOn w:val="43"/>
    <w:qFormat/>
    <w:uiPriority w:val="0"/>
    <w:rPr>
      <w:rFonts w:hint="eastAsia" w:ascii="宋体" w:hAnsi="宋体" w:eastAsia="宋体" w:cs="宋体"/>
      <w:color w:val="000000"/>
      <w:sz w:val="18"/>
      <w:szCs w:val="18"/>
      <w:u w:val="none"/>
    </w:rPr>
  </w:style>
  <w:style w:type="paragraph" w:customStyle="1" w:styleId="248">
    <w:name w:val="Char Char Char Char Char Char Char Char Char Char Char Char1 Char"/>
    <w:basedOn w:val="1"/>
    <w:qFormat/>
    <w:uiPriority w:val="0"/>
    <w:pPr>
      <w:snapToGrid w:val="0"/>
      <w:spacing w:line="360" w:lineRule="auto"/>
      <w:ind w:firstLine="200" w:firstLineChars="200"/>
    </w:pPr>
    <w:rPr>
      <w:rFonts w:eastAsia="仿宋_GB2312"/>
      <w:sz w:val="24"/>
      <w:szCs w:val="24"/>
    </w:rPr>
  </w:style>
  <w:style w:type="paragraph" w:customStyle="1" w:styleId="249">
    <w:name w:val="et3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50">
    <w:name w:val="正文表标题"/>
    <w:next w:val="117"/>
    <w:qFormat/>
    <w:uiPriority w:val="0"/>
    <w:pPr>
      <w:tabs>
        <w:tab w:val="left" w:pos="360"/>
      </w:tabs>
      <w:jc w:val="center"/>
    </w:pPr>
    <w:rPr>
      <w:rFonts w:ascii="黑体" w:hAnsi="Times New Roman" w:eastAsia="黑体" w:cstheme="minorBidi"/>
      <w:sz w:val="21"/>
      <w:szCs w:val="22"/>
      <w:lang w:val="en-US" w:eastAsia="zh-CN" w:bidi="ar-SA"/>
    </w:rPr>
  </w:style>
  <w:style w:type="character" w:customStyle="1" w:styleId="251">
    <w:name w:val="font11"/>
    <w:basedOn w:val="43"/>
    <w:qFormat/>
    <w:uiPriority w:val="0"/>
    <w:rPr>
      <w:rFonts w:ascii="微软雅黑" w:hAnsi="微软雅黑" w:eastAsia="微软雅黑" w:cs="微软雅黑"/>
      <w:color w:val="000000"/>
      <w:sz w:val="20"/>
      <w:szCs w:val="20"/>
      <w:u w:val="none"/>
    </w:rPr>
  </w:style>
  <w:style w:type="character" w:customStyle="1" w:styleId="252">
    <w:name w:val="font81"/>
    <w:basedOn w:val="43"/>
    <w:qFormat/>
    <w:uiPriority w:val="0"/>
    <w:rPr>
      <w:rFonts w:hint="eastAsia" w:ascii="宋体" w:hAnsi="宋体" w:eastAsia="宋体" w:cs="宋体"/>
      <w:color w:val="000000"/>
      <w:sz w:val="20"/>
      <w:szCs w:val="20"/>
      <w:u w:val="none"/>
    </w:rPr>
  </w:style>
  <w:style w:type="character" w:customStyle="1" w:styleId="253">
    <w:name w:val="font21"/>
    <w:basedOn w:val="43"/>
    <w:qFormat/>
    <w:uiPriority w:val="0"/>
    <w:rPr>
      <w:rFonts w:hint="eastAsia" w:ascii="宋体" w:hAnsi="宋体" w:eastAsia="宋体" w:cs="宋体"/>
      <w:color w:val="000000"/>
      <w:sz w:val="21"/>
      <w:szCs w:val="21"/>
      <w:u w:val="none"/>
    </w:rPr>
  </w:style>
  <w:style w:type="character" w:customStyle="1" w:styleId="254">
    <w:name w:val="font91"/>
    <w:basedOn w:val="43"/>
    <w:qFormat/>
    <w:uiPriority w:val="0"/>
    <w:rPr>
      <w:rFonts w:hint="default" w:ascii="Calibri" w:hAnsi="Calibri" w:cs="Calibri"/>
      <w:color w:val="000000"/>
      <w:sz w:val="18"/>
      <w:szCs w:val="18"/>
      <w:u w:val="none"/>
    </w:rPr>
  </w:style>
  <w:style w:type="character" w:customStyle="1" w:styleId="255">
    <w:name w:val="font181"/>
    <w:basedOn w:val="43"/>
    <w:qFormat/>
    <w:uiPriority w:val="0"/>
    <w:rPr>
      <w:rFonts w:hint="eastAsia" w:ascii="宋体" w:hAnsi="宋体" w:eastAsia="宋体" w:cs="宋体"/>
      <w:b/>
      <w:color w:val="000000"/>
      <w:sz w:val="20"/>
      <w:szCs w:val="20"/>
      <w:u w:val="none"/>
    </w:rPr>
  </w:style>
  <w:style w:type="character" w:customStyle="1" w:styleId="256">
    <w:name w:val="font221"/>
    <w:basedOn w:val="43"/>
    <w:qFormat/>
    <w:uiPriority w:val="0"/>
    <w:rPr>
      <w:rFonts w:hint="eastAsia" w:ascii="宋体" w:hAnsi="宋体" w:eastAsia="宋体" w:cs="宋体"/>
      <w:color w:val="000000"/>
      <w:sz w:val="20"/>
      <w:szCs w:val="20"/>
      <w:u w:val="none"/>
    </w:rPr>
  </w:style>
  <w:style w:type="character" w:customStyle="1" w:styleId="257">
    <w:name w:val="font111"/>
    <w:basedOn w:val="43"/>
    <w:qFormat/>
    <w:uiPriority w:val="0"/>
    <w:rPr>
      <w:rFonts w:hint="default" w:ascii="Calibri" w:hAnsi="Calibri" w:cs="Calibri"/>
      <w:color w:val="000000"/>
      <w:sz w:val="18"/>
      <w:szCs w:val="18"/>
      <w:u w:val="none"/>
      <w:vertAlign w:val="superscript"/>
    </w:rPr>
  </w:style>
  <w:style w:type="character" w:customStyle="1" w:styleId="258">
    <w:name w:val="font12"/>
    <w:basedOn w:val="43"/>
    <w:qFormat/>
    <w:uiPriority w:val="0"/>
    <w:rPr>
      <w:rFonts w:hint="eastAsia" w:ascii="宋体" w:hAnsi="宋体" w:eastAsia="宋体" w:cs="宋体"/>
      <w:b/>
      <w:color w:val="000000"/>
      <w:sz w:val="36"/>
      <w:szCs w:val="36"/>
      <w:u w:val="none"/>
    </w:rPr>
  </w:style>
  <w:style w:type="character" w:customStyle="1" w:styleId="259">
    <w:name w:val="font122"/>
    <w:basedOn w:val="43"/>
    <w:qFormat/>
    <w:uiPriority w:val="0"/>
    <w:rPr>
      <w:rFonts w:hint="default" w:ascii="Calibri" w:hAnsi="Calibri" w:cs="Calibri"/>
      <w:color w:val="000000"/>
      <w:sz w:val="18"/>
      <w:szCs w:val="18"/>
      <w:u w:val="none"/>
    </w:rPr>
  </w:style>
  <w:style w:type="paragraph" w:styleId="260">
    <w:name w:val="List Paragraph"/>
    <w:basedOn w:val="1"/>
    <w:qFormat/>
    <w:uiPriority w:val="0"/>
    <w:pPr>
      <w:ind w:firstLine="420" w:firstLineChars="200"/>
    </w:pPr>
  </w:style>
  <w:style w:type="paragraph" w:customStyle="1" w:styleId="261">
    <w:name w:val="列出段落5"/>
    <w:basedOn w:val="1"/>
    <w:qFormat/>
    <w:uiPriority w:val="0"/>
    <w:pPr>
      <w:ind w:firstLine="420" w:firstLineChars="200"/>
    </w:pPr>
    <w:rPr>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C686F1-BFF1-47C7-8906-01FBBCE0AE7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1409</Words>
  <Characters>8037</Characters>
  <Lines>66</Lines>
  <Paragraphs>18</Paragraphs>
  <TotalTime>31</TotalTime>
  <ScaleCrop>false</ScaleCrop>
  <LinksUpToDate>false</LinksUpToDate>
  <CharactersWithSpaces>9428</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2018-06-14T03:39:00Z</dcterms:created>
  <dc:creator>friend_xiaoteng@sina.com</dc:creator>
  <cp:lastModifiedBy>lenovo1</cp:lastModifiedBy>
  <cp:lastPrinted>2018-06-14T09:49:00Z</cp:lastPrinted>
  <dcterms:modified xsi:type="dcterms:W3CDTF">2018-07-06T07:47:29Z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