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E4AFF6" w14:textId="77777777" w:rsidR="004D5D0A" w:rsidRDefault="004D5D0A">
      <w:pPr>
        <w:spacing w:line="360" w:lineRule="auto"/>
        <w:jc w:val="center"/>
        <w:rPr>
          <w:rFonts w:asciiTheme="minorEastAsia" w:eastAsiaTheme="minorEastAsia" w:hAnsiTheme="minorEastAsia" w:cstheme="minorEastAsia"/>
          <w:b/>
          <w:bCs/>
          <w:sz w:val="52"/>
          <w:szCs w:val="20"/>
        </w:rPr>
      </w:pPr>
    </w:p>
    <w:p w14:paraId="383F4E8E" w14:textId="77777777" w:rsidR="004D5D0A" w:rsidRDefault="004D5D0A">
      <w:pPr>
        <w:spacing w:line="360" w:lineRule="auto"/>
        <w:jc w:val="center"/>
        <w:rPr>
          <w:rFonts w:asciiTheme="minorEastAsia" w:eastAsiaTheme="minorEastAsia" w:hAnsiTheme="minorEastAsia" w:cstheme="minorEastAsia"/>
          <w:b/>
          <w:bCs/>
          <w:sz w:val="48"/>
          <w:szCs w:val="48"/>
        </w:rPr>
      </w:pPr>
    </w:p>
    <w:p w14:paraId="6FB55D6C" w14:textId="77777777" w:rsidR="004D5D0A" w:rsidRDefault="00000000">
      <w:pPr>
        <w:spacing w:line="360" w:lineRule="auto"/>
        <w:jc w:val="center"/>
        <w:outlineLvl w:val="0"/>
        <w:rPr>
          <w:rFonts w:asciiTheme="minorEastAsia" w:eastAsiaTheme="minorEastAsia" w:hAnsiTheme="minorEastAsia" w:cstheme="minorEastAsia"/>
          <w:b/>
          <w:bCs/>
          <w:sz w:val="48"/>
          <w:szCs w:val="48"/>
        </w:rPr>
      </w:pPr>
      <w:proofErr w:type="gramStart"/>
      <w:r>
        <w:rPr>
          <w:rFonts w:asciiTheme="minorEastAsia" w:eastAsiaTheme="minorEastAsia" w:hAnsiTheme="minorEastAsia" w:cstheme="minorEastAsia" w:hint="eastAsia"/>
          <w:b/>
          <w:bCs/>
          <w:sz w:val="48"/>
          <w:szCs w:val="48"/>
        </w:rPr>
        <w:t>人民网</w:t>
      </w:r>
      <w:proofErr w:type="gramEnd"/>
      <w:r>
        <w:rPr>
          <w:rFonts w:asciiTheme="minorEastAsia" w:eastAsiaTheme="minorEastAsia" w:hAnsiTheme="minorEastAsia" w:cstheme="minorEastAsia" w:hint="eastAsia"/>
          <w:b/>
          <w:bCs/>
          <w:sz w:val="48"/>
          <w:szCs w:val="48"/>
        </w:rPr>
        <w:t>网上群众工作平台·准格尔站</w:t>
      </w:r>
    </w:p>
    <w:p w14:paraId="1BCDEF26" w14:textId="77777777" w:rsidR="004D5D0A" w:rsidRDefault="00000000">
      <w:pPr>
        <w:spacing w:line="360" w:lineRule="auto"/>
        <w:jc w:val="center"/>
        <w:outlineLvl w:val="0"/>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rPr>
        <w:t>项目合同书</w:t>
      </w:r>
    </w:p>
    <w:p w14:paraId="465C4278" w14:textId="77777777" w:rsidR="004D5D0A" w:rsidRDefault="004D5D0A">
      <w:pPr>
        <w:spacing w:line="360" w:lineRule="auto"/>
        <w:jc w:val="center"/>
        <w:rPr>
          <w:rFonts w:asciiTheme="minorEastAsia" w:eastAsiaTheme="minorEastAsia" w:hAnsiTheme="minorEastAsia" w:cstheme="minorEastAsia"/>
          <w:b/>
          <w:bCs/>
          <w:sz w:val="52"/>
          <w:szCs w:val="20"/>
        </w:rPr>
      </w:pPr>
    </w:p>
    <w:p w14:paraId="5C6EE23D" w14:textId="77777777" w:rsidR="004D5D0A" w:rsidRDefault="004D5D0A">
      <w:pPr>
        <w:rPr>
          <w:lang w:eastAsia="zh-Hans"/>
        </w:rPr>
      </w:pPr>
    </w:p>
    <w:p w14:paraId="24EA268A" w14:textId="77777777" w:rsidR="004D5D0A" w:rsidRDefault="004D5D0A">
      <w:pPr>
        <w:rPr>
          <w:lang w:eastAsia="zh-Hans"/>
        </w:rPr>
      </w:pPr>
    </w:p>
    <w:p w14:paraId="45D53095" w14:textId="77777777" w:rsidR="004D5D0A" w:rsidRDefault="004D5D0A">
      <w:pPr>
        <w:spacing w:line="360" w:lineRule="auto"/>
        <w:ind w:firstLine="1499"/>
        <w:rPr>
          <w:rFonts w:asciiTheme="minorEastAsia" w:eastAsiaTheme="minorEastAsia" w:hAnsiTheme="minorEastAsia" w:cstheme="minorEastAsia"/>
          <w:b/>
          <w:bCs/>
          <w:sz w:val="32"/>
          <w:szCs w:val="22"/>
          <w:lang w:eastAsia="zh-Hans"/>
        </w:rPr>
      </w:pPr>
    </w:p>
    <w:p w14:paraId="1EB5A3AA" w14:textId="77777777" w:rsidR="004D5D0A" w:rsidRDefault="004D5D0A">
      <w:pPr>
        <w:spacing w:line="360" w:lineRule="auto"/>
        <w:ind w:firstLine="1499"/>
        <w:rPr>
          <w:rFonts w:asciiTheme="minorEastAsia" w:eastAsiaTheme="minorEastAsia" w:hAnsiTheme="minorEastAsia" w:cstheme="minorEastAsia"/>
          <w:b/>
          <w:bCs/>
          <w:sz w:val="32"/>
          <w:szCs w:val="22"/>
          <w:lang w:eastAsia="zh-Hans"/>
        </w:rPr>
      </w:pPr>
    </w:p>
    <w:p w14:paraId="39547AF0" w14:textId="77777777" w:rsidR="004D5D0A" w:rsidRDefault="004D5D0A">
      <w:pPr>
        <w:spacing w:line="360" w:lineRule="auto"/>
        <w:ind w:firstLine="1499"/>
        <w:rPr>
          <w:rFonts w:asciiTheme="minorEastAsia" w:eastAsiaTheme="minorEastAsia" w:hAnsiTheme="minorEastAsia" w:cstheme="minorEastAsia"/>
          <w:b/>
          <w:bCs/>
          <w:sz w:val="32"/>
          <w:szCs w:val="22"/>
          <w:lang w:eastAsia="zh-Hans"/>
        </w:rPr>
      </w:pPr>
    </w:p>
    <w:p w14:paraId="78FD1C48" w14:textId="77777777" w:rsidR="004D5D0A" w:rsidRDefault="004D5D0A">
      <w:pPr>
        <w:spacing w:line="360" w:lineRule="auto"/>
        <w:ind w:firstLine="1499"/>
        <w:rPr>
          <w:rFonts w:asciiTheme="minorEastAsia" w:eastAsiaTheme="minorEastAsia" w:hAnsiTheme="minorEastAsia" w:cstheme="minorEastAsia"/>
          <w:b/>
          <w:bCs/>
          <w:sz w:val="32"/>
          <w:szCs w:val="22"/>
          <w:lang w:eastAsia="zh-Hans"/>
        </w:rPr>
      </w:pPr>
    </w:p>
    <w:p w14:paraId="2132E0DB" w14:textId="77777777" w:rsidR="004D5D0A" w:rsidRDefault="004D5D0A">
      <w:pPr>
        <w:spacing w:line="360" w:lineRule="auto"/>
        <w:ind w:firstLine="1499"/>
        <w:rPr>
          <w:rFonts w:asciiTheme="minorEastAsia" w:eastAsiaTheme="minorEastAsia" w:hAnsiTheme="minorEastAsia" w:cstheme="minorEastAsia"/>
          <w:b/>
          <w:bCs/>
          <w:sz w:val="32"/>
          <w:szCs w:val="22"/>
          <w:lang w:eastAsia="zh-Hans"/>
        </w:rPr>
      </w:pPr>
    </w:p>
    <w:p w14:paraId="37E8FE36" w14:textId="77777777" w:rsidR="004D5D0A" w:rsidRDefault="004D5D0A">
      <w:pPr>
        <w:spacing w:line="360" w:lineRule="auto"/>
        <w:rPr>
          <w:rFonts w:asciiTheme="minorEastAsia" w:eastAsiaTheme="minorEastAsia" w:hAnsiTheme="minorEastAsia" w:cstheme="minorEastAsia"/>
          <w:b/>
          <w:bCs/>
          <w:sz w:val="32"/>
          <w:szCs w:val="22"/>
          <w:lang w:eastAsia="zh-Hans"/>
        </w:rPr>
      </w:pPr>
    </w:p>
    <w:p w14:paraId="006D307E" w14:textId="77777777" w:rsidR="004D5D0A" w:rsidRDefault="00000000">
      <w:pPr>
        <w:spacing w:line="360" w:lineRule="auto"/>
        <w:ind w:firstLine="1499"/>
        <w:outlineLvl w:val="0"/>
        <w:rPr>
          <w:rFonts w:asciiTheme="minorEastAsia" w:eastAsiaTheme="minorEastAsia" w:hAnsiTheme="minorEastAsia" w:cstheme="minorEastAsia"/>
          <w:b/>
          <w:bCs/>
          <w:sz w:val="32"/>
          <w:szCs w:val="22"/>
        </w:rPr>
      </w:pPr>
      <w:r>
        <w:rPr>
          <w:rFonts w:asciiTheme="minorEastAsia" w:eastAsiaTheme="minorEastAsia" w:hAnsiTheme="minorEastAsia" w:cstheme="minorEastAsia"/>
          <w:b/>
          <w:bCs/>
          <w:sz w:val="32"/>
          <w:szCs w:val="22"/>
          <w:lang w:eastAsia="zh-Hans"/>
        </w:rPr>
        <w:t>合同</w:t>
      </w:r>
      <w:r>
        <w:rPr>
          <w:rFonts w:asciiTheme="minorEastAsia" w:eastAsiaTheme="minorEastAsia" w:hAnsiTheme="minorEastAsia" w:cstheme="minorEastAsia"/>
          <w:b/>
          <w:bCs/>
          <w:sz w:val="32"/>
          <w:szCs w:val="22"/>
        </w:rPr>
        <w:t>编号：</w:t>
      </w:r>
    </w:p>
    <w:p w14:paraId="77EA0133" w14:textId="77777777" w:rsidR="004D5D0A" w:rsidRDefault="00000000">
      <w:pPr>
        <w:spacing w:line="360" w:lineRule="auto"/>
        <w:ind w:firstLine="1499"/>
        <w:outlineLvl w:val="0"/>
        <w:rPr>
          <w:rFonts w:asciiTheme="minorEastAsia" w:eastAsiaTheme="minorEastAsia" w:hAnsiTheme="minorEastAsia" w:cstheme="minorEastAsia"/>
          <w:b/>
          <w:bCs/>
          <w:sz w:val="32"/>
          <w:szCs w:val="22"/>
          <w:lang w:eastAsia="zh-Hans"/>
        </w:rPr>
      </w:pPr>
      <w:r>
        <w:rPr>
          <w:rFonts w:asciiTheme="minorEastAsia" w:eastAsiaTheme="minorEastAsia" w:hAnsiTheme="minorEastAsia" w:cstheme="minorEastAsia"/>
          <w:b/>
          <w:bCs/>
          <w:sz w:val="32"/>
          <w:szCs w:val="22"/>
          <w:lang w:eastAsia="zh-Hans"/>
        </w:rPr>
        <w:t>甲方：</w:t>
      </w:r>
      <w:r>
        <w:rPr>
          <w:rFonts w:asciiTheme="minorEastAsia" w:eastAsiaTheme="minorEastAsia" w:hAnsiTheme="minorEastAsia" w:cstheme="minorEastAsia" w:hint="eastAsia"/>
          <w:b/>
          <w:bCs/>
          <w:sz w:val="32"/>
          <w:szCs w:val="22"/>
        </w:rPr>
        <w:t>中共准格尔旗委员会宣传部</w:t>
      </w:r>
      <w:r>
        <w:rPr>
          <w:rFonts w:asciiTheme="minorEastAsia" w:eastAsiaTheme="minorEastAsia" w:hAnsiTheme="minorEastAsia" w:cstheme="minorEastAsia"/>
          <w:b/>
          <w:bCs/>
          <w:sz w:val="32"/>
          <w:szCs w:val="22"/>
          <w:lang w:eastAsia="zh-Hans"/>
        </w:rPr>
        <w:t xml:space="preserve"> </w:t>
      </w:r>
    </w:p>
    <w:p w14:paraId="673D00E8" w14:textId="77777777" w:rsidR="004D5D0A" w:rsidRDefault="00000000">
      <w:pPr>
        <w:spacing w:line="360" w:lineRule="auto"/>
        <w:ind w:firstLine="1499"/>
        <w:outlineLvl w:val="0"/>
        <w:rPr>
          <w:rFonts w:asciiTheme="minorEastAsia" w:eastAsiaTheme="minorEastAsia" w:hAnsiTheme="minorEastAsia" w:cstheme="minorEastAsia"/>
          <w:b/>
          <w:bCs/>
          <w:sz w:val="32"/>
          <w:szCs w:val="22"/>
        </w:rPr>
      </w:pPr>
      <w:r>
        <w:rPr>
          <w:rFonts w:asciiTheme="minorEastAsia" w:eastAsiaTheme="minorEastAsia" w:hAnsiTheme="minorEastAsia" w:cstheme="minorEastAsia"/>
          <w:b/>
          <w:bCs/>
          <w:sz w:val="32"/>
          <w:szCs w:val="22"/>
          <w:lang w:eastAsia="zh-Hans"/>
        </w:rPr>
        <w:t>乙方</w:t>
      </w:r>
      <w:r>
        <w:rPr>
          <w:rFonts w:asciiTheme="minorEastAsia" w:eastAsiaTheme="minorEastAsia" w:hAnsiTheme="minorEastAsia" w:cstheme="minorEastAsia"/>
          <w:b/>
          <w:bCs/>
          <w:sz w:val="32"/>
          <w:szCs w:val="22"/>
        </w:rPr>
        <w:t>：人民网科技（北京）有限公司</w:t>
      </w:r>
    </w:p>
    <w:p w14:paraId="2A58A192" w14:textId="77777777" w:rsidR="004D5D0A" w:rsidRDefault="00000000">
      <w:pPr>
        <w:spacing w:line="360" w:lineRule="auto"/>
        <w:ind w:firstLine="1499"/>
        <w:outlineLvl w:val="0"/>
      </w:pPr>
      <w:r>
        <w:rPr>
          <w:rFonts w:asciiTheme="minorEastAsia" w:eastAsiaTheme="minorEastAsia" w:hAnsiTheme="minorEastAsia" w:cstheme="minorEastAsia"/>
          <w:b/>
          <w:bCs/>
          <w:sz w:val="32"/>
          <w:szCs w:val="22"/>
          <w:lang w:eastAsia="zh-Hans"/>
        </w:rPr>
        <w:t>日期：</w:t>
      </w:r>
      <w:r>
        <w:rPr>
          <w:rFonts w:asciiTheme="minorEastAsia" w:eastAsiaTheme="minorEastAsia" w:hAnsiTheme="minorEastAsia" w:cstheme="minorEastAsia" w:hint="eastAsia"/>
          <w:b/>
          <w:bCs/>
          <w:sz w:val="32"/>
          <w:szCs w:val="22"/>
        </w:rPr>
        <w:t>2023</w:t>
      </w:r>
      <w:r>
        <w:rPr>
          <w:rFonts w:asciiTheme="minorEastAsia" w:eastAsiaTheme="minorEastAsia" w:hAnsiTheme="minorEastAsia" w:cstheme="minorEastAsia"/>
          <w:b/>
          <w:bCs/>
          <w:sz w:val="32"/>
          <w:szCs w:val="22"/>
          <w:lang w:eastAsia="zh-Hans"/>
        </w:rPr>
        <w:t>年</w:t>
      </w:r>
      <w:r>
        <w:rPr>
          <w:rFonts w:asciiTheme="minorEastAsia" w:eastAsiaTheme="minorEastAsia" w:hAnsiTheme="minorEastAsia" w:cstheme="minorEastAsia" w:hint="eastAsia"/>
          <w:b/>
          <w:bCs/>
          <w:sz w:val="32"/>
          <w:szCs w:val="22"/>
        </w:rPr>
        <w:t>11</w:t>
      </w:r>
      <w:r>
        <w:rPr>
          <w:rFonts w:asciiTheme="minorEastAsia" w:eastAsiaTheme="minorEastAsia" w:hAnsiTheme="minorEastAsia" w:cstheme="minorEastAsia"/>
          <w:b/>
          <w:bCs/>
          <w:sz w:val="32"/>
          <w:szCs w:val="22"/>
          <w:lang w:eastAsia="zh-Hans"/>
        </w:rPr>
        <w:t>月</w:t>
      </w:r>
    </w:p>
    <w:p w14:paraId="253B16FD" w14:textId="77777777" w:rsidR="004D5D0A" w:rsidRDefault="004D5D0A">
      <w:pPr>
        <w:jc w:val="center"/>
        <w:rPr>
          <w:rFonts w:ascii="微软雅黑" w:eastAsia="微软雅黑" w:hAnsi="微软雅黑"/>
        </w:rPr>
      </w:pPr>
    </w:p>
    <w:p w14:paraId="66ED9D2F" w14:textId="77777777" w:rsidR="004D5D0A" w:rsidRDefault="004D5D0A">
      <w:pPr>
        <w:jc w:val="center"/>
        <w:rPr>
          <w:rFonts w:ascii="微软雅黑" w:eastAsia="微软雅黑" w:hAnsi="微软雅黑"/>
        </w:rPr>
      </w:pPr>
    </w:p>
    <w:p w14:paraId="44B3F388" w14:textId="77777777" w:rsidR="004D5D0A" w:rsidRDefault="004D5D0A">
      <w:pPr>
        <w:jc w:val="center"/>
        <w:rPr>
          <w:rFonts w:ascii="微软雅黑" w:eastAsia="微软雅黑" w:hAnsi="微软雅黑"/>
        </w:rPr>
      </w:pPr>
    </w:p>
    <w:p w14:paraId="469291FB" w14:textId="77777777" w:rsidR="004D5D0A" w:rsidRDefault="004D5D0A">
      <w:pPr>
        <w:jc w:val="center"/>
        <w:rPr>
          <w:rFonts w:ascii="微软雅黑" w:eastAsia="微软雅黑" w:hAnsi="微软雅黑"/>
        </w:rPr>
      </w:pPr>
    </w:p>
    <w:p w14:paraId="7FF72166" w14:textId="77777777" w:rsidR="004D5D0A" w:rsidRDefault="004D5D0A">
      <w:pPr>
        <w:rPr>
          <w:rFonts w:ascii="微软雅黑" w:eastAsia="微软雅黑" w:hAnsi="微软雅黑"/>
        </w:rPr>
      </w:pPr>
    </w:p>
    <w:p w14:paraId="46C93061"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lastRenderedPageBreak/>
        <w:t>合同双方当事人</w:t>
      </w:r>
    </w:p>
    <w:p w14:paraId="2F51C97D" w14:textId="77777777" w:rsidR="004D5D0A" w:rsidRDefault="00000000">
      <w:pPr>
        <w:spacing w:line="360" w:lineRule="auto"/>
        <w:rPr>
          <w:rFonts w:ascii="微软雅黑" w:eastAsia="微软雅黑" w:hAnsi="微软雅黑"/>
          <w:sz w:val="24"/>
        </w:rPr>
      </w:pPr>
      <w:r>
        <w:rPr>
          <w:rFonts w:ascii="微软雅黑" w:eastAsia="微软雅黑" w:hAnsi="微软雅黑" w:hint="eastAsia"/>
          <w:sz w:val="24"/>
        </w:rPr>
        <w:t>甲方：【中共准格尔旗委员会宣传部】</w:t>
      </w:r>
    </w:p>
    <w:p w14:paraId="6FAB887D" w14:textId="77777777" w:rsidR="004D5D0A" w:rsidRDefault="00000000">
      <w:pPr>
        <w:spacing w:line="360" w:lineRule="auto"/>
        <w:rPr>
          <w:rFonts w:ascii="微软雅黑" w:eastAsia="微软雅黑" w:hAnsi="微软雅黑"/>
          <w:sz w:val="24"/>
        </w:rPr>
      </w:pPr>
      <w:r>
        <w:rPr>
          <w:rFonts w:ascii="微软雅黑" w:eastAsia="微软雅黑" w:hAnsi="微软雅黑" w:hint="eastAsia"/>
          <w:sz w:val="24"/>
        </w:rPr>
        <w:t>地址：【准格尔旗大路镇建业大厦】</w:t>
      </w:r>
    </w:p>
    <w:p w14:paraId="22A01993" w14:textId="77777777" w:rsidR="004D5D0A" w:rsidRDefault="00000000">
      <w:pPr>
        <w:spacing w:line="360" w:lineRule="auto"/>
        <w:rPr>
          <w:rFonts w:ascii="微软雅黑" w:eastAsia="微软雅黑" w:hAnsi="微软雅黑"/>
          <w:sz w:val="24"/>
        </w:rPr>
      </w:pPr>
      <w:r>
        <w:rPr>
          <w:rFonts w:ascii="微软雅黑" w:eastAsia="微软雅黑" w:hAnsi="微软雅黑" w:hint="eastAsia"/>
          <w:sz w:val="24"/>
        </w:rPr>
        <w:t>联系人：【刘培江】</w:t>
      </w:r>
    </w:p>
    <w:p w14:paraId="7301E11C" w14:textId="77777777" w:rsidR="004D5D0A" w:rsidRDefault="00000000">
      <w:pPr>
        <w:spacing w:line="360" w:lineRule="auto"/>
        <w:rPr>
          <w:rFonts w:ascii="微软雅黑" w:eastAsia="微软雅黑" w:hAnsi="微软雅黑"/>
          <w:sz w:val="24"/>
        </w:rPr>
      </w:pPr>
      <w:r>
        <w:rPr>
          <w:rFonts w:ascii="微软雅黑" w:eastAsia="微软雅黑" w:hAnsi="微软雅黑" w:hint="eastAsia"/>
          <w:sz w:val="24"/>
        </w:rPr>
        <w:t>邮箱：【zqxcbwx@163.com】</w:t>
      </w:r>
    </w:p>
    <w:p w14:paraId="2A25DEAB" w14:textId="77777777" w:rsidR="004D5D0A" w:rsidRDefault="004D5D0A">
      <w:pPr>
        <w:spacing w:line="360" w:lineRule="auto"/>
        <w:rPr>
          <w:rFonts w:ascii="微软雅黑" w:eastAsia="微软雅黑" w:hAnsi="微软雅黑"/>
          <w:sz w:val="24"/>
        </w:rPr>
      </w:pPr>
    </w:p>
    <w:p w14:paraId="09DC0464" w14:textId="77777777" w:rsidR="004D5D0A" w:rsidRDefault="00000000">
      <w:pPr>
        <w:spacing w:line="360" w:lineRule="auto"/>
        <w:rPr>
          <w:rFonts w:ascii="微软雅黑" w:eastAsia="微软雅黑" w:hAnsi="微软雅黑"/>
          <w:sz w:val="24"/>
        </w:rPr>
      </w:pPr>
      <w:r>
        <w:rPr>
          <w:rFonts w:ascii="微软雅黑" w:eastAsia="微软雅黑" w:hAnsi="微软雅黑" w:hint="eastAsia"/>
          <w:sz w:val="24"/>
        </w:rPr>
        <w:t>乙方：【人民网科技（北京）有限公司】</w:t>
      </w:r>
    </w:p>
    <w:p w14:paraId="58A121A1" w14:textId="77777777" w:rsidR="004D5D0A" w:rsidRDefault="00000000">
      <w:pPr>
        <w:spacing w:line="360" w:lineRule="auto"/>
        <w:rPr>
          <w:rFonts w:ascii="微软雅黑" w:eastAsia="微软雅黑" w:hAnsi="微软雅黑"/>
          <w:sz w:val="24"/>
        </w:rPr>
      </w:pPr>
      <w:r>
        <w:rPr>
          <w:rFonts w:ascii="微软雅黑" w:eastAsia="微软雅黑" w:hAnsi="微软雅黑" w:hint="eastAsia"/>
          <w:sz w:val="24"/>
        </w:rPr>
        <w:t xml:space="preserve">地址：【北京市朝阳区金台西路2号人民日报社9号楼4层】 </w:t>
      </w:r>
    </w:p>
    <w:p w14:paraId="38940B42" w14:textId="77777777" w:rsidR="004D5D0A" w:rsidRDefault="00000000">
      <w:pPr>
        <w:spacing w:line="360" w:lineRule="auto"/>
        <w:rPr>
          <w:rFonts w:ascii="微软雅黑" w:eastAsia="微软雅黑" w:hAnsi="微软雅黑"/>
          <w:sz w:val="24"/>
        </w:rPr>
      </w:pPr>
      <w:r>
        <w:rPr>
          <w:rFonts w:ascii="微软雅黑" w:eastAsia="微软雅黑" w:hAnsi="微软雅黑" w:hint="eastAsia"/>
          <w:sz w:val="24"/>
        </w:rPr>
        <w:t>联系人：【</w:t>
      </w:r>
      <w:r>
        <w:rPr>
          <w:rFonts w:ascii="微软雅黑" w:eastAsia="微软雅黑" w:hAnsi="微软雅黑"/>
          <w:sz w:val="24"/>
        </w:rPr>
        <w:t>曹畅</w:t>
      </w:r>
      <w:r>
        <w:rPr>
          <w:rFonts w:ascii="微软雅黑" w:eastAsia="微软雅黑" w:hAnsi="微软雅黑" w:hint="eastAsia"/>
          <w:sz w:val="24"/>
        </w:rPr>
        <w:t>】</w:t>
      </w:r>
    </w:p>
    <w:p w14:paraId="2280C0CA" w14:textId="77777777" w:rsidR="004D5D0A" w:rsidRDefault="00000000">
      <w:pPr>
        <w:spacing w:line="360" w:lineRule="auto"/>
        <w:rPr>
          <w:rFonts w:ascii="微软雅黑" w:eastAsia="微软雅黑" w:hAnsi="微软雅黑"/>
          <w:sz w:val="24"/>
        </w:rPr>
      </w:pPr>
      <w:r>
        <w:rPr>
          <w:rFonts w:ascii="微软雅黑" w:eastAsia="微软雅黑" w:hAnsi="微软雅黑" w:hint="eastAsia"/>
          <w:sz w:val="24"/>
        </w:rPr>
        <w:t>邮箱：【</w:t>
      </w:r>
      <w:r>
        <w:rPr>
          <w:rFonts w:ascii="微软雅黑" w:eastAsia="微软雅黑" w:hAnsi="微软雅黑"/>
          <w:sz w:val="24"/>
        </w:rPr>
        <w:t>caochang</w:t>
      </w:r>
      <w:r>
        <w:rPr>
          <w:rFonts w:ascii="微软雅黑" w:eastAsia="微软雅黑" w:hAnsi="微软雅黑" w:hint="eastAsia"/>
          <w:sz w:val="24"/>
        </w:rPr>
        <w:t>@</w:t>
      </w:r>
      <w:r>
        <w:rPr>
          <w:rFonts w:ascii="微软雅黑" w:eastAsia="微软雅黑" w:hAnsi="微软雅黑"/>
          <w:sz w:val="24"/>
        </w:rPr>
        <w:t>people.cn</w:t>
      </w:r>
      <w:r>
        <w:rPr>
          <w:rFonts w:ascii="微软雅黑" w:eastAsia="微软雅黑" w:hAnsi="微软雅黑" w:hint="eastAsia"/>
          <w:sz w:val="24"/>
        </w:rPr>
        <w:t>】</w:t>
      </w:r>
    </w:p>
    <w:p w14:paraId="4070C8BE" w14:textId="77777777" w:rsidR="004D5D0A" w:rsidRDefault="004D5D0A">
      <w:pPr>
        <w:jc w:val="center"/>
        <w:rPr>
          <w:rFonts w:ascii="微软雅黑" w:eastAsia="微软雅黑" w:hAnsi="微软雅黑"/>
        </w:rPr>
      </w:pPr>
    </w:p>
    <w:p w14:paraId="41D2062D" w14:textId="77777777" w:rsidR="004D5D0A" w:rsidRDefault="00000000">
      <w:pPr>
        <w:spacing w:line="360" w:lineRule="auto"/>
        <w:ind w:left="1" w:firstLineChars="200" w:firstLine="480"/>
        <w:rPr>
          <w:rFonts w:ascii="微软雅黑" w:eastAsia="微软雅黑" w:hAnsi="微软雅黑"/>
          <w:sz w:val="24"/>
        </w:rPr>
      </w:pPr>
      <w:r>
        <w:rPr>
          <w:rFonts w:ascii="微软雅黑" w:eastAsia="微软雅黑" w:hAnsi="微软雅黑" w:hint="eastAsia"/>
          <w:sz w:val="24"/>
        </w:rPr>
        <w:t>根据《民法典》的有关规定，</w:t>
      </w:r>
      <w:r>
        <w:rPr>
          <w:rFonts w:ascii="微软雅黑" w:eastAsia="微软雅黑" w:hAnsi="微软雅黑"/>
          <w:sz w:val="24"/>
        </w:rPr>
        <w:t>合同双方本着</w:t>
      </w:r>
      <w:r>
        <w:rPr>
          <w:rFonts w:ascii="微软雅黑" w:eastAsia="微软雅黑" w:hAnsi="微软雅黑" w:hint="eastAsia"/>
          <w:sz w:val="24"/>
        </w:rPr>
        <w:t>互相</w:t>
      </w:r>
      <w:r>
        <w:rPr>
          <w:rFonts w:ascii="微软雅黑" w:eastAsia="微软雅黑" w:hAnsi="微软雅黑"/>
          <w:sz w:val="24"/>
        </w:rPr>
        <w:t>合作，互利互惠的原则，</w:t>
      </w:r>
      <w:r>
        <w:rPr>
          <w:rFonts w:ascii="微软雅黑" w:eastAsia="微软雅黑" w:hAnsi="微软雅黑" w:hint="eastAsia"/>
          <w:sz w:val="24"/>
        </w:rPr>
        <w:t>为明确甲乙双方的权利和义务，</w:t>
      </w:r>
      <w:r>
        <w:rPr>
          <w:rFonts w:ascii="微软雅黑" w:eastAsia="微软雅黑" w:hAnsi="微软雅黑"/>
          <w:sz w:val="24"/>
        </w:rPr>
        <w:t>经过</w:t>
      </w:r>
      <w:r>
        <w:rPr>
          <w:rFonts w:ascii="微软雅黑" w:eastAsia="微软雅黑" w:hAnsi="微软雅黑" w:hint="eastAsia"/>
          <w:sz w:val="24"/>
        </w:rPr>
        <w:t>友好</w:t>
      </w:r>
      <w:r>
        <w:rPr>
          <w:rFonts w:ascii="微软雅黑" w:eastAsia="微软雅黑" w:hAnsi="微软雅黑"/>
          <w:sz w:val="24"/>
        </w:rPr>
        <w:t>协商就乙方向甲方</w:t>
      </w:r>
      <w:r>
        <w:rPr>
          <w:rFonts w:ascii="微软雅黑" w:eastAsia="微软雅黑" w:hAnsi="微软雅黑" w:hint="eastAsia"/>
          <w:sz w:val="24"/>
        </w:rPr>
        <w:t>提供基于</w:t>
      </w:r>
      <w:r>
        <w:rPr>
          <w:rFonts w:ascii="微软雅黑" w:eastAsia="微软雅黑" w:hAnsi="微软雅黑" w:hint="eastAsia"/>
          <w:sz w:val="24"/>
          <w:u w:val="single"/>
        </w:rPr>
        <w:t>《人民网网上群众工作平台·准格尔站平台》</w:t>
      </w:r>
      <w:r>
        <w:rPr>
          <w:rFonts w:ascii="微软雅黑" w:eastAsia="微软雅黑" w:hAnsi="微软雅黑" w:hint="eastAsia"/>
          <w:sz w:val="24"/>
        </w:rPr>
        <w:t>的相关事宜</w:t>
      </w:r>
      <w:r>
        <w:rPr>
          <w:rFonts w:ascii="微软雅黑" w:eastAsia="微软雅黑" w:hAnsi="微软雅黑"/>
          <w:sz w:val="24"/>
        </w:rPr>
        <w:t>达成一致，</w:t>
      </w:r>
      <w:r>
        <w:rPr>
          <w:rFonts w:ascii="微软雅黑" w:eastAsia="微软雅黑" w:hAnsi="微软雅黑" w:hint="eastAsia"/>
          <w:sz w:val="24"/>
        </w:rPr>
        <w:t>共同签订本合同。</w:t>
      </w:r>
    </w:p>
    <w:p w14:paraId="3143CE6E" w14:textId="77777777" w:rsidR="004D5D0A" w:rsidRDefault="004D5D0A">
      <w:pPr>
        <w:spacing w:line="360" w:lineRule="auto"/>
        <w:rPr>
          <w:rFonts w:ascii="仿宋" w:eastAsia="仿宋" w:hAnsi="仿宋"/>
          <w:sz w:val="28"/>
          <w:szCs w:val="28"/>
        </w:rPr>
      </w:pPr>
    </w:p>
    <w:p w14:paraId="115322E3"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t>合作内容</w:t>
      </w:r>
    </w:p>
    <w:p w14:paraId="3D6E1889" w14:textId="77777777" w:rsidR="004D5D0A" w:rsidRDefault="00000000">
      <w:pPr>
        <w:spacing w:line="360" w:lineRule="auto"/>
        <w:ind w:left="1" w:firstLineChars="200" w:firstLine="480"/>
        <w:rPr>
          <w:rFonts w:ascii="微软雅黑" w:eastAsia="微软雅黑" w:hAnsi="微软雅黑"/>
          <w:sz w:val="24"/>
        </w:rPr>
      </w:pPr>
      <w:r>
        <w:rPr>
          <w:rFonts w:ascii="微软雅黑" w:eastAsia="微软雅黑" w:hAnsi="微软雅黑" w:hint="eastAsia"/>
          <w:sz w:val="24"/>
        </w:rPr>
        <w:t>经甲乙双方同意：由</w:t>
      </w:r>
      <w:proofErr w:type="gramStart"/>
      <w:r>
        <w:rPr>
          <w:rFonts w:ascii="微软雅黑" w:eastAsia="微软雅黑" w:hAnsi="微软雅黑" w:hint="eastAsia"/>
          <w:sz w:val="24"/>
          <w:u w:val="single"/>
        </w:rPr>
        <w:t>人民网</w:t>
      </w:r>
      <w:proofErr w:type="gramEnd"/>
      <w:r>
        <w:rPr>
          <w:rFonts w:ascii="微软雅黑" w:eastAsia="微软雅黑" w:hAnsi="微软雅黑" w:hint="eastAsia"/>
          <w:sz w:val="24"/>
          <w:u w:val="single"/>
        </w:rPr>
        <w:t>科技（北京）有限公司（以下简称乙方）</w:t>
      </w:r>
      <w:r>
        <w:rPr>
          <w:rFonts w:ascii="微软雅黑" w:eastAsia="微软雅黑" w:hAnsi="微软雅黑" w:hint="eastAsia"/>
          <w:sz w:val="24"/>
        </w:rPr>
        <w:t>根据本合同约定内容提供</w:t>
      </w:r>
      <w:r>
        <w:rPr>
          <w:rFonts w:ascii="微软雅黑" w:eastAsia="微软雅黑" w:hAnsi="微软雅黑" w:hint="eastAsia"/>
          <w:sz w:val="24"/>
          <w:u w:val="single"/>
        </w:rPr>
        <w:t>《人民网网上群众工作平台·准格尔站》</w:t>
      </w:r>
      <w:r>
        <w:rPr>
          <w:rFonts w:ascii="微软雅黑" w:eastAsia="微软雅黑" w:hAnsi="微软雅黑" w:hint="eastAsia"/>
          <w:sz w:val="24"/>
        </w:rPr>
        <w:t>平台开发</w:t>
      </w:r>
    </w:p>
    <w:p w14:paraId="43B010D8"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t>付款方式及账户信息</w:t>
      </w:r>
    </w:p>
    <w:p w14:paraId="5482F679" w14:textId="77777777" w:rsidR="004D5D0A" w:rsidRDefault="00000000">
      <w:pPr>
        <w:spacing w:line="360" w:lineRule="auto"/>
        <w:ind w:firstLineChars="200" w:firstLine="480"/>
        <w:rPr>
          <w:rFonts w:ascii="微软雅黑" w:eastAsia="微软雅黑" w:hAnsi="微软雅黑"/>
          <w:bCs/>
          <w:sz w:val="24"/>
        </w:rPr>
      </w:pPr>
      <w:r>
        <w:rPr>
          <w:rFonts w:ascii="微软雅黑" w:eastAsia="微软雅黑" w:hAnsi="微软雅黑" w:hint="eastAsia"/>
          <w:bCs/>
          <w:sz w:val="24"/>
        </w:rPr>
        <w:t>合同金额为: 人民币</w:t>
      </w:r>
      <w:r>
        <w:rPr>
          <w:rFonts w:ascii="微软雅黑" w:eastAsia="微软雅黑" w:hAnsi="微软雅黑"/>
          <w:bCs/>
          <w:sz w:val="24"/>
          <w:u w:val="single"/>
        </w:rPr>
        <w:t xml:space="preserve"> </w:t>
      </w:r>
      <w:proofErr w:type="gramStart"/>
      <w:r>
        <w:rPr>
          <w:rFonts w:ascii="微软雅黑" w:eastAsia="微软雅黑" w:hAnsi="微软雅黑" w:hint="eastAsia"/>
          <w:bCs/>
          <w:sz w:val="24"/>
          <w:u w:val="single"/>
        </w:rPr>
        <w:t>壹佰肆拾万</w:t>
      </w:r>
      <w:proofErr w:type="gramEnd"/>
      <w:r>
        <w:rPr>
          <w:rFonts w:ascii="微软雅黑" w:eastAsia="微软雅黑" w:hAnsi="微软雅黑" w:hint="eastAsia"/>
          <w:bCs/>
          <w:sz w:val="24"/>
          <w:u w:val="single"/>
        </w:rPr>
        <w:t>元整（</w:t>
      </w:r>
      <w:r>
        <w:rPr>
          <w:rFonts w:ascii="微软雅黑" w:eastAsia="微软雅黑" w:hAnsi="微软雅黑" w:hint="eastAsia"/>
          <w:bCs/>
          <w:sz w:val="24"/>
        </w:rPr>
        <w:t>￥</w:t>
      </w:r>
      <w:r>
        <w:rPr>
          <w:rFonts w:ascii="微软雅黑" w:eastAsia="微软雅黑" w:hAnsi="微软雅黑"/>
          <w:bCs/>
          <w:sz w:val="24"/>
          <w:u w:val="single"/>
        </w:rPr>
        <w:t>1,400</w:t>
      </w:r>
      <w:r>
        <w:rPr>
          <w:rFonts w:ascii="微软雅黑" w:eastAsia="微软雅黑" w:hAnsi="微软雅黑" w:hint="eastAsia"/>
          <w:bCs/>
          <w:sz w:val="24"/>
          <w:u w:val="single"/>
        </w:rPr>
        <w:t>,</w:t>
      </w:r>
      <w:r>
        <w:rPr>
          <w:rFonts w:ascii="微软雅黑" w:eastAsia="微软雅黑" w:hAnsi="微软雅黑"/>
          <w:bCs/>
          <w:sz w:val="24"/>
          <w:u w:val="single"/>
        </w:rPr>
        <w:t>000</w:t>
      </w:r>
      <w:r>
        <w:rPr>
          <w:rFonts w:ascii="微软雅黑" w:eastAsia="微软雅黑" w:hAnsi="微软雅黑" w:hint="eastAsia"/>
          <w:bCs/>
          <w:sz w:val="24"/>
          <w:u w:val="single"/>
        </w:rPr>
        <w:t>.00，含税</w:t>
      </w:r>
      <w:r>
        <w:rPr>
          <w:rFonts w:ascii="微软雅黑" w:eastAsia="微软雅黑" w:hAnsi="微软雅黑"/>
          <w:bCs/>
          <w:sz w:val="24"/>
        </w:rPr>
        <w:t>）</w:t>
      </w:r>
      <w:r>
        <w:rPr>
          <w:rFonts w:ascii="微软雅黑" w:eastAsia="微软雅黑" w:hAnsi="微软雅黑" w:hint="eastAsia"/>
          <w:bCs/>
          <w:sz w:val="24"/>
        </w:rPr>
        <w:t>。</w:t>
      </w:r>
    </w:p>
    <w:p w14:paraId="3F366F27" w14:textId="77777777" w:rsidR="004D5D0A" w:rsidRDefault="00000000">
      <w:pPr>
        <w:spacing w:line="360" w:lineRule="auto"/>
        <w:ind w:left="1" w:hanging="1"/>
        <w:outlineLvl w:val="1"/>
        <w:rPr>
          <w:rFonts w:ascii="微软雅黑" w:eastAsia="微软雅黑" w:hAnsi="微软雅黑"/>
          <w:b/>
          <w:bCs/>
          <w:sz w:val="24"/>
        </w:rPr>
      </w:pPr>
      <w:r>
        <w:rPr>
          <w:rFonts w:ascii="微软雅黑" w:eastAsia="微软雅黑" w:hAnsi="微软雅黑" w:hint="eastAsia"/>
          <w:b/>
          <w:bCs/>
          <w:sz w:val="24"/>
        </w:rPr>
        <w:t>1、付款方式：</w:t>
      </w:r>
    </w:p>
    <w:p w14:paraId="2652F3ED" w14:textId="77777777" w:rsidR="004D5D0A" w:rsidRDefault="00000000">
      <w:pPr>
        <w:spacing w:line="360" w:lineRule="auto"/>
        <w:ind w:left="1" w:firstLineChars="100" w:firstLine="240"/>
        <w:rPr>
          <w:rFonts w:ascii="微软雅黑" w:eastAsia="微软雅黑" w:hAnsi="微软雅黑"/>
          <w:sz w:val="24"/>
          <w:u w:val="single"/>
        </w:rPr>
      </w:pPr>
      <w:r>
        <w:rPr>
          <w:rFonts w:ascii="微软雅黑" w:eastAsia="微软雅黑" w:hAnsi="微软雅黑" w:hint="eastAsia"/>
          <w:sz w:val="24"/>
        </w:rPr>
        <w:t>（1）合同签订当日起的15个工作日内，甲方向乙方支付全部合同款，共计人民</w:t>
      </w:r>
      <w:r>
        <w:rPr>
          <w:rFonts w:ascii="微软雅黑" w:eastAsia="微软雅黑" w:hAnsi="微软雅黑" w:hint="eastAsia"/>
          <w:sz w:val="24"/>
        </w:rPr>
        <w:lastRenderedPageBreak/>
        <w:t>币</w:t>
      </w:r>
      <w:proofErr w:type="gramStart"/>
      <w:r>
        <w:rPr>
          <w:rFonts w:ascii="微软雅黑" w:eastAsia="微软雅黑" w:hAnsi="微软雅黑" w:hint="eastAsia"/>
          <w:bCs/>
          <w:sz w:val="24"/>
          <w:u w:val="single"/>
        </w:rPr>
        <w:t>壹佰肆拾万</w:t>
      </w:r>
      <w:proofErr w:type="gramEnd"/>
      <w:r>
        <w:rPr>
          <w:rFonts w:ascii="微软雅黑" w:eastAsia="微软雅黑" w:hAnsi="微软雅黑" w:hint="eastAsia"/>
          <w:bCs/>
          <w:sz w:val="24"/>
          <w:u w:val="single"/>
        </w:rPr>
        <w:t>元整</w:t>
      </w:r>
      <w:r>
        <w:rPr>
          <w:rFonts w:ascii="微软雅黑" w:eastAsia="微软雅黑" w:hAnsi="微软雅黑" w:hint="eastAsia"/>
          <w:sz w:val="24"/>
          <w:u w:val="single"/>
        </w:rPr>
        <w:t>（￥</w:t>
      </w:r>
      <w:r>
        <w:rPr>
          <w:rFonts w:ascii="微软雅黑" w:eastAsia="微软雅黑" w:hAnsi="微软雅黑"/>
          <w:bCs/>
          <w:sz w:val="24"/>
          <w:u w:val="single"/>
        </w:rPr>
        <w:t>1,400</w:t>
      </w:r>
      <w:r>
        <w:rPr>
          <w:rFonts w:ascii="微软雅黑" w:eastAsia="微软雅黑" w:hAnsi="微软雅黑" w:hint="eastAsia"/>
          <w:bCs/>
          <w:sz w:val="24"/>
          <w:u w:val="single"/>
        </w:rPr>
        <w:t>,</w:t>
      </w:r>
      <w:r>
        <w:rPr>
          <w:rFonts w:ascii="微软雅黑" w:eastAsia="微软雅黑" w:hAnsi="微软雅黑"/>
          <w:bCs/>
          <w:sz w:val="24"/>
          <w:u w:val="single"/>
        </w:rPr>
        <w:t>000</w:t>
      </w:r>
      <w:r>
        <w:rPr>
          <w:rFonts w:ascii="微软雅黑" w:eastAsia="微软雅黑" w:hAnsi="微软雅黑" w:hint="eastAsia"/>
          <w:bCs/>
          <w:sz w:val="24"/>
          <w:u w:val="single"/>
        </w:rPr>
        <w:t>.00</w:t>
      </w:r>
      <w:r>
        <w:rPr>
          <w:rFonts w:ascii="微软雅黑" w:eastAsia="微软雅黑" w:hAnsi="微软雅黑" w:hint="eastAsia"/>
          <w:sz w:val="24"/>
          <w:u w:val="single"/>
        </w:rPr>
        <w:t>）</w:t>
      </w:r>
      <w:r>
        <w:rPr>
          <w:rFonts w:ascii="微软雅黑" w:eastAsia="微软雅黑" w:hAnsi="微软雅黑" w:hint="eastAsia"/>
          <w:sz w:val="24"/>
        </w:rPr>
        <w:t>。</w:t>
      </w:r>
    </w:p>
    <w:p w14:paraId="57648CE2" w14:textId="77777777" w:rsidR="004D5D0A" w:rsidRDefault="00000000">
      <w:pPr>
        <w:spacing w:line="360" w:lineRule="auto"/>
        <w:ind w:left="1" w:firstLineChars="100" w:firstLine="240"/>
        <w:rPr>
          <w:rFonts w:ascii="微软雅黑" w:eastAsia="微软雅黑" w:hAnsi="微软雅黑"/>
          <w:sz w:val="24"/>
          <w:highlight w:val="yellow"/>
        </w:rPr>
      </w:pPr>
      <w:r>
        <w:rPr>
          <w:rFonts w:ascii="微软雅黑" w:eastAsia="微软雅黑" w:hAnsi="微软雅黑" w:hint="eastAsia"/>
          <w:sz w:val="24"/>
        </w:rPr>
        <w:t>（</w:t>
      </w:r>
      <w:r>
        <w:rPr>
          <w:rFonts w:ascii="微软雅黑" w:eastAsia="微软雅黑" w:hAnsi="微软雅黑"/>
          <w:sz w:val="24"/>
        </w:rPr>
        <w:t>2</w:t>
      </w:r>
      <w:r>
        <w:rPr>
          <w:rFonts w:ascii="微软雅黑" w:eastAsia="微软雅黑" w:hAnsi="微软雅黑" w:hint="eastAsia"/>
          <w:sz w:val="24"/>
        </w:rPr>
        <w:t>）乙方应在甲方每次付款前三个工作日内向甲方提交相应数额的增值税专用发票。</w:t>
      </w:r>
    </w:p>
    <w:p w14:paraId="477DA65F" w14:textId="77777777" w:rsidR="004D5D0A" w:rsidRDefault="00000000">
      <w:pPr>
        <w:spacing w:line="360" w:lineRule="auto"/>
        <w:ind w:left="1" w:hanging="1"/>
        <w:outlineLvl w:val="1"/>
        <w:rPr>
          <w:rFonts w:ascii="微软雅黑" w:eastAsia="微软雅黑" w:hAnsi="微软雅黑"/>
          <w:sz w:val="24"/>
        </w:rPr>
      </w:pPr>
      <w:r>
        <w:rPr>
          <w:rFonts w:ascii="微软雅黑" w:eastAsia="微软雅黑" w:hAnsi="微软雅黑"/>
          <w:b/>
          <w:bCs/>
          <w:sz w:val="24"/>
        </w:rPr>
        <w:t>2</w:t>
      </w:r>
      <w:r>
        <w:rPr>
          <w:rFonts w:ascii="微软雅黑" w:eastAsia="微软雅黑" w:hAnsi="微软雅黑" w:hint="eastAsia"/>
          <w:b/>
          <w:bCs/>
          <w:sz w:val="24"/>
        </w:rPr>
        <w:t>、乙方银行账户信息：</w:t>
      </w:r>
      <w:r>
        <w:rPr>
          <w:rFonts w:ascii="微软雅黑" w:eastAsia="微软雅黑" w:hAnsi="微软雅黑" w:hint="eastAsia"/>
          <w:sz w:val="24"/>
        </w:rPr>
        <w:t xml:space="preserve"> </w:t>
      </w:r>
    </w:p>
    <w:p w14:paraId="3A647669" w14:textId="77777777" w:rsidR="004D5D0A" w:rsidRDefault="00000000">
      <w:pPr>
        <w:spacing w:line="360" w:lineRule="auto"/>
        <w:rPr>
          <w:rFonts w:ascii="微软雅黑" w:eastAsia="微软雅黑" w:hAnsi="微软雅黑"/>
          <w:sz w:val="24"/>
          <w:u w:val="single"/>
        </w:rPr>
      </w:pPr>
      <w:r>
        <w:rPr>
          <w:rFonts w:ascii="微软雅黑" w:eastAsia="微软雅黑" w:hAnsi="微软雅黑" w:hint="eastAsia"/>
          <w:sz w:val="24"/>
        </w:rPr>
        <w:t>公司全称：</w:t>
      </w:r>
      <w:proofErr w:type="gramStart"/>
      <w:r>
        <w:rPr>
          <w:rFonts w:ascii="微软雅黑" w:eastAsia="微软雅黑" w:hAnsi="微软雅黑" w:hint="eastAsia"/>
          <w:sz w:val="24"/>
          <w:u w:val="single"/>
        </w:rPr>
        <w:t>人民网</w:t>
      </w:r>
      <w:proofErr w:type="gramEnd"/>
      <w:r>
        <w:rPr>
          <w:rFonts w:ascii="微软雅黑" w:eastAsia="微软雅黑" w:hAnsi="微软雅黑" w:hint="eastAsia"/>
          <w:sz w:val="24"/>
          <w:u w:val="single"/>
        </w:rPr>
        <w:t>科技（北京）有限公司</w:t>
      </w:r>
    </w:p>
    <w:p w14:paraId="3B1F6333" w14:textId="77777777" w:rsidR="004D5D0A" w:rsidRDefault="00000000">
      <w:pPr>
        <w:spacing w:line="360" w:lineRule="auto"/>
        <w:rPr>
          <w:rFonts w:ascii="微软雅黑" w:eastAsia="微软雅黑" w:hAnsi="微软雅黑"/>
          <w:sz w:val="24"/>
          <w:u w:val="single"/>
        </w:rPr>
      </w:pPr>
      <w:r>
        <w:rPr>
          <w:rFonts w:ascii="微软雅黑" w:eastAsia="微软雅黑" w:hAnsi="微软雅黑" w:hint="eastAsia"/>
          <w:sz w:val="24"/>
        </w:rPr>
        <w:t>银行账号：</w:t>
      </w:r>
      <w:r>
        <w:rPr>
          <w:rFonts w:ascii="微软雅黑" w:eastAsia="微软雅黑" w:hAnsi="微软雅黑" w:hint="eastAsia"/>
          <w:sz w:val="24"/>
          <w:u w:val="single"/>
        </w:rPr>
        <w:t>3505 0188 0002 09392</w:t>
      </w:r>
    </w:p>
    <w:p w14:paraId="3E2D7930" w14:textId="77777777" w:rsidR="004D5D0A" w:rsidRDefault="00000000">
      <w:pPr>
        <w:spacing w:line="360" w:lineRule="auto"/>
        <w:rPr>
          <w:rFonts w:ascii="微软雅黑" w:eastAsia="微软雅黑" w:hAnsi="微软雅黑"/>
          <w:sz w:val="24"/>
          <w:u w:val="single"/>
        </w:rPr>
      </w:pPr>
      <w:r>
        <w:rPr>
          <w:rFonts w:ascii="微软雅黑" w:eastAsia="微软雅黑" w:hAnsi="微软雅黑" w:hint="eastAsia"/>
          <w:sz w:val="24"/>
        </w:rPr>
        <w:t>开户行：</w:t>
      </w:r>
      <w:r>
        <w:rPr>
          <w:rFonts w:ascii="微软雅黑" w:eastAsia="微软雅黑" w:hAnsi="微软雅黑" w:hint="eastAsia"/>
          <w:sz w:val="24"/>
          <w:u w:val="single"/>
        </w:rPr>
        <w:t>光大银行北京建国门支行</w:t>
      </w:r>
    </w:p>
    <w:p w14:paraId="718F0239"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t>合作周期</w:t>
      </w:r>
    </w:p>
    <w:p w14:paraId="1655321B" w14:textId="77777777" w:rsidR="004D5D0A" w:rsidRDefault="00000000">
      <w:pPr>
        <w:spacing w:line="360" w:lineRule="auto"/>
        <w:ind w:left="1" w:firstLineChars="300" w:firstLine="720"/>
        <w:rPr>
          <w:rFonts w:ascii="微软雅黑" w:eastAsia="微软雅黑" w:hAnsi="微软雅黑"/>
          <w:sz w:val="24"/>
        </w:rPr>
      </w:pPr>
      <w:r>
        <w:rPr>
          <w:rFonts w:ascii="微软雅黑" w:eastAsia="微软雅黑" w:hAnsi="微软雅黑" w:hint="eastAsia"/>
          <w:sz w:val="24"/>
        </w:rPr>
        <w:t>202</w:t>
      </w:r>
      <w:r>
        <w:rPr>
          <w:rFonts w:ascii="微软雅黑" w:eastAsia="微软雅黑" w:hAnsi="微软雅黑"/>
          <w:sz w:val="24"/>
        </w:rPr>
        <w:t>3</w:t>
      </w:r>
      <w:r>
        <w:rPr>
          <w:rFonts w:ascii="微软雅黑" w:eastAsia="微软雅黑" w:hAnsi="微软雅黑" w:hint="eastAsia"/>
          <w:sz w:val="24"/>
        </w:rPr>
        <w:t>年12月30日之前，乙方按照合同约定完成平台开发及部署工作，并交于甲方验收。甲方应于收到乙方验收申请之日起10个工作日内对乙方产品进行验收，逾期未提出异议视为验收合格。</w:t>
      </w:r>
    </w:p>
    <w:p w14:paraId="5D6FF0C7" w14:textId="77777777" w:rsidR="004D5D0A" w:rsidRDefault="00000000">
      <w:pPr>
        <w:spacing w:line="360" w:lineRule="auto"/>
        <w:ind w:left="1" w:firstLineChars="200" w:firstLine="480"/>
        <w:rPr>
          <w:rFonts w:ascii="微软雅黑" w:eastAsia="微软雅黑" w:hAnsi="微软雅黑"/>
          <w:sz w:val="24"/>
        </w:rPr>
      </w:pPr>
      <w:r>
        <w:rPr>
          <w:rFonts w:ascii="微软雅黑" w:eastAsia="微软雅黑" w:hAnsi="微软雅黑" w:hint="eastAsia"/>
          <w:sz w:val="24"/>
        </w:rPr>
        <w:t>自产品验收合格之日起1年内，乙方为甲方提供</w:t>
      </w:r>
      <w:proofErr w:type="gramStart"/>
      <w:r>
        <w:rPr>
          <w:rFonts w:ascii="微软雅黑" w:eastAsia="微软雅黑" w:hAnsi="微软雅黑" w:hint="eastAsia"/>
          <w:sz w:val="24"/>
        </w:rPr>
        <w:t>免费维保服务</w:t>
      </w:r>
      <w:proofErr w:type="gramEnd"/>
      <w:r>
        <w:rPr>
          <w:rFonts w:ascii="微软雅黑" w:eastAsia="微软雅黑" w:hAnsi="微软雅黑" w:hint="eastAsia"/>
          <w:sz w:val="24"/>
        </w:rPr>
        <w:t>，包括系统bug修复，常规技术巡检，补丁升级和数据备份。到期后由双方协商是否由乙方继续提供相关服务并另行签订合同，费用由双方另行协商。</w:t>
      </w:r>
    </w:p>
    <w:p w14:paraId="2A74DA43"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t>质量保证</w:t>
      </w:r>
    </w:p>
    <w:p w14:paraId="5FE5F941" w14:textId="77777777" w:rsidR="004D5D0A" w:rsidRDefault="00000000">
      <w:pPr>
        <w:pStyle w:val="24"/>
        <w:spacing w:line="360" w:lineRule="auto"/>
        <w:ind w:firstLine="480"/>
        <w:rPr>
          <w:rFonts w:ascii="微软雅黑" w:eastAsia="微软雅黑" w:hAnsi="微软雅黑"/>
          <w:sz w:val="24"/>
        </w:rPr>
      </w:pPr>
      <w:r>
        <w:rPr>
          <w:rFonts w:ascii="微软雅黑" w:eastAsia="微软雅黑" w:hAnsi="微软雅黑" w:hint="eastAsia"/>
          <w:sz w:val="24"/>
        </w:rPr>
        <w:t>乙方保证所提供的平台及服务符合本合同约定，不带有任何病毒、木马等不利程序，并将相关程序安装到甲方提供的服务器上。并协助甲方</w:t>
      </w:r>
      <w:proofErr w:type="gramStart"/>
      <w:r>
        <w:rPr>
          <w:rFonts w:ascii="微软雅黑" w:eastAsia="微软雅黑" w:hAnsi="微软雅黑" w:hint="eastAsia"/>
          <w:sz w:val="24"/>
        </w:rPr>
        <w:t>完成等保测评</w:t>
      </w:r>
      <w:proofErr w:type="gramEnd"/>
      <w:r>
        <w:rPr>
          <w:rFonts w:ascii="微软雅黑" w:eastAsia="微软雅黑" w:hAnsi="微软雅黑" w:hint="eastAsia"/>
          <w:sz w:val="24"/>
        </w:rPr>
        <w:t>及认证工作，系统完成后立即进行测评，确保产品安全、可靠、有效运行。</w:t>
      </w:r>
    </w:p>
    <w:p w14:paraId="1498264E"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t>项目验收</w:t>
      </w:r>
    </w:p>
    <w:p w14:paraId="2C024332" w14:textId="77777777" w:rsidR="004D5D0A" w:rsidRDefault="00000000">
      <w:pPr>
        <w:widowControl/>
        <w:spacing w:line="360" w:lineRule="auto"/>
        <w:ind w:left="1" w:firstLineChars="200" w:firstLine="480"/>
        <w:jc w:val="left"/>
        <w:rPr>
          <w:rFonts w:ascii="微软雅黑" w:eastAsia="微软雅黑" w:hAnsi="微软雅黑"/>
          <w:b/>
          <w:bCs/>
          <w:sz w:val="28"/>
        </w:rPr>
      </w:pPr>
      <w:r>
        <w:rPr>
          <w:rFonts w:ascii="微软雅黑" w:eastAsia="微软雅黑" w:hAnsi="微软雅黑" w:hint="eastAsia"/>
          <w:sz w:val="24"/>
        </w:rPr>
        <w:t>乙方平台安装调试并进行安全测试，甲方根据“附件一”中的功能项进行验收，所有功能项符合约定即为验收合格。</w:t>
      </w:r>
    </w:p>
    <w:p w14:paraId="6DD8AC3A"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lastRenderedPageBreak/>
        <w:t>违约责任</w:t>
      </w:r>
    </w:p>
    <w:p w14:paraId="2C542FD2" w14:textId="77777777" w:rsidR="004D5D0A" w:rsidRDefault="00000000">
      <w:pPr>
        <w:pStyle w:val="24"/>
        <w:numPr>
          <w:ilvl w:val="1"/>
          <w:numId w:val="4"/>
        </w:numPr>
        <w:spacing w:line="360" w:lineRule="auto"/>
        <w:ind w:firstLineChars="0"/>
        <w:rPr>
          <w:rFonts w:ascii="微软雅黑" w:eastAsia="微软雅黑" w:hAnsi="微软雅黑"/>
          <w:sz w:val="24"/>
        </w:rPr>
      </w:pPr>
      <w:r>
        <w:rPr>
          <w:rFonts w:ascii="微软雅黑" w:eastAsia="微软雅黑" w:hAnsi="微软雅黑"/>
          <w:sz w:val="24"/>
        </w:rPr>
        <w:t>乙方</w:t>
      </w:r>
      <w:r>
        <w:rPr>
          <w:rFonts w:ascii="微软雅黑" w:eastAsia="微软雅黑" w:hAnsi="微软雅黑" w:hint="eastAsia"/>
          <w:sz w:val="24"/>
        </w:rPr>
        <w:t>因己方原因未能按时交付产品，</w:t>
      </w:r>
      <w:r>
        <w:rPr>
          <w:rFonts w:ascii="微软雅黑" w:eastAsia="微软雅黑" w:hAnsi="微软雅黑"/>
          <w:sz w:val="24"/>
        </w:rPr>
        <w:t>应向甲方支付违约金，违约金每日按合同总价的</w:t>
      </w:r>
      <w:r>
        <w:rPr>
          <w:rFonts w:ascii="微软雅黑" w:eastAsia="微软雅黑" w:hAnsi="微软雅黑" w:hint="eastAsia"/>
          <w:sz w:val="24"/>
        </w:rPr>
        <w:t>0.5‰</w:t>
      </w:r>
      <w:r>
        <w:rPr>
          <w:rFonts w:ascii="微软雅黑" w:eastAsia="微软雅黑" w:hAnsi="微软雅黑"/>
          <w:sz w:val="24"/>
        </w:rPr>
        <w:t>计算</w:t>
      </w:r>
      <w:r>
        <w:rPr>
          <w:rFonts w:ascii="微软雅黑" w:eastAsia="微软雅黑" w:hAnsi="微软雅黑" w:hint="eastAsia"/>
          <w:sz w:val="24"/>
        </w:rPr>
        <w:t>，</w:t>
      </w:r>
      <w:r>
        <w:rPr>
          <w:rFonts w:ascii="微软雅黑" w:eastAsia="微软雅黑" w:hAnsi="微软雅黑"/>
          <w:sz w:val="24"/>
        </w:rPr>
        <w:t>但至多不超过合同总价的百分之</w:t>
      </w:r>
      <w:r>
        <w:rPr>
          <w:rFonts w:ascii="微软雅黑" w:eastAsia="微软雅黑" w:hAnsi="微软雅黑" w:hint="eastAsia"/>
          <w:sz w:val="24"/>
        </w:rPr>
        <w:t>二</w:t>
      </w:r>
      <w:r>
        <w:rPr>
          <w:rFonts w:ascii="微软雅黑" w:eastAsia="微软雅黑" w:hAnsi="微软雅黑"/>
          <w:sz w:val="24"/>
        </w:rPr>
        <w:t>。</w:t>
      </w:r>
    </w:p>
    <w:p w14:paraId="34BB63C8" w14:textId="77777777" w:rsidR="004D5D0A" w:rsidRDefault="00000000">
      <w:pPr>
        <w:pStyle w:val="24"/>
        <w:numPr>
          <w:ilvl w:val="1"/>
          <w:numId w:val="4"/>
        </w:numPr>
        <w:spacing w:line="360" w:lineRule="auto"/>
        <w:ind w:firstLineChars="0"/>
        <w:rPr>
          <w:rFonts w:ascii="微软雅黑" w:eastAsia="微软雅黑" w:hAnsi="微软雅黑"/>
          <w:sz w:val="24"/>
        </w:rPr>
      </w:pPr>
      <w:r>
        <w:rPr>
          <w:rFonts w:ascii="微软雅黑" w:eastAsia="微软雅黑" w:hAnsi="微软雅黑"/>
          <w:sz w:val="24"/>
        </w:rPr>
        <w:t>甲方延迟付款，应向乙方支付违约金，违约金每日按照合同总价的</w:t>
      </w:r>
      <w:r>
        <w:rPr>
          <w:rFonts w:ascii="微软雅黑" w:eastAsia="微软雅黑" w:hAnsi="微软雅黑" w:hint="eastAsia"/>
          <w:sz w:val="24"/>
        </w:rPr>
        <w:t>0.5‰</w:t>
      </w:r>
      <w:r>
        <w:rPr>
          <w:rFonts w:ascii="微软雅黑" w:eastAsia="微软雅黑" w:hAnsi="微软雅黑"/>
          <w:sz w:val="24"/>
        </w:rPr>
        <w:t>计算</w:t>
      </w:r>
      <w:r>
        <w:rPr>
          <w:rFonts w:ascii="微软雅黑" w:eastAsia="微软雅黑" w:hAnsi="微软雅黑" w:hint="eastAsia"/>
          <w:sz w:val="24"/>
        </w:rPr>
        <w:t>，</w:t>
      </w:r>
      <w:r>
        <w:rPr>
          <w:rFonts w:ascii="微软雅黑" w:eastAsia="微软雅黑" w:hAnsi="微软雅黑"/>
          <w:sz w:val="24"/>
        </w:rPr>
        <w:t>但至多不超过合同总价的百分之</w:t>
      </w:r>
      <w:r>
        <w:rPr>
          <w:rFonts w:ascii="微软雅黑" w:eastAsia="微软雅黑" w:hAnsi="微软雅黑" w:hint="eastAsia"/>
          <w:sz w:val="24"/>
        </w:rPr>
        <w:t>二</w:t>
      </w:r>
      <w:r>
        <w:rPr>
          <w:rFonts w:ascii="微软雅黑" w:eastAsia="微软雅黑" w:hAnsi="微软雅黑"/>
          <w:sz w:val="24"/>
        </w:rPr>
        <w:t>。</w:t>
      </w:r>
    </w:p>
    <w:p w14:paraId="13EFB6FE"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t>知识产权约定</w:t>
      </w:r>
    </w:p>
    <w:p w14:paraId="6E4BDEC0" w14:textId="77777777" w:rsidR="004D5D0A" w:rsidRDefault="00000000">
      <w:pPr>
        <w:pStyle w:val="24"/>
        <w:numPr>
          <w:ilvl w:val="1"/>
          <w:numId w:val="5"/>
        </w:numPr>
        <w:spacing w:line="360" w:lineRule="auto"/>
        <w:ind w:firstLineChars="0"/>
        <w:rPr>
          <w:rFonts w:ascii="微软雅黑" w:eastAsia="微软雅黑" w:hAnsi="微软雅黑"/>
          <w:sz w:val="24"/>
        </w:rPr>
      </w:pPr>
      <w:r>
        <w:rPr>
          <w:rFonts w:ascii="微软雅黑" w:eastAsia="微软雅黑" w:hAnsi="微软雅黑" w:hint="eastAsia"/>
          <w:sz w:val="24"/>
        </w:rPr>
        <w:t>甲、乙双方同意本合同标定的产品知识产权及所有权归甲乙双方共同所有，未经双方同意，任何一方不得进行任何形式的非法复制或分发、反编译、跟踪、逆向工程及分析手段以获取产品的中间资料和结果。</w:t>
      </w:r>
    </w:p>
    <w:p w14:paraId="6FAD5998" w14:textId="77777777" w:rsidR="004D5D0A" w:rsidRDefault="00000000">
      <w:pPr>
        <w:pStyle w:val="24"/>
        <w:numPr>
          <w:ilvl w:val="1"/>
          <w:numId w:val="5"/>
        </w:numPr>
        <w:spacing w:line="360" w:lineRule="auto"/>
        <w:ind w:firstLineChars="0"/>
        <w:rPr>
          <w:rFonts w:ascii="微软雅黑" w:eastAsia="微软雅黑" w:hAnsi="微软雅黑"/>
          <w:sz w:val="24"/>
        </w:rPr>
      </w:pPr>
      <w:r>
        <w:rPr>
          <w:rFonts w:ascii="微软雅黑" w:eastAsia="微软雅黑" w:hAnsi="微软雅黑" w:hint="eastAsia"/>
          <w:sz w:val="24"/>
        </w:rPr>
        <w:t>本产品知识产权经甲乙双方同意可以出售，出售所得由甲乙双方平均分配。</w:t>
      </w:r>
    </w:p>
    <w:p w14:paraId="68530125"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t>保密条款</w:t>
      </w:r>
    </w:p>
    <w:p w14:paraId="535FDC0E" w14:textId="77777777" w:rsidR="004D5D0A" w:rsidRDefault="00000000">
      <w:pPr>
        <w:widowControl/>
        <w:spacing w:line="360" w:lineRule="auto"/>
        <w:ind w:firstLineChars="200" w:firstLine="480"/>
        <w:jc w:val="left"/>
        <w:rPr>
          <w:rFonts w:ascii="微软雅黑" w:eastAsia="微软雅黑" w:hAnsi="微软雅黑"/>
          <w:sz w:val="24"/>
        </w:rPr>
      </w:pPr>
      <w:r>
        <w:rPr>
          <w:rFonts w:ascii="微软雅黑" w:eastAsia="微软雅黑" w:hAnsi="微软雅黑" w:hint="eastAsia"/>
          <w:sz w:val="24"/>
        </w:rPr>
        <w:t>甲、乙双方对本合同的相关条款和履行合同中接触到对方的商业、技术秘密、后台数据等专有信息负有保密的责任，未经双方授权代表签字认可，任何一方不得向第三方透露合同内容或与合同有关的数据及因签署本合同而获悉的对方的专有信息。本条款不因合同的变更、解除或终止而失效。</w:t>
      </w:r>
    </w:p>
    <w:p w14:paraId="1F89E958"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t>不可抗力</w:t>
      </w:r>
    </w:p>
    <w:p w14:paraId="08C989CC" w14:textId="77777777" w:rsidR="004D5D0A" w:rsidRDefault="00000000">
      <w:pPr>
        <w:widowControl/>
        <w:spacing w:line="360" w:lineRule="auto"/>
        <w:ind w:firstLineChars="200" w:firstLine="480"/>
        <w:jc w:val="left"/>
        <w:rPr>
          <w:rFonts w:ascii="微软雅黑" w:eastAsia="微软雅黑" w:hAnsi="微软雅黑"/>
          <w:sz w:val="24"/>
        </w:rPr>
      </w:pPr>
      <w:r>
        <w:rPr>
          <w:rFonts w:ascii="微软雅黑" w:eastAsia="微软雅黑" w:hAnsi="微软雅黑" w:hint="eastAsia"/>
          <w:sz w:val="24"/>
        </w:rPr>
        <w:t>在本合同执行的过程中，由于发生战争、洪水、台风、地震或其他人力不能控制的不可抗力事件，致使本合同的任何一方无法履行本合同规定的义务，遭受不可抗力的一方不承担违约责任。遭受不可抗力的一方应在不可抗力事件发生的15天内，向本合同对方出具有关权威部门的证明。在不可抗力造成的影响结束后，乙方应在合同期限内，继续向甲方提供产品及其服务。</w:t>
      </w:r>
    </w:p>
    <w:p w14:paraId="36B80CC2"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lastRenderedPageBreak/>
        <w:t>其它事宜</w:t>
      </w:r>
    </w:p>
    <w:p w14:paraId="4DCE4A6A" w14:textId="77777777" w:rsidR="004D5D0A" w:rsidRDefault="00000000">
      <w:pPr>
        <w:widowControl/>
        <w:spacing w:line="360" w:lineRule="auto"/>
        <w:ind w:firstLineChars="200" w:firstLine="480"/>
        <w:jc w:val="left"/>
        <w:rPr>
          <w:rFonts w:ascii="微软雅黑" w:eastAsia="微软雅黑" w:hAnsi="微软雅黑"/>
          <w:sz w:val="24"/>
        </w:rPr>
      </w:pPr>
      <w:r>
        <w:rPr>
          <w:rFonts w:ascii="微软雅黑" w:eastAsia="微软雅黑" w:hAnsi="微软雅黑" w:hint="eastAsia"/>
          <w:sz w:val="24"/>
        </w:rPr>
        <w:t>本合同未尽事宜，</w:t>
      </w:r>
      <w:r>
        <w:rPr>
          <w:rFonts w:ascii="微软雅黑" w:eastAsia="微软雅黑" w:hAnsi="微软雅黑"/>
          <w:sz w:val="24"/>
        </w:rPr>
        <w:t>双方应通过友好协商解决</w:t>
      </w:r>
      <w:r>
        <w:rPr>
          <w:rFonts w:ascii="微软雅黑" w:eastAsia="微软雅黑" w:hAnsi="微软雅黑" w:hint="eastAsia"/>
          <w:sz w:val="24"/>
        </w:rPr>
        <w:t xml:space="preserve">，经甲乙双方协商另行签订补充合同规定，补充合同与本合同具有同等的法律效力；协商不成应按《民法典》等相关法律规定执行，双方有权向甲方所在地人民法院诉讼解决，因诉讼产生的律师费、评估费、调查取证费由违约方负担。             </w:t>
      </w:r>
    </w:p>
    <w:p w14:paraId="7E099979" w14:textId="77777777" w:rsidR="004D5D0A" w:rsidRDefault="00000000">
      <w:pPr>
        <w:pStyle w:val="24"/>
        <w:numPr>
          <w:ilvl w:val="0"/>
          <w:numId w:val="3"/>
        </w:numPr>
        <w:spacing w:line="360" w:lineRule="auto"/>
        <w:ind w:firstLineChars="0"/>
        <w:outlineLvl w:val="0"/>
        <w:rPr>
          <w:rFonts w:ascii="微软雅黑" w:eastAsia="微软雅黑" w:hAnsi="微软雅黑"/>
          <w:b/>
          <w:bCs/>
          <w:sz w:val="28"/>
        </w:rPr>
      </w:pPr>
      <w:r>
        <w:rPr>
          <w:rFonts w:ascii="微软雅黑" w:eastAsia="微软雅黑" w:hAnsi="微软雅黑" w:hint="eastAsia"/>
          <w:b/>
          <w:bCs/>
          <w:sz w:val="28"/>
        </w:rPr>
        <w:t>合同生效及其他</w:t>
      </w:r>
    </w:p>
    <w:p w14:paraId="5151B669" w14:textId="77777777" w:rsidR="004D5D0A" w:rsidRDefault="00000000">
      <w:pPr>
        <w:pStyle w:val="24"/>
        <w:numPr>
          <w:ilvl w:val="1"/>
          <w:numId w:val="6"/>
        </w:numPr>
        <w:spacing w:line="360" w:lineRule="auto"/>
        <w:ind w:firstLineChars="0"/>
        <w:rPr>
          <w:rFonts w:ascii="微软雅黑" w:eastAsia="微软雅黑" w:hAnsi="微软雅黑"/>
          <w:sz w:val="24"/>
        </w:rPr>
      </w:pPr>
      <w:r>
        <w:rPr>
          <w:rFonts w:ascii="微软雅黑" w:eastAsia="微软雅黑" w:hAnsi="微软雅黑" w:hint="eastAsia"/>
          <w:sz w:val="24"/>
        </w:rPr>
        <w:t>本合同自双方授权代表签字并加盖公章之日起生效。</w:t>
      </w:r>
    </w:p>
    <w:p w14:paraId="46CFB2EF" w14:textId="77777777" w:rsidR="004D5D0A" w:rsidRDefault="00000000">
      <w:pPr>
        <w:pStyle w:val="24"/>
        <w:numPr>
          <w:ilvl w:val="1"/>
          <w:numId w:val="6"/>
        </w:numPr>
        <w:spacing w:line="360" w:lineRule="auto"/>
        <w:ind w:firstLineChars="0"/>
        <w:rPr>
          <w:rFonts w:ascii="微软雅黑" w:eastAsia="微软雅黑" w:hAnsi="微软雅黑"/>
          <w:sz w:val="24"/>
        </w:rPr>
      </w:pPr>
      <w:r>
        <w:rPr>
          <w:rFonts w:ascii="微软雅黑" w:eastAsia="微软雅黑" w:hAnsi="微软雅黑" w:hint="eastAsia"/>
          <w:sz w:val="24"/>
        </w:rPr>
        <w:t>合同一式肆份，甲方执贰份，乙方执贰份，传真件与原件具有同等法律效力。</w:t>
      </w:r>
    </w:p>
    <w:p w14:paraId="29105E08" w14:textId="77777777" w:rsidR="004D5D0A" w:rsidRDefault="00000000">
      <w:pPr>
        <w:pStyle w:val="24"/>
        <w:numPr>
          <w:ilvl w:val="1"/>
          <w:numId w:val="6"/>
        </w:numPr>
        <w:spacing w:line="360" w:lineRule="auto"/>
        <w:ind w:firstLineChars="0"/>
        <w:rPr>
          <w:rFonts w:ascii="微软雅黑" w:eastAsia="微软雅黑" w:hAnsi="微软雅黑"/>
          <w:sz w:val="24"/>
        </w:rPr>
      </w:pPr>
      <w:r>
        <w:rPr>
          <w:rFonts w:ascii="微软雅黑" w:eastAsia="微软雅黑" w:hAnsi="微软雅黑" w:hint="eastAsia"/>
          <w:sz w:val="24"/>
        </w:rPr>
        <w:t>本合同所载双方联系人及各自工商注册地址为各自有效联系方式及文书送达地址，如有变动，应书面告知对方。</w:t>
      </w:r>
    </w:p>
    <w:tbl>
      <w:tblPr>
        <w:tblpPr w:leftFromText="180" w:rightFromText="180" w:vertAnchor="text" w:horzAnchor="margin" w:tblpY="671"/>
        <w:tblOverlap w:val="never"/>
        <w:tblW w:w="10002" w:type="dxa"/>
        <w:tblLayout w:type="fixed"/>
        <w:tblLook w:val="04A0" w:firstRow="1" w:lastRow="0" w:firstColumn="1" w:lastColumn="0" w:noHBand="0" w:noVBand="1"/>
      </w:tblPr>
      <w:tblGrid>
        <w:gridCol w:w="5001"/>
        <w:gridCol w:w="5001"/>
      </w:tblGrid>
      <w:tr w:rsidR="004D5D0A" w14:paraId="5115FFFC" w14:textId="77777777">
        <w:tc>
          <w:tcPr>
            <w:tcW w:w="5001" w:type="dxa"/>
          </w:tcPr>
          <w:p w14:paraId="73F41F43" w14:textId="77777777" w:rsidR="004D5D0A" w:rsidRDefault="00000000">
            <w:pPr>
              <w:spacing w:line="440" w:lineRule="exact"/>
              <w:ind w:left="1" w:hanging="1"/>
              <w:jc w:val="left"/>
              <w:rPr>
                <w:rFonts w:ascii="微软雅黑" w:eastAsia="微软雅黑" w:hAnsi="微软雅黑"/>
                <w:b/>
                <w:sz w:val="24"/>
              </w:rPr>
            </w:pPr>
            <w:r>
              <w:rPr>
                <w:rFonts w:ascii="微软雅黑" w:eastAsia="微软雅黑" w:hAnsi="微软雅黑" w:hint="eastAsia"/>
                <w:b/>
                <w:sz w:val="24"/>
              </w:rPr>
              <w:t>甲方（盖章）：</w:t>
            </w:r>
            <w:r>
              <w:rPr>
                <w:rFonts w:ascii="微软雅黑" w:eastAsia="微软雅黑" w:hAnsi="微软雅黑"/>
                <w:b/>
                <w:sz w:val="24"/>
                <w:u w:val="single"/>
              </w:rPr>
              <w:t xml:space="preserve"> </w:t>
            </w:r>
            <w:r>
              <w:rPr>
                <w:rFonts w:ascii="微软雅黑" w:eastAsia="微软雅黑" w:hAnsi="微软雅黑" w:hint="eastAsia"/>
                <w:b/>
                <w:sz w:val="24"/>
                <w:u w:val="single"/>
              </w:rPr>
              <w:t xml:space="preserve"> </w:t>
            </w:r>
            <w:r>
              <w:rPr>
                <w:rFonts w:ascii="微软雅黑" w:eastAsia="微软雅黑" w:hAnsi="微软雅黑"/>
                <w:b/>
                <w:sz w:val="24"/>
                <w:u w:val="single"/>
              </w:rPr>
              <w:t xml:space="preserve">                     </w:t>
            </w:r>
          </w:p>
          <w:p w14:paraId="77603CAE" w14:textId="77777777" w:rsidR="004D5D0A" w:rsidRDefault="00000000">
            <w:pPr>
              <w:spacing w:line="440" w:lineRule="exact"/>
              <w:ind w:left="1" w:hanging="1"/>
              <w:jc w:val="left"/>
              <w:rPr>
                <w:rFonts w:ascii="微软雅黑" w:eastAsia="微软雅黑" w:hAnsi="微软雅黑"/>
                <w:b/>
                <w:sz w:val="24"/>
              </w:rPr>
            </w:pPr>
            <w:r>
              <w:rPr>
                <w:rFonts w:ascii="微软雅黑" w:eastAsia="微软雅黑" w:hAnsi="微软雅黑" w:hint="eastAsia"/>
                <w:b/>
                <w:sz w:val="24"/>
              </w:rPr>
              <w:t xml:space="preserve">                                                     </w:t>
            </w:r>
          </w:p>
          <w:p w14:paraId="4204DC6B" w14:textId="77777777" w:rsidR="004D5D0A" w:rsidRDefault="00000000">
            <w:pPr>
              <w:spacing w:line="440" w:lineRule="exact"/>
              <w:ind w:left="1" w:hanging="1"/>
              <w:jc w:val="left"/>
              <w:rPr>
                <w:rFonts w:ascii="微软雅黑" w:eastAsia="微软雅黑" w:hAnsi="微软雅黑"/>
                <w:b/>
                <w:sz w:val="24"/>
              </w:rPr>
            </w:pPr>
            <w:r>
              <w:rPr>
                <w:rFonts w:ascii="微软雅黑" w:eastAsia="微软雅黑" w:hAnsi="微软雅黑" w:hint="eastAsia"/>
                <w:b/>
                <w:sz w:val="24"/>
              </w:rPr>
              <w:t xml:space="preserve">授权代表： </w:t>
            </w:r>
            <w:r>
              <w:rPr>
                <w:rFonts w:ascii="微软雅黑" w:eastAsia="微软雅黑" w:hAnsi="微软雅黑" w:hint="eastAsia"/>
                <w:b/>
                <w:sz w:val="24"/>
                <w:u w:val="single"/>
              </w:rPr>
              <w:t xml:space="preserve">                </w:t>
            </w:r>
            <w:r>
              <w:rPr>
                <w:rFonts w:ascii="微软雅黑" w:eastAsia="微软雅黑" w:hAnsi="微软雅黑" w:hint="eastAsia"/>
                <w:b/>
                <w:sz w:val="24"/>
              </w:rPr>
              <w:t xml:space="preserve">                  </w:t>
            </w:r>
          </w:p>
          <w:p w14:paraId="4F88BC6D" w14:textId="77777777" w:rsidR="004D5D0A" w:rsidRDefault="004D5D0A">
            <w:pPr>
              <w:spacing w:line="440" w:lineRule="exact"/>
              <w:ind w:left="1" w:hanging="1"/>
              <w:jc w:val="left"/>
              <w:rPr>
                <w:rFonts w:ascii="微软雅黑" w:eastAsia="微软雅黑" w:hAnsi="微软雅黑"/>
                <w:b/>
                <w:sz w:val="24"/>
              </w:rPr>
            </w:pPr>
          </w:p>
          <w:p w14:paraId="4BB18D58" w14:textId="77777777" w:rsidR="004D5D0A" w:rsidRDefault="00000000">
            <w:pPr>
              <w:spacing w:line="440" w:lineRule="exact"/>
              <w:ind w:left="1" w:hanging="1"/>
              <w:jc w:val="left"/>
              <w:rPr>
                <w:rFonts w:ascii="微软雅黑" w:eastAsia="微软雅黑" w:hAnsi="微软雅黑"/>
                <w:b/>
                <w:sz w:val="24"/>
              </w:rPr>
            </w:pPr>
            <w:r>
              <w:rPr>
                <w:rFonts w:ascii="微软雅黑" w:eastAsia="微软雅黑" w:hAnsi="微软雅黑" w:hint="eastAsia"/>
                <w:b/>
                <w:sz w:val="24"/>
              </w:rPr>
              <w:t xml:space="preserve">                                   </w:t>
            </w:r>
          </w:p>
          <w:p w14:paraId="75884A73" w14:textId="77777777" w:rsidR="004D5D0A" w:rsidRDefault="004D5D0A">
            <w:pPr>
              <w:spacing w:line="440" w:lineRule="exact"/>
              <w:ind w:left="1" w:hanging="1"/>
              <w:jc w:val="left"/>
              <w:rPr>
                <w:rFonts w:ascii="微软雅黑" w:eastAsia="微软雅黑" w:hAnsi="微软雅黑"/>
                <w:b/>
                <w:sz w:val="24"/>
              </w:rPr>
            </w:pPr>
          </w:p>
          <w:p w14:paraId="089D03AF" w14:textId="77777777" w:rsidR="004D5D0A" w:rsidRDefault="00000000">
            <w:pPr>
              <w:spacing w:line="440" w:lineRule="exact"/>
              <w:ind w:left="1" w:hanging="1"/>
              <w:jc w:val="left"/>
              <w:rPr>
                <w:rFonts w:ascii="微软雅黑" w:eastAsia="微软雅黑" w:hAnsi="微软雅黑"/>
                <w:sz w:val="24"/>
              </w:rPr>
            </w:pPr>
            <w:r>
              <w:rPr>
                <w:rFonts w:ascii="微软雅黑" w:eastAsia="微软雅黑" w:hAnsi="微软雅黑" w:hint="eastAsia"/>
                <w:b/>
                <w:sz w:val="24"/>
              </w:rPr>
              <w:t>日期：</w:t>
            </w:r>
            <w:r>
              <w:rPr>
                <w:rFonts w:ascii="微软雅黑" w:eastAsia="微软雅黑" w:hAnsi="微软雅黑" w:hint="eastAsia"/>
                <w:b/>
                <w:sz w:val="24"/>
                <w:u w:val="single"/>
              </w:rPr>
              <w:t xml:space="preserve">      </w:t>
            </w:r>
            <w:r>
              <w:rPr>
                <w:rFonts w:ascii="微软雅黑" w:eastAsia="微软雅黑" w:hAnsi="微软雅黑" w:hint="eastAsia"/>
                <w:b/>
                <w:sz w:val="24"/>
              </w:rPr>
              <w:t>年</w:t>
            </w:r>
            <w:r>
              <w:rPr>
                <w:rFonts w:ascii="微软雅黑" w:eastAsia="微软雅黑" w:hAnsi="微软雅黑" w:hint="eastAsia"/>
                <w:b/>
                <w:sz w:val="24"/>
                <w:u w:val="single"/>
              </w:rPr>
              <w:t xml:space="preserve">     </w:t>
            </w:r>
            <w:r>
              <w:rPr>
                <w:rFonts w:ascii="微软雅黑" w:eastAsia="微软雅黑" w:hAnsi="微软雅黑" w:hint="eastAsia"/>
                <w:b/>
                <w:sz w:val="24"/>
              </w:rPr>
              <w:t xml:space="preserve">月 </w:t>
            </w:r>
            <w:r>
              <w:rPr>
                <w:rFonts w:ascii="微软雅黑" w:eastAsia="微软雅黑" w:hAnsi="微软雅黑" w:hint="eastAsia"/>
                <w:b/>
                <w:sz w:val="24"/>
                <w:u w:val="single"/>
              </w:rPr>
              <w:t xml:space="preserve">     </w:t>
            </w:r>
            <w:r>
              <w:rPr>
                <w:rFonts w:ascii="微软雅黑" w:eastAsia="微软雅黑" w:hAnsi="微软雅黑" w:hint="eastAsia"/>
                <w:b/>
                <w:sz w:val="24"/>
              </w:rPr>
              <w:t xml:space="preserve">日               </w:t>
            </w:r>
          </w:p>
        </w:tc>
        <w:tc>
          <w:tcPr>
            <w:tcW w:w="5001" w:type="dxa"/>
          </w:tcPr>
          <w:p w14:paraId="0AA30541" w14:textId="77777777" w:rsidR="004D5D0A" w:rsidRDefault="00000000">
            <w:pPr>
              <w:spacing w:line="440" w:lineRule="exact"/>
              <w:ind w:left="1" w:hanging="1"/>
              <w:jc w:val="left"/>
              <w:rPr>
                <w:rFonts w:ascii="微软雅黑" w:eastAsia="微软雅黑" w:hAnsi="微软雅黑"/>
                <w:b/>
                <w:sz w:val="24"/>
                <w:u w:val="single"/>
              </w:rPr>
            </w:pPr>
            <w:r>
              <w:rPr>
                <w:rFonts w:ascii="微软雅黑" w:eastAsia="微软雅黑" w:hAnsi="微软雅黑" w:hint="eastAsia"/>
                <w:b/>
                <w:sz w:val="24"/>
              </w:rPr>
              <w:t xml:space="preserve">乙方（盖章）： </w:t>
            </w:r>
            <w:proofErr w:type="gramStart"/>
            <w:r>
              <w:rPr>
                <w:rFonts w:ascii="微软雅黑" w:eastAsia="微软雅黑" w:hAnsi="微软雅黑"/>
                <w:b/>
                <w:sz w:val="24"/>
                <w:u w:val="single"/>
              </w:rPr>
              <w:t>人民网</w:t>
            </w:r>
            <w:proofErr w:type="gramEnd"/>
            <w:r>
              <w:rPr>
                <w:rFonts w:ascii="微软雅黑" w:eastAsia="微软雅黑" w:hAnsi="微软雅黑"/>
                <w:b/>
                <w:sz w:val="24"/>
                <w:u w:val="single"/>
              </w:rPr>
              <w:t>科技（北京）有限公司</w:t>
            </w:r>
          </w:p>
          <w:p w14:paraId="2B0D3654" w14:textId="77777777" w:rsidR="004D5D0A" w:rsidRDefault="00000000">
            <w:pPr>
              <w:spacing w:line="440" w:lineRule="exact"/>
              <w:ind w:left="1" w:hanging="1"/>
              <w:jc w:val="left"/>
              <w:rPr>
                <w:rFonts w:ascii="微软雅黑" w:eastAsia="微软雅黑" w:hAnsi="微软雅黑"/>
                <w:b/>
                <w:sz w:val="24"/>
              </w:rPr>
            </w:pPr>
            <w:r>
              <w:rPr>
                <w:rFonts w:ascii="微软雅黑" w:eastAsia="微软雅黑" w:hAnsi="微软雅黑" w:hint="eastAsia"/>
                <w:b/>
                <w:sz w:val="24"/>
              </w:rPr>
              <w:t xml:space="preserve">                          </w:t>
            </w:r>
          </w:p>
          <w:p w14:paraId="34E9F255" w14:textId="77777777" w:rsidR="004D5D0A" w:rsidRDefault="00000000">
            <w:pPr>
              <w:spacing w:line="440" w:lineRule="exact"/>
              <w:ind w:left="1" w:hanging="1"/>
              <w:jc w:val="left"/>
              <w:rPr>
                <w:rFonts w:ascii="微软雅黑" w:eastAsia="微软雅黑" w:hAnsi="微软雅黑"/>
                <w:b/>
                <w:sz w:val="24"/>
              </w:rPr>
            </w:pPr>
            <w:r>
              <w:rPr>
                <w:rFonts w:ascii="微软雅黑" w:eastAsia="微软雅黑" w:hAnsi="微软雅黑" w:hint="eastAsia"/>
                <w:b/>
                <w:sz w:val="24"/>
              </w:rPr>
              <w:t>授权代表：</w:t>
            </w:r>
            <w:r>
              <w:rPr>
                <w:rFonts w:ascii="微软雅黑" w:eastAsia="微软雅黑" w:hAnsi="微软雅黑" w:hint="eastAsia"/>
                <w:b/>
                <w:sz w:val="24"/>
                <w:u w:val="single"/>
              </w:rPr>
              <w:t xml:space="preserve">                </w:t>
            </w:r>
            <w:r>
              <w:rPr>
                <w:rFonts w:ascii="微软雅黑" w:eastAsia="微软雅黑" w:hAnsi="微软雅黑" w:hint="eastAsia"/>
                <w:b/>
                <w:sz w:val="24"/>
              </w:rPr>
              <w:t xml:space="preserve">               </w:t>
            </w:r>
          </w:p>
          <w:p w14:paraId="0E027B1A" w14:textId="77777777" w:rsidR="004D5D0A" w:rsidRDefault="00000000">
            <w:pPr>
              <w:spacing w:line="440" w:lineRule="exact"/>
              <w:jc w:val="left"/>
              <w:rPr>
                <w:rFonts w:ascii="微软雅黑" w:eastAsia="微软雅黑" w:hAnsi="微软雅黑"/>
                <w:b/>
                <w:sz w:val="24"/>
              </w:rPr>
            </w:pPr>
            <w:r>
              <w:rPr>
                <w:rFonts w:ascii="微软雅黑" w:eastAsia="微软雅黑" w:hAnsi="微软雅黑" w:hint="eastAsia"/>
                <w:b/>
                <w:sz w:val="24"/>
              </w:rPr>
              <w:t xml:space="preserve">                                   </w:t>
            </w:r>
          </w:p>
          <w:p w14:paraId="10394E38" w14:textId="77777777" w:rsidR="004D5D0A" w:rsidRDefault="004D5D0A">
            <w:pPr>
              <w:spacing w:line="440" w:lineRule="exact"/>
              <w:ind w:left="1" w:hanging="1"/>
              <w:jc w:val="left"/>
              <w:rPr>
                <w:rFonts w:ascii="微软雅黑" w:eastAsia="微软雅黑" w:hAnsi="微软雅黑"/>
                <w:b/>
                <w:sz w:val="24"/>
              </w:rPr>
            </w:pPr>
          </w:p>
          <w:p w14:paraId="017A6F8C" w14:textId="77777777" w:rsidR="004D5D0A" w:rsidRDefault="00000000">
            <w:pPr>
              <w:spacing w:line="440" w:lineRule="exact"/>
              <w:ind w:left="1" w:hanging="1"/>
              <w:jc w:val="left"/>
              <w:rPr>
                <w:rFonts w:ascii="微软雅黑" w:eastAsia="微软雅黑" w:hAnsi="微软雅黑"/>
                <w:b/>
                <w:sz w:val="24"/>
              </w:rPr>
            </w:pPr>
            <w:r>
              <w:rPr>
                <w:rFonts w:ascii="微软雅黑" w:eastAsia="微软雅黑" w:hAnsi="微软雅黑" w:hint="eastAsia"/>
                <w:b/>
                <w:sz w:val="24"/>
              </w:rPr>
              <w:t xml:space="preserve">日期： </w:t>
            </w:r>
            <w:r>
              <w:rPr>
                <w:rFonts w:ascii="微软雅黑" w:eastAsia="微软雅黑" w:hAnsi="微软雅黑" w:hint="eastAsia"/>
                <w:b/>
                <w:sz w:val="24"/>
                <w:u w:val="single"/>
              </w:rPr>
              <w:t xml:space="preserve">      </w:t>
            </w:r>
            <w:r>
              <w:rPr>
                <w:rFonts w:ascii="微软雅黑" w:eastAsia="微软雅黑" w:hAnsi="微软雅黑" w:hint="eastAsia"/>
                <w:b/>
                <w:sz w:val="24"/>
              </w:rPr>
              <w:t>年</w:t>
            </w:r>
            <w:r>
              <w:rPr>
                <w:rFonts w:ascii="微软雅黑" w:eastAsia="微软雅黑" w:hAnsi="微软雅黑" w:hint="eastAsia"/>
                <w:b/>
                <w:sz w:val="24"/>
                <w:u w:val="single"/>
              </w:rPr>
              <w:t xml:space="preserve">     </w:t>
            </w:r>
            <w:r>
              <w:rPr>
                <w:rFonts w:ascii="微软雅黑" w:eastAsia="微软雅黑" w:hAnsi="微软雅黑" w:hint="eastAsia"/>
                <w:b/>
                <w:sz w:val="24"/>
              </w:rPr>
              <w:t xml:space="preserve">月 </w:t>
            </w:r>
            <w:r>
              <w:rPr>
                <w:rFonts w:ascii="微软雅黑" w:eastAsia="微软雅黑" w:hAnsi="微软雅黑" w:hint="eastAsia"/>
                <w:b/>
                <w:sz w:val="24"/>
                <w:u w:val="single"/>
              </w:rPr>
              <w:t xml:space="preserve">     </w:t>
            </w:r>
            <w:r>
              <w:rPr>
                <w:rFonts w:ascii="微软雅黑" w:eastAsia="微软雅黑" w:hAnsi="微软雅黑" w:hint="eastAsia"/>
                <w:b/>
                <w:sz w:val="24"/>
              </w:rPr>
              <w:t xml:space="preserve">日          </w:t>
            </w:r>
          </w:p>
        </w:tc>
      </w:tr>
    </w:tbl>
    <w:p w14:paraId="540A543E" w14:textId="77777777" w:rsidR="004D5D0A" w:rsidRDefault="004D5D0A">
      <w:pPr>
        <w:spacing w:line="360" w:lineRule="auto"/>
        <w:rPr>
          <w:rFonts w:ascii="微软雅黑" w:eastAsia="PMingLiU" w:hAnsi="微软雅黑" w:cs="微软雅黑"/>
          <w:lang w:val="zh-TW" w:eastAsia="zh-TW"/>
        </w:rPr>
      </w:pPr>
    </w:p>
    <w:p w14:paraId="2B4EB0D5" w14:textId="77777777" w:rsidR="004D5D0A" w:rsidRDefault="00000000">
      <w:pPr>
        <w:widowControl/>
        <w:jc w:val="center"/>
        <w:outlineLvl w:val="0"/>
        <w:rPr>
          <w:rFonts w:ascii="微软雅黑" w:eastAsia="微软雅黑" w:hAnsi="微软雅黑"/>
          <w:sz w:val="24"/>
        </w:rPr>
      </w:pPr>
      <w:r>
        <w:rPr>
          <w:rFonts w:ascii="微软雅黑" w:eastAsia="PMingLiU" w:hAnsi="微软雅黑" w:cs="微软雅黑"/>
          <w:lang w:val="zh-TW" w:eastAsia="zh-TW"/>
        </w:rPr>
        <w:br w:type="page"/>
      </w:r>
      <w:r>
        <w:rPr>
          <w:rFonts w:ascii="微软雅黑" w:eastAsia="微软雅黑" w:hAnsi="微软雅黑" w:hint="eastAsia"/>
          <w:sz w:val="24"/>
        </w:rPr>
        <w:lastRenderedPageBreak/>
        <w:t xml:space="preserve">附件一 </w:t>
      </w:r>
      <w:r>
        <w:rPr>
          <w:rFonts w:ascii="微软雅黑" w:eastAsia="微软雅黑" w:hAnsi="微软雅黑"/>
          <w:sz w:val="24"/>
        </w:rPr>
        <w:t xml:space="preserve"> </w:t>
      </w:r>
      <w:r>
        <w:rPr>
          <w:rFonts w:ascii="微软雅黑" w:eastAsia="微软雅黑" w:hAnsi="微软雅黑" w:hint="eastAsia"/>
          <w:sz w:val="24"/>
        </w:rPr>
        <w:t>报价清单</w:t>
      </w:r>
    </w:p>
    <w:tbl>
      <w:tblPr>
        <w:tblW w:w="8643" w:type="dxa"/>
        <w:tblLook w:val="04A0" w:firstRow="1" w:lastRow="0" w:firstColumn="1" w:lastColumn="0" w:noHBand="0" w:noVBand="1"/>
      </w:tblPr>
      <w:tblGrid>
        <w:gridCol w:w="689"/>
        <w:gridCol w:w="693"/>
        <w:gridCol w:w="1271"/>
        <w:gridCol w:w="2442"/>
        <w:gridCol w:w="2002"/>
        <w:gridCol w:w="71"/>
        <w:gridCol w:w="1475"/>
      </w:tblGrid>
      <w:tr w:rsidR="004D5D0A" w14:paraId="62C412BB" w14:textId="77777777">
        <w:trPr>
          <w:trHeight w:val="480"/>
        </w:trPr>
        <w:tc>
          <w:tcPr>
            <w:tcW w:w="689" w:type="dxa"/>
            <w:tcBorders>
              <w:top w:val="single" w:sz="4" w:space="0" w:color="auto"/>
              <w:left w:val="single" w:sz="4" w:space="0" w:color="auto"/>
              <w:bottom w:val="single" w:sz="4" w:space="0" w:color="auto"/>
              <w:right w:val="single" w:sz="4" w:space="0" w:color="auto"/>
            </w:tcBorders>
            <w:shd w:val="clear" w:color="000000" w:fill="F2F2F2"/>
            <w:vAlign w:val="center"/>
          </w:tcPr>
          <w:p w14:paraId="04E29AD9" w14:textId="77777777" w:rsidR="004D5D0A" w:rsidRDefault="00000000">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序号</w:t>
            </w:r>
          </w:p>
        </w:tc>
        <w:tc>
          <w:tcPr>
            <w:tcW w:w="693" w:type="dxa"/>
            <w:tcBorders>
              <w:top w:val="single" w:sz="4" w:space="0" w:color="auto"/>
              <w:left w:val="nil"/>
              <w:bottom w:val="single" w:sz="4" w:space="0" w:color="auto"/>
              <w:right w:val="single" w:sz="4" w:space="0" w:color="auto"/>
            </w:tcBorders>
            <w:shd w:val="clear" w:color="000000" w:fill="F2F2F2"/>
            <w:vAlign w:val="center"/>
          </w:tcPr>
          <w:p w14:paraId="045B248B" w14:textId="77777777" w:rsidR="004D5D0A" w:rsidRDefault="00000000">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分类</w:t>
            </w:r>
          </w:p>
        </w:tc>
        <w:tc>
          <w:tcPr>
            <w:tcW w:w="1271" w:type="dxa"/>
            <w:tcBorders>
              <w:top w:val="single" w:sz="4" w:space="0" w:color="auto"/>
              <w:left w:val="nil"/>
              <w:bottom w:val="single" w:sz="4" w:space="0" w:color="auto"/>
              <w:right w:val="single" w:sz="4" w:space="0" w:color="auto"/>
            </w:tcBorders>
            <w:shd w:val="clear" w:color="000000" w:fill="F2F2F2"/>
            <w:vAlign w:val="center"/>
          </w:tcPr>
          <w:p w14:paraId="37959454" w14:textId="77777777" w:rsidR="004D5D0A" w:rsidRDefault="00000000">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系统</w:t>
            </w:r>
          </w:p>
        </w:tc>
        <w:tc>
          <w:tcPr>
            <w:tcW w:w="2442" w:type="dxa"/>
            <w:tcBorders>
              <w:top w:val="single" w:sz="4" w:space="0" w:color="auto"/>
              <w:left w:val="nil"/>
              <w:bottom w:val="single" w:sz="4" w:space="0" w:color="auto"/>
              <w:right w:val="single" w:sz="4" w:space="0" w:color="auto"/>
            </w:tcBorders>
            <w:shd w:val="clear" w:color="000000" w:fill="F2F2F2"/>
            <w:vAlign w:val="center"/>
          </w:tcPr>
          <w:p w14:paraId="00683E53" w14:textId="77777777" w:rsidR="004D5D0A" w:rsidRDefault="00000000">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功能</w:t>
            </w:r>
          </w:p>
        </w:tc>
        <w:tc>
          <w:tcPr>
            <w:tcW w:w="2002" w:type="dxa"/>
            <w:tcBorders>
              <w:top w:val="single" w:sz="4" w:space="0" w:color="auto"/>
              <w:left w:val="nil"/>
              <w:bottom w:val="single" w:sz="4" w:space="0" w:color="auto"/>
              <w:right w:val="single" w:sz="4" w:space="0" w:color="auto"/>
            </w:tcBorders>
            <w:shd w:val="clear" w:color="000000" w:fill="F2F2F2"/>
            <w:vAlign w:val="center"/>
          </w:tcPr>
          <w:p w14:paraId="3A2BA788" w14:textId="77777777" w:rsidR="004D5D0A" w:rsidRDefault="00000000">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子功能</w:t>
            </w:r>
          </w:p>
        </w:tc>
        <w:tc>
          <w:tcPr>
            <w:tcW w:w="1546" w:type="dxa"/>
            <w:gridSpan w:val="2"/>
            <w:tcBorders>
              <w:top w:val="single" w:sz="4" w:space="0" w:color="auto"/>
              <w:left w:val="nil"/>
              <w:bottom w:val="single" w:sz="4" w:space="0" w:color="auto"/>
              <w:right w:val="single" w:sz="4" w:space="0" w:color="auto"/>
            </w:tcBorders>
            <w:shd w:val="clear" w:color="000000" w:fill="F2F2F2"/>
            <w:vAlign w:val="center"/>
          </w:tcPr>
          <w:p w14:paraId="37C6DAC9" w14:textId="77777777" w:rsidR="004D5D0A" w:rsidRDefault="00000000">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报价（元）</w:t>
            </w:r>
          </w:p>
        </w:tc>
      </w:tr>
      <w:tr w:rsidR="004D5D0A" w14:paraId="40FC8C83" w14:textId="77777777">
        <w:trPr>
          <w:trHeight w:val="320"/>
        </w:trPr>
        <w:tc>
          <w:tcPr>
            <w:tcW w:w="689" w:type="dxa"/>
            <w:vMerge w:val="restart"/>
            <w:tcBorders>
              <w:top w:val="nil"/>
              <w:left w:val="single" w:sz="4" w:space="0" w:color="auto"/>
              <w:bottom w:val="single" w:sz="4" w:space="0" w:color="auto"/>
              <w:right w:val="single" w:sz="4" w:space="0" w:color="auto"/>
            </w:tcBorders>
            <w:shd w:val="clear" w:color="auto" w:fill="auto"/>
            <w:vAlign w:val="center"/>
          </w:tcPr>
          <w:p w14:paraId="170F753D" w14:textId="77777777" w:rsidR="004D5D0A" w:rsidRDefault="000000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693" w:type="dxa"/>
            <w:vMerge w:val="restart"/>
            <w:tcBorders>
              <w:top w:val="nil"/>
              <w:left w:val="single" w:sz="4" w:space="0" w:color="auto"/>
              <w:bottom w:val="single" w:sz="4" w:space="0" w:color="auto"/>
              <w:right w:val="single" w:sz="4" w:space="0" w:color="auto"/>
            </w:tcBorders>
            <w:shd w:val="clear" w:color="auto" w:fill="auto"/>
            <w:vAlign w:val="center"/>
          </w:tcPr>
          <w:p w14:paraId="47116ED1" w14:textId="77777777" w:rsidR="004D5D0A" w:rsidRDefault="000000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前台</w:t>
            </w: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02D5109C"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APP（iOS、Android）</w:t>
            </w:r>
          </w:p>
        </w:tc>
        <w:tc>
          <w:tcPr>
            <w:tcW w:w="2442" w:type="dxa"/>
            <w:tcBorders>
              <w:top w:val="nil"/>
              <w:left w:val="nil"/>
              <w:bottom w:val="single" w:sz="4" w:space="0" w:color="auto"/>
              <w:right w:val="single" w:sz="4" w:space="0" w:color="auto"/>
            </w:tcBorders>
            <w:shd w:val="clear" w:color="auto" w:fill="auto"/>
            <w:vAlign w:val="center"/>
          </w:tcPr>
          <w:p w14:paraId="42EAEB7E"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登录</w:t>
            </w:r>
          </w:p>
        </w:tc>
        <w:tc>
          <w:tcPr>
            <w:tcW w:w="2002" w:type="dxa"/>
            <w:tcBorders>
              <w:top w:val="nil"/>
              <w:left w:val="nil"/>
              <w:bottom w:val="single" w:sz="4" w:space="0" w:color="auto"/>
              <w:right w:val="single" w:sz="4" w:space="0" w:color="auto"/>
            </w:tcBorders>
            <w:shd w:val="clear" w:color="auto" w:fill="auto"/>
            <w:vAlign w:val="center"/>
          </w:tcPr>
          <w:p w14:paraId="49590ACE" w14:textId="10995891"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手机</w:t>
            </w:r>
          </w:p>
        </w:tc>
        <w:tc>
          <w:tcPr>
            <w:tcW w:w="1546" w:type="dxa"/>
            <w:gridSpan w:val="2"/>
            <w:tcBorders>
              <w:top w:val="nil"/>
              <w:left w:val="nil"/>
              <w:bottom w:val="single" w:sz="4" w:space="0" w:color="auto"/>
              <w:right w:val="single" w:sz="4" w:space="0" w:color="auto"/>
            </w:tcBorders>
            <w:shd w:val="clear" w:color="auto" w:fill="auto"/>
            <w:noWrap/>
            <w:vAlign w:val="center"/>
          </w:tcPr>
          <w:p w14:paraId="78005CFF"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20000</w:t>
            </w:r>
          </w:p>
        </w:tc>
      </w:tr>
      <w:tr w:rsidR="004D5D0A" w14:paraId="1A3F571D"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33A74A64"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33DDBF23"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5CFA6F44"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0E8B5D78"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群众留言</w:t>
            </w:r>
          </w:p>
        </w:tc>
        <w:tc>
          <w:tcPr>
            <w:tcW w:w="2002" w:type="dxa"/>
            <w:tcBorders>
              <w:top w:val="nil"/>
              <w:left w:val="nil"/>
              <w:bottom w:val="single" w:sz="4" w:space="0" w:color="auto"/>
              <w:right w:val="single" w:sz="4" w:space="0" w:color="auto"/>
            </w:tcBorders>
            <w:shd w:val="clear" w:color="auto" w:fill="auto"/>
            <w:vAlign w:val="center"/>
          </w:tcPr>
          <w:p w14:paraId="138D8F4D"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问题上报及处理结果展示</w:t>
            </w:r>
          </w:p>
        </w:tc>
        <w:tc>
          <w:tcPr>
            <w:tcW w:w="1546" w:type="dxa"/>
            <w:gridSpan w:val="2"/>
            <w:tcBorders>
              <w:top w:val="nil"/>
              <w:left w:val="nil"/>
              <w:bottom w:val="single" w:sz="4" w:space="0" w:color="auto"/>
              <w:right w:val="single" w:sz="4" w:space="0" w:color="auto"/>
            </w:tcBorders>
            <w:shd w:val="clear" w:color="auto" w:fill="auto"/>
            <w:noWrap/>
            <w:vAlign w:val="center"/>
          </w:tcPr>
          <w:p w14:paraId="38BF341F"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180000</w:t>
            </w:r>
          </w:p>
        </w:tc>
      </w:tr>
      <w:tr w:rsidR="004D5D0A" w14:paraId="5DEC40EA"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0AFDC2D0"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44275FC8"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35925AAB"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4AAD11E2"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个人中心</w:t>
            </w:r>
          </w:p>
        </w:tc>
        <w:tc>
          <w:tcPr>
            <w:tcW w:w="2002" w:type="dxa"/>
            <w:tcBorders>
              <w:top w:val="nil"/>
              <w:left w:val="nil"/>
              <w:bottom w:val="single" w:sz="4" w:space="0" w:color="auto"/>
              <w:right w:val="single" w:sz="4" w:space="0" w:color="auto"/>
            </w:tcBorders>
            <w:shd w:val="clear" w:color="auto" w:fill="auto"/>
            <w:vAlign w:val="center"/>
          </w:tcPr>
          <w:p w14:paraId="6C93FB0B"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0412BD13"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10000</w:t>
            </w:r>
          </w:p>
        </w:tc>
      </w:tr>
      <w:tr w:rsidR="004D5D0A" w14:paraId="53B78385"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4B8347FE"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066DC633"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3C594DB9"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490778B7"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新闻/政策/资讯展示模块</w:t>
            </w:r>
          </w:p>
        </w:tc>
        <w:tc>
          <w:tcPr>
            <w:tcW w:w="2002" w:type="dxa"/>
            <w:tcBorders>
              <w:top w:val="nil"/>
              <w:left w:val="nil"/>
              <w:bottom w:val="single" w:sz="4" w:space="0" w:color="auto"/>
              <w:right w:val="single" w:sz="4" w:space="0" w:color="auto"/>
            </w:tcBorders>
            <w:shd w:val="clear" w:color="auto" w:fill="auto"/>
            <w:vAlign w:val="center"/>
          </w:tcPr>
          <w:p w14:paraId="3EAEDB66"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5523A681"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50000</w:t>
            </w:r>
          </w:p>
        </w:tc>
      </w:tr>
      <w:tr w:rsidR="004D5D0A" w14:paraId="340E4C0C"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423D6B4B"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4949FE41" w14:textId="77777777" w:rsidR="004D5D0A" w:rsidRDefault="004D5D0A">
            <w:pPr>
              <w:widowControl/>
              <w:jc w:val="left"/>
              <w:rPr>
                <w:rFonts w:ascii="等线" w:eastAsia="等线" w:hAnsi="等线" w:cs="宋体"/>
                <w:color w:val="000000"/>
                <w:kern w:val="0"/>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36ABCD92"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小程序</w:t>
            </w:r>
          </w:p>
        </w:tc>
        <w:tc>
          <w:tcPr>
            <w:tcW w:w="2442" w:type="dxa"/>
            <w:tcBorders>
              <w:top w:val="nil"/>
              <w:left w:val="nil"/>
              <w:bottom w:val="single" w:sz="4" w:space="0" w:color="auto"/>
              <w:right w:val="single" w:sz="4" w:space="0" w:color="auto"/>
            </w:tcBorders>
            <w:shd w:val="clear" w:color="auto" w:fill="auto"/>
            <w:vAlign w:val="center"/>
          </w:tcPr>
          <w:p w14:paraId="77FA183A"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登录</w:t>
            </w:r>
          </w:p>
        </w:tc>
        <w:tc>
          <w:tcPr>
            <w:tcW w:w="2002" w:type="dxa"/>
            <w:tcBorders>
              <w:top w:val="nil"/>
              <w:left w:val="nil"/>
              <w:bottom w:val="single" w:sz="4" w:space="0" w:color="auto"/>
              <w:right w:val="single" w:sz="4" w:space="0" w:color="auto"/>
            </w:tcBorders>
            <w:shd w:val="clear" w:color="auto" w:fill="auto"/>
            <w:vAlign w:val="center"/>
          </w:tcPr>
          <w:p w14:paraId="50806021"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绑定手机号</w:t>
            </w:r>
          </w:p>
        </w:tc>
        <w:tc>
          <w:tcPr>
            <w:tcW w:w="1546" w:type="dxa"/>
            <w:gridSpan w:val="2"/>
            <w:tcBorders>
              <w:top w:val="nil"/>
              <w:left w:val="nil"/>
              <w:bottom w:val="single" w:sz="4" w:space="0" w:color="auto"/>
              <w:right w:val="single" w:sz="4" w:space="0" w:color="auto"/>
            </w:tcBorders>
            <w:shd w:val="clear" w:color="auto" w:fill="auto"/>
            <w:noWrap/>
            <w:vAlign w:val="center"/>
          </w:tcPr>
          <w:p w14:paraId="67F4C3F4"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10000</w:t>
            </w:r>
          </w:p>
        </w:tc>
      </w:tr>
      <w:tr w:rsidR="004D5D0A" w14:paraId="4D759F86"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23882B1F"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39EB1808"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0B05C799"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77C6E024"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群众留言</w:t>
            </w:r>
          </w:p>
        </w:tc>
        <w:tc>
          <w:tcPr>
            <w:tcW w:w="2002" w:type="dxa"/>
            <w:tcBorders>
              <w:top w:val="nil"/>
              <w:left w:val="nil"/>
              <w:bottom w:val="single" w:sz="4" w:space="0" w:color="auto"/>
              <w:right w:val="single" w:sz="4" w:space="0" w:color="auto"/>
            </w:tcBorders>
            <w:shd w:val="clear" w:color="auto" w:fill="auto"/>
            <w:vAlign w:val="center"/>
          </w:tcPr>
          <w:p w14:paraId="2391C1B0"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问题上报及处理结果展示</w:t>
            </w:r>
          </w:p>
        </w:tc>
        <w:tc>
          <w:tcPr>
            <w:tcW w:w="1546" w:type="dxa"/>
            <w:gridSpan w:val="2"/>
            <w:tcBorders>
              <w:top w:val="nil"/>
              <w:left w:val="nil"/>
              <w:bottom w:val="single" w:sz="4" w:space="0" w:color="auto"/>
              <w:right w:val="single" w:sz="4" w:space="0" w:color="auto"/>
            </w:tcBorders>
            <w:shd w:val="clear" w:color="auto" w:fill="auto"/>
            <w:noWrap/>
            <w:vAlign w:val="center"/>
          </w:tcPr>
          <w:p w14:paraId="29C0331D"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50000</w:t>
            </w:r>
          </w:p>
        </w:tc>
      </w:tr>
      <w:tr w:rsidR="004D5D0A" w14:paraId="70ACF7CF"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3475B62A"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22DA44F9" w14:textId="77777777" w:rsidR="004D5D0A" w:rsidRDefault="004D5D0A">
            <w:pPr>
              <w:widowControl/>
              <w:jc w:val="left"/>
              <w:rPr>
                <w:rFonts w:ascii="等线" w:eastAsia="等线" w:hAnsi="等线" w:cs="宋体"/>
                <w:color w:val="000000"/>
                <w:kern w:val="0"/>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2A94C486"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服务号/订阅号</w:t>
            </w:r>
          </w:p>
        </w:tc>
        <w:tc>
          <w:tcPr>
            <w:tcW w:w="2442" w:type="dxa"/>
            <w:tcBorders>
              <w:top w:val="nil"/>
              <w:left w:val="nil"/>
              <w:bottom w:val="single" w:sz="4" w:space="0" w:color="auto"/>
              <w:right w:val="single" w:sz="4" w:space="0" w:color="auto"/>
            </w:tcBorders>
            <w:shd w:val="clear" w:color="auto" w:fill="auto"/>
            <w:vAlign w:val="center"/>
          </w:tcPr>
          <w:p w14:paraId="284407C5"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登录</w:t>
            </w:r>
          </w:p>
        </w:tc>
        <w:tc>
          <w:tcPr>
            <w:tcW w:w="2002" w:type="dxa"/>
            <w:tcBorders>
              <w:top w:val="nil"/>
              <w:left w:val="nil"/>
              <w:bottom w:val="single" w:sz="4" w:space="0" w:color="auto"/>
              <w:right w:val="single" w:sz="4" w:space="0" w:color="auto"/>
            </w:tcBorders>
            <w:shd w:val="clear" w:color="auto" w:fill="auto"/>
            <w:vAlign w:val="center"/>
          </w:tcPr>
          <w:p w14:paraId="54EAE828"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绑定手机号</w:t>
            </w:r>
          </w:p>
        </w:tc>
        <w:tc>
          <w:tcPr>
            <w:tcW w:w="1546" w:type="dxa"/>
            <w:gridSpan w:val="2"/>
            <w:tcBorders>
              <w:top w:val="nil"/>
              <w:left w:val="nil"/>
              <w:bottom w:val="single" w:sz="4" w:space="0" w:color="auto"/>
              <w:right w:val="single" w:sz="4" w:space="0" w:color="auto"/>
            </w:tcBorders>
            <w:shd w:val="clear" w:color="auto" w:fill="auto"/>
            <w:noWrap/>
            <w:vAlign w:val="center"/>
          </w:tcPr>
          <w:p w14:paraId="52D92D55"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10000</w:t>
            </w:r>
          </w:p>
        </w:tc>
      </w:tr>
      <w:tr w:rsidR="004D5D0A" w14:paraId="0C217928"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36ABA98D"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729448AE"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3DB53FD6"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6D5EBBB2"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群众留言</w:t>
            </w:r>
          </w:p>
        </w:tc>
        <w:tc>
          <w:tcPr>
            <w:tcW w:w="2002" w:type="dxa"/>
            <w:tcBorders>
              <w:top w:val="nil"/>
              <w:left w:val="nil"/>
              <w:bottom w:val="single" w:sz="4" w:space="0" w:color="auto"/>
              <w:right w:val="single" w:sz="4" w:space="0" w:color="auto"/>
            </w:tcBorders>
            <w:shd w:val="clear" w:color="auto" w:fill="auto"/>
            <w:vAlign w:val="center"/>
          </w:tcPr>
          <w:p w14:paraId="66539C64"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问题上报及处理结果展示</w:t>
            </w:r>
          </w:p>
        </w:tc>
        <w:tc>
          <w:tcPr>
            <w:tcW w:w="1546" w:type="dxa"/>
            <w:gridSpan w:val="2"/>
            <w:tcBorders>
              <w:top w:val="nil"/>
              <w:left w:val="nil"/>
              <w:bottom w:val="single" w:sz="4" w:space="0" w:color="auto"/>
              <w:right w:val="single" w:sz="4" w:space="0" w:color="auto"/>
            </w:tcBorders>
            <w:shd w:val="clear" w:color="auto" w:fill="auto"/>
            <w:noWrap/>
            <w:vAlign w:val="center"/>
          </w:tcPr>
          <w:p w14:paraId="30A38491"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10000</w:t>
            </w:r>
          </w:p>
        </w:tc>
      </w:tr>
      <w:tr w:rsidR="004D5D0A" w14:paraId="7C43A2FF"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7B31BC22"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3E0B64EE"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562BCC9C"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695567D1"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个人中心</w:t>
            </w:r>
          </w:p>
        </w:tc>
        <w:tc>
          <w:tcPr>
            <w:tcW w:w="2002" w:type="dxa"/>
            <w:tcBorders>
              <w:top w:val="nil"/>
              <w:left w:val="nil"/>
              <w:bottom w:val="single" w:sz="4" w:space="0" w:color="auto"/>
              <w:right w:val="single" w:sz="4" w:space="0" w:color="auto"/>
            </w:tcBorders>
            <w:shd w:val="clear" w:color="auto" w:fill="auto"/>
            <w:vAlign w:val="center"/>
          </w:tcPr>
          <w:p w14:paraId="0C7CB364"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26FABD79"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10000</w:t>
            </w:r>
          </w:p>
        </w:tc>
      </w:tr>
      <w:tr w:rsidR="004D5D0A" w14:paraId="0B449635"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49D0FAE3"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71359FD1"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31410E76"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27D49052"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新闻/政策/资讯展示模块</w:t>
            </w:r>
          </w:p>
        </w:tc>
        <w:tc>
          <w:tcPr>
            <w:tcW w:w="2002" w:type="dxa"/>
            <w:tcBorders>
              <w:top w:val="nil"/>
              <w:left w:val="nil"/>
              <w:bottom w:val="single" w:sz="4" w:space="0" w:color="auto"/>
              <w:right w:val="single" w:sz="4" w:space="0" w:color="auto"/>
            </w:tcBorders>
            <w:shd w:val="clear" w:color="auto" w:fill="auto"/>
            <w:vAlign w:val="center"/>
          </w:tcPr>
          <w:p w14:paraId="20B17042"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522C5EFB"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20000</w:t>
            </w:r>
          </w:p>
        </w:tc>
      </w:tr>
      <w:tr w:rsidR="004D5D0A" w14:paraId="3D7370E5"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61432C9E"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6913A088" w14:textId="77777777" w:rsidR="004D5D0A" w:rsidRDefault="004D5D0A">
            <w:pPr>
              <w:widowControl/>
              <w:jc w:val="left"/>
              <w:rPr>
                <w:rFonts w:ascii="等线" w:eastAsia="等线" w:hAnsi="等线" w:cs="宋体"/>
                <w:color w:val="000000"/>
                <w:kern w:val="0"/>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31027A44"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PC端</w:t>
            </w:r>
          </w:p>
        </w:tc>
        <w:tc>
          <w:tcPr>
            <w:tcW w:w="2442" w:type="dxa"/>
            <w:tcBorders>
              <w:top w:val="nil"/>
              <w:left w:val="nil"/>
              <w:bottom w:val="single" w:sz="4" w:space="0" w:color="auto"/>
              <w:right w:val="single" w:sz="4" w:space="0" w:color="auto"/>
            </w:tcBorders>
            <w:shd w:val="clear" w:color="auto" w:fill="auto"/>
            <w:vAlign w:val="center"/>
          </w:tcPr>
          <w:p w14:paraId="47195C04"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登录</w:t>
            </w:r>
          </w:p>
        </w:tc>
        <w:tc>
          <w:tcPr>
            <w:tcW w:w="2002" w:type="dxa"/>
            <w:tcBorders>
              <w:top w:val="nil"/>
              <w:left w:val="nil"/>
              <w:bottom w:val="single" w:sz="4" w:space="0" w:color="auto"/>
              <w:right w:val="single" w:sz="4" w:space="0" w:color="auto"/>
            </w:tcBorders>
            <w:shd w:val="clear" w:color="auto" w:fill="auto"/>
            <w:vAlign w:val="center"/>
          </w:tcPr>
          <w:p w14:paraId="32EBF313"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手机+菜单</w:t>
            </w:r>
          </w:p>
        </w:tc>
        <w:tc>
          <w:tcPr>
            <w:tcW w:w="1546" w:type="dxa"/>
            <w:gridSpan w:val="2"/>
            <w:tcBorders>
              <w:top w:val="nil"/>
              <w:left w:val="nil"/>
              <w:bottom w:val="single" w:sz="4" w:space="0" w:color="auto"/>
              <w:right w:val="single" w:sz="4" w:space="0" w:color="auto"/>
            </w:tcBorders>
            <w:shd w:val="clear" w:color="auto" w:fill="auto"/>
            <w:noWrap/>
            <w:vAlign w:val="center"/>
          </w:tcPr>
          <w:p w14:paraId="20D8EFC7"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25000</w:t>
            </w:r>
          </w:p>
        </w:tc>
      </w:tr>
      <w:tr w:rsidR="004D5D0A" w14:paraId="5602C1CE"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10BEE599"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067AE159"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3323C0BD"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7DA5EF58"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群众留言</w:t>
            </w:r>
          </w:p>
        </w:tc>
        <w:tc>
          <w:tcPr>
            <w:tcW w:w="2002" w:type="dxa"/>
            <w:tcBorders>
              <w:top w:val="nil"/>
              <w:left w:val="nil"/>
              <w:bottom w:val="single" w:sz="4" w:space="0" w:color="auto"/>
              <w:right w:val="single" w:sz="4" w:space="0" w:color="auto"/>
            </w:tcBorders>
            <w:shd w:val="clear" w:color="auto" w:fill="auto"/>
            <w:vAlign w:val="center"/>
          </w:tcPr>
          <w:p w14:paraId="61DBF741"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问题上报及处理结果展示</w:t>
            </w:r>
          </w:p>
        </w:tc>
        <w:tc>
          <w:tcPr>
            <w:tcW w:w="1546" w:type="dxa"/>
            <w:gridSpan w:val="2"/>
            <w:tcBorders>
              <w:top w:val="nil"/>
              <w:left w:val="nil"/>
              <w:bottom w:val="single" w:sz="4" w:space="0" w:color="auto"/>
              <w:right w:val="single" w:sz="4" w:space="0" w:color="auto"/>
            </w:tcBorders>
            <w:shd w:val="clear" w:color="auto" w:fill="auto"/>
            <w:noWrap/>
            <w:vAlign w:val="center"/>
          </w:tcPr>
          <w:p w14:paraId="4EA97538"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50000</w:t>
            </w:r>
          </w:p>
        </w:tc>
      </w:tr>
      <w:tr w:rsidR="004D5D0A" w14:paraId="22CE0192"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42D1DB38"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07D3D5F4"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64C3A69D"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40DBBEFC"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个人中心</w:t>
            </w:r>
          </w:p>
        </w:tc>
        <w:tc>
          <w:tcPr>
            <w:tcW w:w="2002" w:type="dxa"/>
            <w:tcBorders>
              <w:top w:val="nil"/>
              <w:left w:val="nil"/>
              <w:bottom w:val="single" w:sz="4" w:space="0" w:color="auto"/>
              <w:right w:val="single" w:sz="4" w:space="0" w:color="auto"/>
            </w:tcBorders>
            <w:shd w:val="clear" w:color="auto" w:fill="auto"/>
            <w:vAlign w:val="center"/>
          </w:tcPr>
          <w:p w14:paraId="493A9D3E"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68AF293D"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25000</w:t>
            </w:r>
          </w:p>
        </w:tc>
      </w:tr>
      <w:tr w:rsidR="004D5D0A" w14:paraId="5EDC651B"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541F13E8"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474B8B44"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382A7D54"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5116E03F"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新闻/政策/资讯展示模块</w:t>
            </w:r>
          </w:p>
        </w:tc>
        <w:tc>
          <w:tcPr>
            <w:tcW w:w="2002" w:type="dxa"/>
            <w:tcBorders>
              <w:top w:val="nil"/>
              <w:left w:val="nil"/>
              <w:bottom w:val="single" w:sz="4" w:space="0" w:color="auto"/>
              <w:right w:val="single" w:sz="4" w:space="0" w:color="auto"/>
            </w:tcBorders>
            <w:shd w:val="clear" w:color="auto" w:fill="auto"/>
            <w:vAlign w:val="center"/>
          </w:tcPr>
          <w:p w14:paraId="75A5BDD4"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72707243"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25000</w:t>
            </w:r>
          </w:p>
        </w:tc>
      </w:tr>
      <w:tr w:rsidR="004D5D0A" w14:paraId="2F098513" w14:textId="77777777">
        <w:trPr>
          <w:trHeight w:val="320"/>
        </w:trPr>
        <w:tc>
          <w:tcPr>
            <w:tcW w:w="689" w:type="dxa"/>
            <w:vMerge w:val="restart"/>
            <w:tcBorders>
              <w:top w:val="nil"/>
              <w:left w:val="single" w:sz="4" w:space="0" w:color="auto"/>
              <w:bottom w:val="single" w:sz="4" w:space="0" w:color="auto"/>
              <w:right w:val="single" w:sz="4" w:space="0" w:color="auto"/>
            </w:tcBorders>
            <w:shd w:val="clear" w:color="auto" w:fill="auto"/>
            <w:vAlign w:val="center"/>
          </w:tcPr>
          <w:p w14:paraId="481FA4E2" w14:textId="77777777" w:rsidR="004D5D0A" w:rsidRDefault="000000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c>
          <w:tcPr>
            <w:tcW w:w="693" w:type="dxa"/>
            <w:vMerge w:val="restart"/>
            <w:tcBorders>
              <w:top w:val="nil"/>
              <w:left w:val="single" w:sz="4" w:space="0" w:color="auto"/>
              <w:bottom w:val="single" w:sz="4" w:space="0" w:color="auto"/>
              <w:right w:val="single" w:sz="4" w:space="0" w:color="auto"/>
            </w:tcBorders>
            <w:shd w:val="clear" w:color="auto" w:fill="auto"/>
            <w:vAlign w:val="center"/>
          </w:tcPr>
          <w:p w14:paraId="01055769" w14:textId="77777777" w:rsidR="004D5D0A" w:rsidRDefault="000000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后台</w:t>
            </w: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44F6FA70"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业务办理模块（PC端）</w:t>
            </w:r>
          </w:p>
        </w:tc>
        <w:tc>
          <w:tcPr>
            <w:tcW w:w="2442" w:type="dxa"/>
            <w:tcBorders>
              <w:top w:val="nil"/>
              <w:left w:val="nil"/>
              <w:bottom w:val="single" w:sz="4" w:space="0" w:color="auto"/>
              <w:right w:val="single" w:sz="4" w:space="0" w:color="auto"/>
            </w:tcBorders>
            <w:shd w:val="clear" w:color="auto" w:fill="auto"/>
            <w:vAlign w:val="center"/>
          </w:tcPr>
          <w:p w14:paraId="51F2635E"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工</w:t>
            </w:r>
            <w:proofErr w:type="gramStart"/>
            <w:r>
              <w:rPr>
                <w:rFonts w:ascii="等线" w:eastAsia="等线" w:hAnsi="等线" w:cs="宋体" w:hint="eastAsia"/>
                <w:color w:val="000000"/>
                <w:kern w:val="0"/>
                <w:sz w:val="22"/>
                <w:szCs w:val="22"/>
              </w:rPr>
              <w:t>单设计</w:t>
            </w:r>
            <w:proofErr w:type="gramEnd"/>
            <w:r>
              <w:rPr>
                <w:rFonts w:ascii="等线" w:eastAsia="等线" w:hAnsi="等线" w:cs="宋体" w:hint="eastAsia"/>
                <w:color w:val="000000"/>
                <w:kern w:val="0"/>
                <w:sz w:val="22"/>
                <w:szCs w:val="22"/>
              </w:rPr>
              <w:t>及信息采集录入</w:t>
            </w:r>
          </w:p>
        </w:tc>
        <w:tc>
          <w:tcPr>
            <w:tcW w:w="2002" w:type="dxa"/>
            <w:tcBorders>
              <w:top w:val="nil"/>
              <w:left w:val="nil"/>
              <w:bottom w:val="single" w:sz="4" w:space="0" w:color="auto"/>
              <w:right w:val="single" w:sz="4" w:space="0" w:color="auto"/>
            </w:tcBorders>
            <w:shd w:val="clear" w:color="auto" w:fill="auto"/>
            <w:vAlign w:val="center"/>
          </w:tcPr>
          <w:p w14:paraId="5ADAF9CB"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1DADC920"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60000</w:t>
            </w:r>
          </w:p>
        </w:tc>
      </w:tr>
      <w:tr w:rsidR="004D5D0A" w14:paraId="1DDA8BA3"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1B430970"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75CDD7DD"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74DF32BE"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31AA8DCC"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工单归口优化，多平台数据融合</w:t>
            </w:r>
          </w:p>
        </w:tc>
        <w:tc>
          <w:tcPr>
            <w:tcW w:w="2002" w:type="dxa"/>
            <w:tcBorders>
              <w:top w:val="nil"/>
              <w:left w:val="nil"/>
              <w:bottom w:val="single" w:sz="4" w:space="0" w:color="auto"/>
              <w:right w:val="single" w:sz="4" w:space="0" w:color="auto"/>
            </w:tcBorders>
            <w:shd w:val="clear" w:color="auto" w:fill="auto"/>
            <w:vAlign w:val="center"/>
          </w:tcPr>
          <w:p w14:paraId="770E9ECD"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06EF1A8F"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20000</w:t>
            </w:r>
          </w:p>
        </w:tc>
      </w:tr>
      <w:tr w:rsidR="004D5D0A" w14:paraId="5BC51262"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642B9BB8"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7801C1D3"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7675AFA3"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1BE00750"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黑名单管理</w:t>
            </w:r>
          </w:p>
        </w:tc>
        <w:tc>
          <w:tcPr>
            <w:tcW w:w="2002" w:type="dxa"/>
            <w:tcBorders>
              <w:top w:val="nil"/>
              <w:left w:val="nil"/>
              <w:bottom w:val="single" w:sz="4" w:space="0" w:color="auto"/>
              <w:right w:val="single" w:sz="4" w:space="0" w:color="auto"/>
            </w:tcBorders>
            <w:shd w:val="clear" w:color="auto" w:fill="auto"/>
            <w:vAlign w:val="center"/>
          </w:tcPr>
          <w:p w14:paraId="7C854EB7"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2129CDB3"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30000</w:t>
            </w:r>
          </w:p>
        </w:tc>
      </w:tr>
      <w:tr w:rsidR="004D5D0A" w14:paraId="67269480" w14:textId="77777777">
        <w:trPr>
          <w:trHeight w:val="640"/>
        </w:trPr>
        <w:tc>
          <w:tcPr>
            <w:tcW w:w="689" w:type="dxa"/>
            <w:vMerge/>
            <w:tcBorders>
              <w:top w:val="nil"/>
              <w:left w:val="single" w:sz="4" w:space="0" w:color="auto"/>
              <w:bottom w:val="single" w:sz="4" w:space="0" w:color="auto"/>
              <w:right w:val="single" w:sz="4" w:space="0" w:color="auto"/>
            </w:tcBorders>
            <w:vAlign w:val="center"/>
          </w:tcPr>
          <w:p w14:paraId="325F28F2"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07B2A29C"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6B14F437"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1DE9CF01"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业务办理</w:t>
            </w:r>
          </w:p>
        </w:tc>
        <w:tc>
          <w:tcPr>
            <w:tcW w:w="2002" w:type="dxa"/>
            <w:tcBorders>
              <w:top w:val="nil"/>
              <w:left w:val="nil"/>
              <w:bottom w:val="single" w:sz="4" w:space="0" w:color="auto"/>
              <w:right w:val="single" w:sz="4" w:space="0" w:color="auto"/>
            </w:tcBorders>
            <w:shd w:val="clear" w:color="auto" w:fill="auto"/>
            <w:vAlign w:val="center"/>
          </w:tcPr>
          <w:p w14:paraId="2DB717EE"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办理、流转、审核、回复、督办、回访</w:t>
            </w:r>
          </w:p>
        </w:tc>
        <w:tc>
          <w:tcPr>
            <w:tcW w:w="1546" w:type="dxa"/>
            <w:gridSpan w:val="2"/>
            <w:tcBorders>
              <w:top w:val="nil"/>
              <w:left w:val="nil"/>
              <w:bottom w:val="single" w:sz="4" w:space="0" w:color="auto"/>
              <w:right w:val="single" w:sz="4" w:space="0" w:color="auto"/>
            </w:tcBorders>
            <w:shd w:val="clear" w:color="auto" w:fill="auto"/>
            <w:noWrap/>
            <w:vAlign w:val="center"/>
          </w:tcPr>
          <w:p w14:paraId="641DD2A3"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260000</w:t>
            </w:r>
          </w:p>
        </w:tc>
      </w:tr>
      <w:tr w:rsidR="004D5D0A" w14:paraId="78AE7804"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4E1BD1CF"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1C4CCDD7" w14:textId="77777777" w:rsidR="004D5D0A" w:rsidRDefault="004D5D0A">
            <w:pPr>
              <w:widowControl/>
              <w:jc w:val="left"/>
              <w:rPr>
                <w:rFonts w:ascii="等线" w:eastAsia="等线" w:hAnsi="等线" w:cs="宋体"/>
                <w:color w:val="000000"/>
                <w:kern w:val="0"/>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49816A33"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数据统计分析系统</w:t>
            </w:r>
          </w:p>
        </w:tc>
        <w:tc>
          <w:tcPr>
            <w:tcW w:w="2442" w:type="dxa"/>
            <w:tcBorders>
              <w:top w:val="nil"/>
              <w:left w:val="nil"/>
              <w:bottom w:val="single" w:sz="4" w:space="0" w:color="auto"/>
              <w:right w:val="single" w:sz="4" w:space="0" w:color="auto"/>
            </w:tcBorders>
            <w:shd w:val="clear" w:color="auto" w:fill="auto"/>
            <w:vAlign w:val="center"/>
          </w:tcPr>
          <w:p w14:paraId="04D4101B"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数据可视化分析</w:t>
            </w:r>
          </w:p>
        </w:tc>
        <w:tc>
          <w:tcPr>
            <w:tcW w:w="2002" w:type="dxa"/>
            <w:tcBorders>
              <w:top w:val="nil"/>
              <w:left w:val="nil"/>
              <w:bottom w:val="single" w:sz="4" w:space="0" w:color="auto"/>
              <w:right w:val="single" w:sz="4" w:space="0" w:color="auto"/>
            </w:tcBorders>
            <w:shd w:val="clear" w:color="auto" w:fill="auto"/>
            <w:vAlign w:val="center"/>
          </w:tcPr>
          <w:p w14:paraId="567A8CA9"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大屏全</w:t>
            </w:r>
            <w:proofErr w:type="gramStart"/>
            <w:r>
              <w:rPr>
                <w:rFonts w:ascii="等线" w:eastAsia="等线" w:hAnsi="等线" w:cs="宋体" w:hint="eastAsia"/>
                <w:color w:val="000000"/>
                <w:kern w:val="0"/>
                <w:sz w:val="22"/>
                <w:szCs w:val="22"/>
              </w:rPr>
              <w:t>量展示</w:t>
            </w:r>
            <w:proofErr w:type="gramEnd"/>
          </w:p>
        </w:tc>
        <w:tc>
          <w:tcPr>
            <w:tcW w:w="1546" w:type="dxa"/>
            <w:gridSpan w:val="2"/>
            <w:tcBorders>
              <w:top w:val="nil"/>
              <w:left w:val="nil"/>
              <w:bottom w:val="single" w:sz="4" w:space="0" w:color="auto"/>
              <w:right w:val="single" w:sz="4" w:space="0" w:color="auto"/>
            </w:tcBorders>
            <w:shd w:val="clear" w:color="auto" w:fill="auto"/>
            <w:noWrap/>
            <w:vAlign w:val="center"/>
          </w:tcPr>
          <w:p w14:paraId="367319B8" w14:textId="5F6624C0" w:rsidR="004D5D0A" w:rsidRDefault="001A2867">
            <w:pPr>
              <w:widowControl/>
              <w:jc w:val="right"/>
              <w:rPr>
                <w:rFonts w:ascii="宋体" w:hAnsi="宋体" w:cs="宋体"/>
                <w:color w:val="000000"/>
                <w:kern w:val="0"/>
                <w:sz w:val="22"/>
                <w:szCs w:val="22"/>
              </w:rPr>
            </w:pPr>
            <w:r>
              <w:rPr>
                <w:rFonts w:ascii="宋体" w:hAnsi="宋体" w:cs="宋体"/>
                <w:color w:val="000000"/>
                <w:kern w:val="0"/>
                <w:sz w:val="22"/>
                <w:szCs w:val="22"/>
              </w:rPr>
              <w:t>7</w:t>
            </w:r>
            <w:r w:rsidR="00000000">
              <w:rPr>
                <w:rFonts w:ascii="宋体" w:hAnsi="宋体" w:cs="宋体" w:hint="eastAsia"/>
                <w:color w:val="000000"/>
                <w:kern w:val="0"/>
                <w:sz w:val="22"/>
                <w:szCs w:val="22"/>
              </w:rPr>
              <w:t>0000</w:t>
            </w:r>
          </w:p>
        </w:tc>
      </w:tr>
      <w:tr w:rsidR="004D5D0A" w14:paraId="277C03AE"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0F9E3FEC"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45070A17"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3A1AE787"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3530F159"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自动化报告生成模块</w:t>
            </w:r>
          </w:p>
        </w:tc>
        <w:tc>
          <w:tcPr>
            <w:tcW w:w="2002" w:type="dxa"/>
            <w:tcBorders>
              <w:top w:val="nil"/>
              <w:left w:val="nil"/>
              <w:bottom w:val="single" w:sz="4" w:space="0" w:color="auto"/>
              <w:right w:val="single" w:sz="4" w:space="0" w:color="auto"/>
            </w:tcBorders>
            <w:shd w:val="clear" w:color="auto" w:fill="auto"/>
            <w:vAlign w:val="center"/>
          </w:tcPr>
          <w:p w14:paraId="31A7ABDD"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08791089" w14:textId="544BE663" w:rsidR="004D5D0A" w:rsidRDefault="001A2867">
            <w:pPr>
              <w:widowControl/>
              <w:jc w:val="right"/>
              <w:rPr>
                <w:rFonts w:ascii="宋体" w:hAnsi="宋体" w:cs="宋体"/>
                <w:color w:val="000000"/>
                <w:kern w:val="0"/>
                <w:sz w:val="22"/>
                <w:szCs w:val="22"/>
              </w:rPr>
            </w:pPr>
            <w:r>
              <w:rPr>
                <w:rFonts w:ascii="宋体" w:hAnsi="宋体" w:cs="宋体"/>
                <w:color w:val="000000"/>
                <w:kern w:val="0"/>
                <w:sz w:val="22"/>
                <w:szCs w:val="22"/>
              </w:rPr>
              <w:t>7</w:t>
            </w:r>
            <w:r w:rsidR="00000000">
              <w:rPr>
                <w:rFonts w:ascii="宋体" w:hAnsi="宋体" w:cs="宋体" w:hint="eastAsia"/>
                <w:color w:val="000000"/>
                <w:kern w:val="0"/>
                <w:sz w:val="22"/>
                <w:szCs w:val="22"/>
              </w:rPr>
              <w:t>0000</w:t>
            </w:r>
          </w:p>
        </w:tc>
      </w:tr>
      <w:tr w:rsidR="004D5D0A" w14:paraId="5473251F"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5BA5EE9E"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07C01D63" w14:textId="77777777" w:rsidR="004D5D0A" w:rsidRDefault="004D5D0A">
            <w:pPr>
              <w:widowControl/>
              <w:jc w:val="left"/>
              <w:rPr>
                <w:rFonts w:ascii="等线" w:eastAsia="等线" w:hAnsi="等线" w:cs="宋体"/>
                <w:color w:val="000000"/>
                <w:kern w:val="0"/>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70340759"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管理后台</w:t>
            </w:r>
          </w:p>
        </w:tc>
        <w:tc>
          <w:tcPr>
            <w:tcW w:w="2442" w:type="dxa"/>
            <w:tcBorders>
              <w:top w:val="nil"/>
              <w:left w:val="nil"/>
              <w:bottom w:val="single" w:sz="4" w:space="0" w:color="auto"/>
              <w:right w:val="single" w:sz="4" w:space="0" w:color="auto"/>
            </w:tcBorders>
            <w:shd w:val="clear" w:color="auto" w:fill="auto"/>
            <w:vAlign w:val="center"/>
          </w:tcPr>
          <w:p w14:paraId="170ADDDE"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组织权限</w:t>
            </w:r>
          </w:p>
        </w:tc>
        <w:tc>
          <w:tcPr>
            <w:tcW w:w="2002" w:type="dxa"/>
            <w:tcBorders>
              <w:top w:val="nil"/>
              <w:left w:val="nil"/>
              <w:bottom w:val="single" w:sz="4" w:space="0" w:color="auto"/>
              <w:right w:val="single" w:sz="4" w:space="0" w:color="auto"/>
            </w:tcBorders>
            <w:shd w:val="clear" w:color="auto" w:fill="auto"/>
            <w:vAlign w:val="center"/>
          </w:tcPr>
          <w:p w14:paraId="16EE3CEE"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前后台用户管理</w:t>
            </w:r>
          </w:p>
        </w:tc>
        <w:tc>
          <w:tcPr>
            <w:tcW w:w="1546" w:type="dxa"/>
            <w:gridSpan w:val="2"/>
            <w:tcBorders>
              <w:top w:val="nil"/>
              <w:left w:val="nil"/>
              <w:bottom w:val="single" w:sz="4" w:space="0" w:color="auto"/>
              <w:right w:val="single" w:sz="4" w:space="0" w:color="auto"/>
            </w:tcBorders>
            <w:shd w:val="clear" w:color="auto" w:fill="auto"/>
            <w:noWrap/>
            <w:vAlign w:val="center"/>
          </w:tcPr>
          <w:p w14:paraId="4CA4418A"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10000</w:t>
            </w:r>
          </w:p>
        </w:tc>
      </w:tr>
      <w:tr w:rsidR="004D5D0A" w14:paraId="4A030715"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6063F5DE"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75DC3D28"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1D231CDF"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67175BDE"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大数据统计分析</w:t>
            </w:r>
          </w:p>
        </w:tc>
        <w:tc>
          <w:tcPr>
            <w:tcW w:w="2002" w:type="dxa"/>
            <w:tcBorders>
              <w:top w:val="nil"/>
              <w:left w:val="nil"/>
              <w:bottom w:val="single" w:sz="4" w:space="0" w:color="auto"/>
              <w:right w:val="single" w:sz="4" w:space="0" w:color="auto"/>
            </w:tcBorders>
            <w:shd w:val="clear" w:color="auto" w:fill="auto"/>
            <w:vAlign w:val="center"/>
          </w:tcPr>
          <w:p w14:paraId="062C5115"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6D2F48A6"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25000</w:t>
            </w:r>
          </w:p>
        </w:tc>
      </w:tr>
      <w:tr w:rsidR="004D5D0A" w14:paraId="69E7D744"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7133975A"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63425905"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035E0271"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48905290"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业务处理时</w:t>
            </w:r>
            <w:proofErr w:type="gramStart"/>
            <w:r>
              <w:rPr>
                <w:rFonts w:ascii="等线" w:eastAsia="等线" w:hAnsi="等线" w:cs="宋体" w:hint="eastAsia"/>
                <w:color w:val="000000"/>
                <w:kern w:val="0"/>
                <w:sz w:val="22"/>
                <w:szCs w:val="22"/>
              </w:rPr>
              <w:t>长设置</w:t>
            </w:r>
            <w:proofErr w:type="gramEnd"/>
          </w:p>
        </w:tc>
        <w:tc>
          <w:tcPr>
            <w:tcW w:w="2002" w:type="dxa"/>
            <w:tcBorders>
              <w:top w:val="nil"/>
              <w:left w:val="nil"/>
              <w:bottom w:val="single" w:sz="4" w:space="0" w:color="auto"/>
              <w:right w:val="single" w:sz="4" w:space="0" w:color="auto"/>
            </w:tcBorders>
            <w:shd w:val="clear" w:color="auto" w:fill="auto"/>
            <w:vAlign w:val="center"/>
          </w:tcPr>
          <w:p w14:paraId="63BC29EA"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44A0DA69"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10000</w:t>
            </w:r>
          </w:p>
        </w:tc>
      </w:tr>
      <w:tr w:rsidR="004D5D0A" w14:paraId="41C8FCC3"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7E3A45D5"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1C95FF6E"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4174ECF6"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3DB37694"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工作超期预警规则设置</w:t>
            </w:r>
          </w:p>
        </w:tc>
        <w:tc>
          <w:tcPr>
            <w:tcW w:w="2002" w:type="dxa"/>
            <w:tcBorders>
              <w:top w:val="nil"/>
              <w:left w:val="nil"/>
              <w:bottom w:val="single" w:sz="4" w:space="0" w:color="auto"/>
              <w:right w:val="single" w:sz="4" w:space="0" w:color="auto"/>
            </w:tcBorders>
            <w:shd w:val="clear" w:color="auto" w:fill="auto"/>
            <w:vAlign w:val="center"/>
          </w:tcPr>
          <w:p w14:paraId="28D8E41C"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23B3BF92"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30000</w:t>
            </w:r>
          </w:p>
        </w:tc>
      </w:tr>
      <w:tr w:rsidR="004D5D0A" w14:paraId="30177FDA"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56958B92"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42184BDC"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39231F5F"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1377614C"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短信服务</w:t>
            </w:r>
          </w:p>
        </w:tc>
        <w:tc>
          <w:tcPr>
            <w:tcW w:w="2002" w:type="dxa"/>
            <w:tcBorders>
              <w:top w:val="nil"/>
              <w:left w:val="nil"/>
              <w:bottom w:val="single" w:sz="4" w:space="0" w:color="auto"/>
              <w:right w:val="single" w:sz="4" w:space="0" w:color="auto"/>
            </w:tcBorders>
            <w:shd w:val="clear" w:color="auto" w:fill="auto"/>
            <w:vAlign w:val="center"/>
          </w:tcPr>
          <w:p w14:paraId="65DC55A8"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50CEFEF3"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30000</w:t>
            </w:r>
          </w:p>
        </w:tc>
      </w:tr>
      <w:tr w:rsidR="004D5D0A" w14:paraId="411D1959"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1090A44B"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17FB7969"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256D7269"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72CAE1A3"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工作督查考评指标算法</w:t>
            </w:r>
          </w:p>
        </w:tc>
        <w:tc>
          <w:tcPr>
            <w:tcW w:w="2002" w:type="dxa"/>
            <w:tcBorders>
              <w:top w:val="nil"/>
              <w:left w:val="nil"/>
              <w:bottom w:val="single" w:sz="4" w:space="0" w:color="auto"/>
              <w:right w:val="single" w:sz="4" w:space="0" w:color="auto"/>
            </w:tcBorders>
            <w:shd w:val="clear" w:color="auto" w:fill="auto"/>
            <w:vAlign w:val="center"/>
          </w:tcPr>
          <w:p w14:paraId="6C3F0C98"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49D31017"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50000</w:t>
            </w:r>
          </w:p>
        </w:tc>
      </w:tr>
      <w:tr w:rsidR="004D5D0A" w14:paraId="11F9AA53"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146240C1"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185AE24A"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71A7F0DE"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52D0797F"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问题分类标签</w:t>
            </w:r>
          </w:p>
        </w:tc>
        <w:tc>
          <w:tcPr>
            <w:tcW w:w="2002" w:type="dxa"/>
            <w:tcBorders>
              <w:top w:val="nil"/>
              <w:left w:val="nil"/>
              <w:bottom w:val="single" w:sz="4" w:space="0" w:color="auto"/>
              <w:right w:val="single" w:sz="4" w:space="0" w:color="auto"/>
            </w:tcBorders>
            <w:shd w:val="clear" w:color="auto" w:fill="auto"/>
            <w:vAlign w:val="center"/>
          </w:tcPr>
          <w:p w14:paraId="22D1D8ED"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677BC321"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20000</w:t>
            </w:r>
          </w:p>
        </w:tc>
      </w:tr>
      <w:tr w:rsidR="004D5D0A" w14:paraId="0CCF40DA"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3207E3C2"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73B94664"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25CE5E05"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78F9AAAC"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登录及个人信息管理</w:t>
            </w:r>
          </w:p>
        </w:tc>
        <w:tc>
          <w:tcPr>
            <w:tcW w:w="2002" w:type="dxa"/>
            <w:tcBorders>
              <w:top w:val="nil"/>
              <w:left w:val="nil"/>
              <w:bottom w:val="single" w:sz="4" w:space="0" w:color="auto"/>
              <w:right w:val="single" w:sz="4" w:space="0" w:color="auto"/>
            </w:tcBorders>
            <w:shd w:val="clear" w:color="auto" w:fill="auto"/>
            <w:vAlign w:val="center"/>
          </w:tcPr>
          <w:p w14:paraId="1D1585EB"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5DBF3E8B"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30000</w:t>
            </w:r>
          </w:p>
        </w:tc>
      </w:tr>
      <w:tr w:rsidR="004D5D0A" w14:paraId="404FD09E"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05F7A352"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08413624" w14:textId="77777777" w:rsidR="004D5D0A" w:rsidRDefault="004D5D0A">
            <w:pPr>
              <w:widowControl/>
              <w:jc w:val="left"/>
              <w:rPr>
                <w:rFonts w:ascii="等线" w:eastAsia="等线" w:hAnsi="等线" w:cs="宋体"/>
                <w:color w:val="000000"/>
                <w:kern w:val="0"/>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48C6C324"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资讯后台</w:t>
            </w:r>
          </w:p>
        </w:tc>
        <w:tc>
          <w:tcPr>
            <w:tcW w:w="2442" w:type="dxa"/>
            <w:tcBorders>
              <w:top w:val="nil"/>
              <w:left w:val="nil"/>
              <w:bottom w:val="single" w:sz="4" w:space="0" w:color="auto"/>
              <w:right w:val="single" w:sz="4" w:space="0" w:color="auto"/>
            </w:tcBorders>
            <w:shd w:val="clear" w:color="auto" w:fill="auto"/>
            <w:vAlign w:val="center"/>
          </w:tcPr>
          <w:p w14:paraId="0C392189"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栏目、资讯管理等</w:t>
            </w:r>
          </w:p>
        </w:tc>
        <w:tc>
          <w:tcPr>
            <w:tcW w:w="2002" w:type="dxa"/>
            <w:tcBorders>
              <w:top w:val="nil"/>
              <w:left w:val="nil"/>
              <w:bottom w:val="single" w:sz="4" w:space="0" w:color="auto"/>
              <w:right w:val="single" w:sz="4" w:space="0" w:color="auto"/>
            </w:tcBorders>
            <w:shd w:val="clear" w:color="auto" w:fill="auto"/>
            <w:vAlign w:val="center"/>
          </w:tcPr>
          <w:p w14:paraId="06C83600"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49CC5E70"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40000</w:t>
            </w:r>
          </w:p>
        </w:tc>
      </w:tr>
      <w:tr w:rsidR="004D5D0A" w14:paraId="111C5A3B"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510326BF"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00F25611"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6BDC7422"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036031C5"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APP管理等</w:t>
            </w:r>
          </w:p>
        </w:tc>
        <w:tc>
          <w:tcPr>
            <w:tcW w:w="2002" w:type="dxa"/>
            <w:tcBorders>
              <w:top w:val="nil"/>
              <w:left w:val="nil"/>
              <w:bottom w:val="single" w:sz="4" w:space="0" w:color="auto"/>
              <w:right w:val="single" w:sz="4" w:space="0" w:color="auto"/>
            </w:tcBorders>
            <w:shd w:val="clear" w:color="auto" w:fill="auto"/>
            <w:vAlign w:val="center"/>
          </w:tcPr>
          <w:p w14:paraId="1C62037F"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772CEA10"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30000</w:t>
            </w:r>
          </w:p>
        </w:tc>
      </w:tr>
      <w:tr w:rsidR="004D5D0A" w14:paraId="332E680A" w14:textId="77777777">
        <w:trPr>
          <w:trHeight w:val="320"/>
        </w:trPr>
        <w:tc>
          <w:tcPr>
            <w:tcW w:w="689" w:type="dxa"/>
            <w:vMerge/>
            <w:tcBorders>
              <w:top w:val="nil"/>
              <w:left w:val="single" w:sz="4" w:space="0" w:color="auto"/>
              <w:bottom w:val="single" w:sz="4" w:space="0" w:color="auto"/>
              <w:right w:val="single" w:sz="4" w:space="0" w:color="auto"/>
            </w:tcBorders>
            <w:vAlign w:val="center"/>
          </w:tcPr>
          <w:p w14:paraId="07BE4B00"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2A4FF001" w14:textId="77777777" w:rsidR="004D5D0A" w:rsidRDefault="004D5D0A">
            <w:pPr>
              <w:widowControl/>
              <w:jc w:val="left"/>
              <w:rPr>
                <w:rFonts w:ascii="等线" w:eastAsia="等线" w:hAnsi="等线" w:cs="宋体"/>
                <w:color w:val="000000"/>
                <w:kern w:val="0"/>
                <w:sz w:val="22"/>
                <w:szCs w:val="22"/>
              </w:rPr>
            </w:pPr>
          </w:p>
        </w:tc>
        <w:tc>
          <w:tcPr>
            <w:tcW w:w="1271" w:type="dxa"/>
            <w:vMerge/>
            <w:tcBorders>
              <w:top w:val="nil"/>
              <w:left w:val="single" w:sz="4" w:space="0" w:color="auto"/>
              <w:bottom w:val="single" w:sz="4" w:space="0" w:color="auto"/>
              <w:right w:val="single" w:sz="4" w:space="0" w:color="auto"/>
            </w:tcBorders>
            <w:vAlign w:val="center"/>
          </w:tcPr>
          <w:p w14:paraId="57B72842" w14:textId="77777777" w:rsidR="004D5D0A" w:rsidRDefault="004D5D0A">
            <w:pPr>
              <w:widowControl/>
              <w:jc w:val="left"/>
              <w:rPr>
                <w:rFonts w:ascii="等线" w:eastAsia="等线" w:hAnsi="等线" w:cs="宋体"/>
                <w:color w:val="000000"/>
                <w:kern w:val="0"/>
                <w:sz w:val="22"/>
                <w:szCs w:val="22"/>
              </w:rPr>
            </w:pPr>
          </w:p>
        </w:tc>
        <w:tc>
          <w:tcPr>
            <w:tcW w:w="2442" w:type="dxa"/>
            <w:tcBorders>
              <w:top w:val="nil"/>
              <w:left w:val="nil"/>
              <w:bottom w:val="single" w:sz="4" w:space="0" w:color="auto"/>
              <w:right w:val="single" w:sz="4" w:space="0" w:color="auto"/>
            </w:tcBorders>
            <w:shd w:val="clear" w:color="auto" w:fill="auto"/>
            <w:vAlign w:val="center"/>
          </w:tcPr>
          <w:p w14:paraId="28905A46"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C</w:t>
            </w:r>
            <w:proofErr w:type="gramStart"/>
            <w:r>
              <w:rPr>
                <w:rFonts w:ascii="等线" w:eastAsia="等线" w:hAnsi="等线" w:cs="宋体" w:hint="eastAsia"/>
                <w:color w:val="000000"/>
                <w:kern w:val="0"/>
                <w:sz w:val="22"/>
                <w:szCs w:val="22"/>
              </w:rPr>
              <w:t>端用户</w:t>
            </w:r>
            <w:proofErr w:type="gramEnd"/>
            <w:r>
              <w:rPr>
                <w:rFonts w:ascii="等线" w:eastAsia="等线" w:hAnsi="等线" w:cs="宋体" w:hint="eastAsia"/>
                <w:color w:val="000000"/>
                <w:kern w:val="0"/>
                <w:sz w:val="22"/>
                <w:szCs w:val="22"/>
              </w:rPr>
              <w:t>中心</w:t>
            </w:r>
          </w:p>
        </w:tc>
        <w:tc>
          <w:tcPr>
            <w:tcW w:w="2002" w:type="dxa"/>
            <w:tcBorders>
              <w:top w:val="nil"/>
              <w:left w:val="nil"/>
              <w:bottom w:val="single" w:sz="4" w:space="0" w:color="auto"/>
              <w:right w:val="single" w:sz="4" w:space="0" w:color="auto"/>
            </w:tcBorders>
            <w:shd w:val="clear" w:color="auto" w:fill="auto"/>
            <w:vAlign w:val="center"/>
          </w:tcPr>
          <w:p w14:paraId="44E3F14B"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546" w:type="dxa"/>
            <w:gridSpan w:val="2"/>
            <w:tcBorders>
              <w:top w:val="nil"/>
              <w:left w:val="nil"/>
              <w:bottom w:val="single" w:sz="4" w:space="0" w:color="auto"/>
              <w:right w:val="single" w:sz="4" w:space="0" w:color="auto"/>
            </w:tcBorders>
            <w:shd w:val="clear" w:color="auto" w:fill="auto"/>
            <w:noWrap/>
            <w:vAlign w:val="center"/>
          </w:tcPr>
          <w:p w14:paraId="77AC971F"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20000</w:t>
            </w:r>
          </w:p>
        </w:tc>
      </w:tr>
      <w:tr w:rsidR="004D5D0A" w14:paraId="1603FB65" w14:textId="77777777">
        <w:trPr>
          <w:trHeight w:val="640"/>
        </w:trPr>
        <w:tc>
          <w:tcPr>
            <w:tcW w:w="689" w:type="dxa"/>
            <w:vMerge/>
            <w:tcBorders>
              <w:top w:val="nil"/>
              <w:left w:val="single" w:sz="4" w:space="0" w:color="auto"/>
              <w:bottom w:val="single" w:sz="4" w:space="0" w:color="auto"/>
              <w:right w:val="single" w:sz="4" w:space="0" w:color="auto"/>
            </w:tcBorders>
            <w:vAlign w:val="center"/>
          </w:tcPr>
          <w:p w14:paraId="165A1124" w14:textId="77777777" w:rsidR="004D5D0A" w:rsidRDefault="004D5D0A">
            <w:pPr>
              <w:widowControl/>
              <w:jc w:val="left"/>
              <w:rPr>
                <w:rFonts w:ascii="等线" w:eastAsia="等线" w:hAnsi="等线" w:cs="宋体"/>
                <w:color w:val="000000"/>
                <w:kern w:val="0"/>
                <w:sz w:val="22"/>
                <w:szCs w:val="22"/>
              </w:rPr>
            </w:pPr>
          </w:p>
        </w:tc>
        <w:tc>
          <w:tcPr>
            <w:tcW w:w="693" w:type="dxa"/>
            <w:vMerge/>
            <w:tcBorders>
              <w:top w:val="nil"/>
              <w:left w:val="single" w:sz="4" w:space="0" w:color="auto"/>
              <w:bottom w:val="single" w:sz="4" w:space="0" w:color="auto"/>
              <w:right w:val="single" w:sz="4" w:space="0" w:color="auto"/>
            </w:tcBorders>
            <w:vAlign w:val="center"/>
          </w:tcPr>
          <w:p w14:paraId="18504CD3" w14:textId="77777777" w:rsidR="004D5D0A" w:rsidRDefault="004D5D0A">
            <w:pPr>
              <w:widowControl/>
              <w:jc w:val="left"/>
              <w:rPr>
                <w:rFonts w:ascii="等线" w:eastAsia="等线" w:hAnsi="等线" w:cs="宋体"/>
                <w:color w:val="000000"/>
                <w:kern w:val="0"/>
                <w:sz w:val="22"/>
                <w:szCs w:val="22"/>
              </w:rPr>
            </w:pPr>
          </w:p>
        </w:tc>
        <w:tc>
          <w:tcPr>
            <w:tcW w:w="1271" w:type="dxa"/>
            <w:tcBorders>
              <w:top w:val="nil"/>
              <w:left w:val="nil"/>
              <w:bottom w:val="single" w:sz="4" w:space="0" w:color="auto"/>
              <w:right w:val="single" w:sz="4" w:space="0" w:color="auto"/>
            </w:tcBorders>
            <w:shd w:val="clear" w:color="auto" w:fill="auto"/>
            <w:vAlign w:val="center"/>
          </w:tcPr>
          <w:p w14:paraId="5B9FFDB6"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接口服务</w:t>
            </w:r>
          </w:p>
        </w:tc>
        <w:tc>
          <w:tcPr>
            <w:tcW w:w="2442" w:type="dxa"/>
            <w:tcBorders>
              <w:top w:val="nil"/>
              <w:left w:val="nil"/>
              <w:bottom w:val="single" w:sz="4" w:space="0" w:color="auto"/>
              <w:right w:val="single" w:sz="4" w:space="0" w:color="auto"/>
            </w:tcBorders>
            <w:shd w:val="clear" w:color="auto" w:fill="auto"/>
            <w:vAlign w:val="center"/>
          </w:tcPr>
          <w:p w14:paraId="23D51EC3"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数据对接</w:t>
            </w:r>
          </w:p>
        </w:tc>
        <w:tc>
          <w:tcPr>
            <w:tcW w:w="2002" w:type="dxa"/>
            <w:tcBorders>
              <w:top w:val="nil"/>
              <w:left w:val="nil"/>
              <w:bottom w:val="single" w:sz="4" w:space="0" w:color="auto"/>
              <w:right w:val="single" w:sz="4" w:space="0" w:color="auto"/>
            </w:tcBorders>
            <w:shd w:val="clear" w:color="auto" w:fill="auto"/>
            <w:vAlign w:val="center"/>
          </w:tcPr>
          <w:p w14:paraId="4209EB0B" w14:textId="77777777" w:rsidR="004D5D0A" w:rsidRDefault="00000000">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12345市长热线、政府信箱、</w:t>
            </w:r>
            <w:proofErr w:type="gramStart"/>
            <w:r>
              <w:rPr>
                <w:rFonts w:ascii="等线" w:eastAsia="等线" w:hAnsi="等线" w:cs="宋体" w:hint="eastAsia"/>
                <w:color w:val="000000"/>
                <w:kern w:val="0"/>
                <w:sz w:val="22"/>
                <w:szCs w:val="22"/>
              </w:rPr>
              <w:t>人民网</w:t>
            </w:r>
            <w:proofErr w:type="gramEnd"/>
            <w:r>
              <w:rPr>
                <w:rFonts w:ascii="等线" w:eastAsia="等线" w:hAnsi="等线" w:cs="宋体" w:hint="eastAsia"/>
                <w:color w:val="000000"/>
                <w:kern w:val="0"/>
                <w:sz w:val="22"/>
                <w:szCs w:val="22"/>
              </w:rPr>
              <w:t>“领导留言板”。</w:t>
            </w:r>
          </w:p>
        </w:tc>
        <w:tc>
          <w:tcPr>
            <w:tcW w:w="1546" w:type="dxa"/>
            <w:gridSpan w:val="2"/>
            <w:tcBorders>
              <w:top w:val="nil"/>
              <w:left w:val="nil"/>
              <w:bottom w:val="single" w:sz="4" w:space="0" w:color="auto"/>
              <w:right w:val="single" w:sz="4" w:space="0" w:color="auto"/>
            </w:tcBorders>
            <w:shd w:val="clear" w:color="auto" w:fill="auto"/>
            <w:noWrap/>
            <w:vAlign w:val="center"/>
          </w:tcPr>
          <w:p w14:paraId="118AD46C" w14:textId="77777777" w:rsidR="004D5D0A" w:rsidRDefault="00000000">
            <w:pPr>
              <w:widowControl/>
              <w:jc w:val="right"/>
              <w:rPr>
                <w:rFonts w:ascii="宋体" w:hAnsi="宋体" w:cs="宋体"/>
                <w:color w:val="000000"/>
                <w:kern w:val="0"/>
                <w:sz w:val="22"/>
                <w:szCs w:val="22"/>
              </w:rPr>
            </w:pPr>
            <w:r>
              <w:rPr>
                <w:rFonts w:ascii="宋体" w:hAnsi="宋体" w:cs="宋体" w:hint="eastAsia"/>
                <w:color w:val="000000"/>
                <w:kern w:val="0"/>
                <w:sz w:val="22"/>
                <w:szCs w:val="22"/>
              </w:rPr>
              <w:t>100000</w:t>
            </w:r>
          </w:p>
        </w:tc>
      </w:tr>
      <w:tr w:rsidR="004D5D0A" w14:paraId="0EC7651F" w14:textId="77777777">
        <w:trPr>
          <w:trHeight w:val="320"/>
        </w:trPr>
        <w:tc>
          <w:tcPr>
            <w:tcW w:w="7168" w:type="dxa"/>
            <w:gridSpan w:val="6"/>
            <w:tcBorders>
              <w:top w:val="single" w:sz="4" w:space="0" w:color="auto"/>
              <w:left w:val="single" w:sz="4" w:space="0" w:color="auto"/>
              <w:bottom w:val="single" w:sz="4" w:space="0" w:color="auto"/>
              <w:right w:val="single" w:sz="4" w:space="0" w:color="auto"/>
            </w:tcBorders>
            <w:shd w:val="clear" w:color="000000" w:fill="F2F2F2"/>
            <w:vAlign w:val="center"/>
          </w:tcPr>
          <w:p w14:paraId="31D00219" w14:textId="77777777" w:rsidR="004D5D0A" w:rsidRDefault="00000000">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合计：</w:t>
            </w:r>
          </w:p>
        </w:tc>
        <w:tc>
          <w:tcPr>
            <w:tcW w:w="1475" w:type="dxa"/>
            <w:tcBorders>
              <w:top w:val="nil"/>
              <w:left w:val="nil"/>
              <w:bottom w:val="single" w:sz="4" w:space="0" w:color="auto"/>
              <w:right w:val="single" w:sz="4" w:space="0" w:color="auto"/>
            </w:tcBorders>
            <w:shd w:val="clear" w:color="000000" w:fill="F2F2F2"/>
            <w:vAlign w:val="center"/>
          </w:tcPr>
          <w:p w14:paraId="13ED3999" w14:textId="77777777" w:rsidR="004D5D0A" w:rsidRDefault="00000000">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1,400,000.00</w:t>
            </w:r>
          </w:p>
        </w:tc>
      </w:tr>
      <w:tr w:rsidR="004D5D0A" w14:paraId="305A55AD" w14:textId="77777777">
        <w:trPr>
          <w:trHeight w:val="320"/>
        </w:trPr>
        <w:tc>
          <w:tcPr>
            <w:tcW w:w="86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7F1521" w14:textId="77777777" w:rsidR="004D5D0A" w:rsidRDefault="00000000">
            <w:pPr>
              <w:widowControl/>
              <w:jc w:val="left"/>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备注说明：</w:t>
            </w:r>
          </w:p>
        </w:tc>
      </w:tr>
      <w:tr w:rsidR="004D5D0A" w14:paraId="4A5AB31D" w14:textId="77777777">
        <w:trPr>
          <w:trHeight w:val="320"/>
        </w:trPr>
        <w:tc>
          <w:tcPr>
            <w:tcW w:w="86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959AA7" w14:textId="77777777" w:rsidR="004D5D0A" w:rsidRDefault="00000000">
            <w:pPr>
              <w:widowControl/>
              <w:jc w:val="left"/>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本报价表及本合同服务内容不包含以下两部分：</w:t>
            </w:r>
          </w:p>
        </w:tc>
      </w:tr>
      <w:tr w:rsidR="004D5D0A" w14:paraId="604C7EC1" w14:textId="77777777">
        <w:trPr>
          <w:trHeight w:val="320"/>
        </w:trPr>
        <w:tc>
          <w:tcPr>
            <w:tcW w:w="86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962D17" w14:textId="77777777" w:rsidR="004D5D0A" w:rsidRDefault="00000000">
            <w:pPr>
              <w:widowControl/>
              <w:jc w:val="left"/>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1、不包含平台运营过程中产生的流量、直播平台、短信费用；</w:t>
            </w:r>
          </w:p>
        </w:tc>
      </w:tr>
      <w:tr w:rsidR="004D5D0A" w14:paraId="472BF939" w14:textId="77777777">
        <w:trPr>
          <w:trHeight w:val="320"/>
        </w:trPr>
        <w:tc>
          <w:tcPr>
            <w:tcW w:w="86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A7A32D" w14:textId="77777777" w:rsidR="004D5D0A" w:rsidRDefault="00000000">
            <w:pPr>
              <w:widowControl/>
              <w:jc w:val="left"/>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2、不包含平台运行所需的网络、安全、服务器等计算资源费用。</w:t>
            </w:r>
          </w:p>
        </w:tc>
      </w:tr>
    </w:tbl>
    <w:p w14:paraId="7D04CD8E" w14:textId="77777777" w:rsidR="004D5D0A" w:rsidRDefault="004D5D0A">
      <w:pPr>
        <w:rPr>
          <w:rFonts w:ascii="微软雅黑" w:eastAsia="PMingLiU" w:hAnsi="微软雅黑" w:cs="微软雅黑"/>
          <w:b/>
          <w:bCs/>
        </w:rPr>
      </w:pPr>
    </w:p>
    <w:sectPr w:rsidR="004D5D0A">
      <w:headerReference w:type="default" r:id="rId7"/>
      <w:headerReference w:type="first" r:id="rId8"/>
      <w:pgSz w:w="11907" w:h="16840"/>
      <w:pgMar w:top="1763" w:right="1247" w:bottom="1559" w:left="1928" w:header="1247" w:footer="992" w:gutter="0"/>
      <w:pgNumType w:fmt="lowerRoman"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D1E2" w14:textId="77777777" w:rsidR="00E66CE6" w:rsidRDefault="00E66CE6">
      <w:r>
        <w:separator/>
      </w:r>
    </w:p>
  </w:endnote>
  <w:endnote w:type="continuationSeparator" w:id="0">
    <w:p w14:paraId="3EEE1CA1" w14:textId="77777777" w:rsidR="00E66CE6" w:rsidRDefault="00E6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917C" w14:textId="77777777" w:rsidR="00E66CE6" w:rsidRDefault="00E66CE6">
      <w:r>
        <w:separator/>
      </w:r>
    </w:p>
  </w:footnote>
  <w:footnote w:type="continuationSeparator" w:id="0">
    <w:p w14:paraId="64414B16" w14:textId="77777777" w:rsidR="00E66CE6" w:rsidRDefault="00E6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73D2" w14:textId="77777777" w:rsidR="004D5D0A" w:rsidRDefault="004D5D0A">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50CA" w14:textId="77777777" w:rsidR="004D5D0A" w:rsidRDefault="004D5D0A">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25B8"/>
    <w:multiLevelType w:val="multilevel"/>
    <w:tmpl w:val="0D2625B8"/>
    <w:lvl w:ilvl="0">
      <w:start w:val="1"/>
      <w:numFmt w:val="japaneseCounting"/>
      <w:lvlText w:val="%1、"/>
      <w:lvlJc w:val="left"/>
      <w:pPr>
        <w:tabs>
          <w:tab w:val="left" w:pos="420"/>
        </w:tabs>
        <w:ind w:left="420" w:hanging="420"/>
      </w:pPr>
      <w:rPr>
        <w:rFonts w:hint="eastAsia"/>
        <w:b/>
        <w:sz w:val="28"/>
        <w:szCs w:val="28"/>
      </w:rPr>
    </w:lvl>
    <w:lvl w:ilvl="1">
      <w:start w:val="1"/>
      <w:numFmt w:val="decimal"/>
      <w:lvlText w:val="%2、"/>
      <w:lvlJc w:val="left"/>
      <w:pPr>
        <w:tabs>
          <w:tab w:val="left" w:pos="780"/>
        </w:tabs>
        <w:ind w:left="780" w:hanging="360"/>
      </w:pPr>
      <w:rPr>
        <w:rFonts w:ascii="微软雅黑" w:eastAsia="微软雅黑" w:hAnsi="微软雅黑" w:cs="Times New Roman"/>
      </w:rPr>
    </w:lvl>
    <w:lvl w:ilvl="2">
      <w:start w:val="1"/>
      <w:numFmt w:val="decimal"/>
      <w:lvlText w:val="%3）"/>
      <w:lvlJc w:val="left"/>
      <w:pPr>
        <w:tabs>
          <w:tab w:val="left" w:pos="1200"/>
        </w:tabs>
        <w:ind w:left="1200" w:hanging="360"/>
      </w:pPr>
      <w:rPr>
        <w:rFonts w:hint="eastAsia"/>
      </w:rPr>
    </w:lvl>
    <w:lvl w:ilvl="3">
      <w:start w:val="1"/>
      <w:numFmt w:val="ideographTraditional"/>
      <w:lvlText w:val="%4、"/>
      <w:lvlJc w:val="left"/>
      <w:pPr>
        <w:tabs>
          <w:tab w:val="left" w:pos="1665"/>
        </w:tabs>
        <w:ind w:left="1665" w:hanging="405"/>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EBD0A30"/>
    <w:multiLevelType w:val="multilevel"/>
    <w:tmpl w:val="0EBD0A3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38A01B4"/>
    <w:multiLevelType w:val="multilevel"/>
    <w:tmpl w:val="638A01B4"/>
    <w:lvl w:ilvl="0">
      <w:start w:val="1"/>
      <w:numFmt w:val="japaneseCounting"/>
      <w:lvlText w:val="%1、"/>
      <w:lvlJc w:val="left"/>
      <w:pPr>
        <w:tabs>
          <w:tab w:val="left" w:pos="420"/>
        </w:tabs>
        <w:ind w:left="420" w:hanging="420"/>
      </w:pPr>
      <w:rPr>
        <w:rFonts w:hint="eastAsia"/>
        <w:b/>
        <w:sz w:val="28"/>
        <w:szCs w:val="28"/>
      </w:rPr>
    </w:lvl>
    <w:lvl w:ilvl="1">
      <w:start w:val="1"/>
      <w:numFmt w:val="decimal"/>
      <w:lvlText w:val="%2、"/>
      <w:lvlJc w:val="left"/>
      <w:pPr>
        <w:tabs>
          <w:tab w:val="left" w:pos="780"/>
        </w:tabs>
        <w:ind w:left="780" w:hanging="360"/>
      </w:pPr>
      <w:rPr>
        <w:rFonts w:ascii="微软雅黑" w:eastAsia="微软雅黑" w:hAnsi="微软雅黑" w:cs="Times New Roman" w:hint="eastAsia"/>
      </w:rPr>
    </w:lvl>
    <w:lvl w:ilvl="2">
      <w:start w:val="1"/>
      <w:numFmt w:val="decimal"/>
      <w:lvlText w:val="%3）"/>
      <w:lvlJc w:val="left"/>
      <w:pPr>
        <w:tabs>
          <w:tab w:val="left" w:pos="1200"/>
        </w:tabs>
        <w:ind w:left="1200" w:hanging="360"/>
      </w:pPr>
      <w:rPr>
        <w:rFonts w:hint="eastAsia"/>
      </w:rPr>
    </w:lvl>
    <w:lvl w:ilvl="3">
      <w:start w:val="1"/>
      <w:numFmt w:val="ideographTraditional"/>
      <w:lvlText w:val="%4、"/>
      <w:lvlJc w:val="left"/>
      <w:pPr>
        <w:tabs>
          <w:tab w:val="left" w:pos="1665"/>
        </w:tabs>
        <w:ind w:left="1665" w:hanging="405"/>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6B9333A1"/>
    <w:multiLevelType w:val="multilevel"/>
    <w:tmpl w:val="6B9333A1"/>
    <w:lvl w:ilvl="0">
      <w:start w:val="1"/>
      <w:numFmt w:val="decimal"/>
      <w:pStyle w:val="1"/>
      <w:lvlText w:val="第%1章"/>
      <w:lvlJc w:val="left"/>
      <w:pPr>
        <w:ind w:left="425" w:hanging="425"/>
      </w:pPr>
      <w:rPr>
        <w:rFonts w:hint="eastAsia"/>
      </w:rPr>
    </w:lvl>
    <w:lvl w:ilvl="1">
      <w:start w:val="1"/>
      <w:numFmt w:val="decimal"/>
      <w:pStyle w:val="2"/>
      <w:lvlText w:val="%1.%2"/>
      <w:lvlJc w:val="left"/>
      <w:pPr>
        <w:ind w:left="992" w:hanging="567"/>
      </w:pPr>
      <w:rPr>
        <w:rFonts w:hint="eastAsia"/>
        <w:lang w:val="en-US"/>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FC0568B"/>
    <w:multiLevelType w:val="multilevel"/>
    <w:tmpl w:val="6FC0568B"/>
    <w:lvl w:ilvl="0">
      <w:start w:val="1"/>
      <w:numFmt w:val="decimal"/>
      <w:pStyle w:val="1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78E67470"/>
    <w:multiLevelType w:val="multilevel"/>
    <w:tmpl w:val="78E67470"/>
    <w:lvl w:ilvl="0">
      <w:start w:val="1"/>
      <w:numFmt w:val="japaneseCounting"/>
      <w:lvlText w:val="%1、"/>
      <w:lvlJc w:val="left"/>
      <w:pPr>
        <w:tabs>
          <w:tab w:val="left" w:pos="420"/>
        </w:tabs>
        <w:ind w:left="420" w:hanging="420"/>
      </w:pPr>
      <w:rPr>
        <w:rFonts w:hint="eastAsia"/>
        <w:b/>
        <w:sz w:val="28"/>
        <w:szCs w:val="28"/>
      </w:rPr>
    </w:lvl>
    <w:lvl w:ilvl="1">
      <w:start w:val="1"/>
      <w:numFmt w:val="decimal"/>
      <w:lvlText w:val="%2、"/>
      <w:lvlJc w:val="left"/>
      <w:pPr>
        <w:tabs>
          <w:tab w:val="left" w:pos="780"/>
        </w:tabs>
        <w:ind w:left="780" w:hanging="360"/>
      </w:pPr>
      <w:rPr>
        <w:rFonts w:ascii="微软雅黑" w:eastAsia="微软雅黑" w:hAnsi="微软雅黑" w:cs="Times New Roman" w:hint="eastAsia"/>
      </w:rPr>
    </w:lvl>
    <w:lvl w:ilvl="2">
      <w:start w:val="1"/>
      <w:numFmt w:val="decimal"/>
      <w:lvlText w:val="%3）"/>
      <w:lvlJc w:val="left"/>
      <w:pPr>
        <w:tabs>
          <w:tab w:val="left" w:pos="1200"/>
        </w:tabs>
        <w:ind w:left="1200" w:hanging="360"/>
      </w:pPr>
      <w:rPr>
        <w:rFonts w:hint="eastAsia"/>
      </w:rPr>
    </w:lvl>
    <w:lvl w:ilvl="3">
      <w:start w:val="1"/>
      <w:numFmt w:val="ideographTraditional"/>
      <w:lvlText w:val="%4、"/>
      <w:lvlJc w:val="left"/>
      <w:pPr>
        <w:tabs>
          <w:tab w:val="left" w:pos="1665"/>
        </w:tabs>
        <w:ind w:left="1665" w:hanging="405"/>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564948323">
    <w:abstractNumId w:val="4"/>
  </w:num>
  <w:num w:numId="2" w16cid:durableId="2113276889">
    <w:abstractNumId w:val="3"/>
  </w:num>
  <w:num w:numId="3" w16cid:durableId="1001081025">
    <w:abstractNumId w:val="1"/>
  </w:num>
  <w:num w:numId="4" w16cid:durableId="1185050278">
    <w:abstractNumId w:val="0"/>
  </w:num>
  <w:num w:numId="5" w16cid:durableId="1795518390">
    <w:abstractNumId w:val="2"/>
  </w:num>
  <w:num w:numId="6" w16cid:durableId="2020882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ZiYWVmMWMwYTYzM2YwNWM0MTViZjIxZWFjZDM5OTkifQ=="/>
  </w:docVars>
  <w:rsids>
    <w:rsidRoot w:val="00DC6175"/>
    <w:rsid w:val="0007639A"/>
    <w:rsid w:val="00103975"/>
    <w:rsid w:val="001A2867"/>
    <w:rsid w:val="001F0164"/>
    <w:rsid w:val="002742FC"/>
    <w:rsid w:val="00361548"/>
    <w:rsid w:val="003A209A"/>
    <w:rsid w:val="004D5D0A"/>
    <w:rsid w:val="006E0CA6"/>
    <w:rsid w:val="0075504C"/>
    <w:rsid w:val="007B6ED9"/>
    <w:rsid w:val="00867F47"/>
    <w:rsid w:val="00A01C92"/>
    <w:rsid w:val="00A8290A"/>
    <w:rsid w:val="00BD69E0"/>
    <w:rsid w:val="00C11DD6"/>
    <w:rsid w:val="00D67DC6"/>
    <w:rsid w:val="00DC6175"/>
    <w:rsid w:val="00E22FD1"/>
    <w:rsid w:val="00E41BAA"/>
    <w:rsid w:val="00E66CE6"/>
    <w:rsid w:val="00FD595B"/>
    <w:rsid w:val="0FFB0E6F"/>
    <w:rsid w:val="1C69015F"/>
    <w:rsid w:val="25A70726"/>
    <w:rsid w:val="27BC028B"/>
    <w:rsid w:val="2C1553BC"/>
    <w:rsid w:val="34492A27"/>
    <w:rsid w:val="35FF0161"/>
    <w:rsid w:val="395131CE"/>
    <w:rsid w:val="423D0622"/>
    <w:rsid w:val="48390FE3"/>
    <w:rsid w:val="4D7C169E"/>
    <w:rsid w:val="52246583"/>
    <w:rsid w:val="5D7C08ED"/>
    <w:rsid w:val="62D369F3"/>
    <w:rsid w:val="6BAA77AE"/>
    <w:rsid w:val="76DDCCC5"/>
    <w:rsid w:val="7D0709D8"/>
    <w:rsid w:val="7D98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D0729"/>
  <w15:docId w15:val="{CA56FA75-373F-457A-91FA-2C594C79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1"/>
    <w:uiPriority w:val="9"/>
    <w:qFormat/>
    <w:pPr>
      <w:keepNext/>
      <w:keepLines/>
      <w:spacing w:before="260" w:after="260"/>
      <w:outlineLvl w:val="2"/>
    </w:pPr>
    <w:rPr>
      <w:rFonts w:ascii="Calibri" w:eastAsia="华文仿宋" w:hAnsi="Calibri"/>
      <w:b/>
      <w:bCs/>
      <w:sz w:val="28"/>
      <w:szCs w:val="32"/>
    </w:rPr>
  </w:style>
  <w:style w:type="paragraph" w:styleId="40">
    <w:name w:val="heading 4"/>
    <w:basedOn w:val="a"/>
    <w:next w:val="a"/>
    <w:link w:val="41"/>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pacing w:line="360" w:lineRule="auto"/>
      <w:ind w:firstLineChars="177" w:firstLine="420"/>
    </w:pPr>
    <w:rPr>
      <w:sz w:val="24"/>
      <w:szCs w:val="20"/>
    </w:rPr>
  </w:style>
  <w:style w:type="paragraph" w:styleId="a5">
    <w:name w:val="annotation text"/>
    <w:basedOn w:val="a"/>
    <w:link w:val="a6"/>
    <w:qFormat/>
    <w:pPr>
      <w:jc w:val="left"/>
    </w:pPr>
  </w:style>
  <w:style w:type="paragraph" w:styleId="a7">
    <w:name w:val="Body Text"/>
    <w:basedOn w:val="a"/>
    <w:link w:val="a8"/>
    <w:qFormat/>
    <w:pPr>
      <w:spacing w:after="120"/>
    </w:pPr>
    <w:rPr>
      <w:kern w:val="0"/>
      <w:sz w:val="20"/>
    </w:rPr>
  </w:style>
  <w:style w:type="paragraph" w:styleId="a9">
    <w:name w:val="Body Text Indent"/>
    <w:basedOn w:val="a"/>
    <w:link w:val="aa"/>
    <w:uiPriority w:val="99"/>
    <w:unhideWhenUsed/>
    <w:qFormat/>
    <w:pPr>
      <w:spacing w:after="120"/>
      <w:ind w:leftChars="200" w:left="420"/>
    </w:pPr>
  </w:style>
  <w:style w:type="paragraph" w:styleId="ab">
    <w:name w:val="Balloon Text"/>
    <w:basedOn w:val="a"/>
    <w:link w:val="ac"/>
    <w:uiPriority w:val="99"/>
    <w:unhideWhenUsed/>
    <w:qFormat/>
    <w:rPr>
      <w:sz w:val="18"/>
      <w:szCs w:val="18"/>
    </w:rPr>
  </w:style>
  <w:style w:type="paragraph" w:styleId="ad">
    <w:name w:val="footer"/>
    <w:basedOn w:val="a"/>
    <w:link w:val="ae"/>
    <w:qFormat/>
    <w:pPr>
      <w:tabs>
        <w:tab w:val="center" w:pos="4153"/>
        <w:tab w:val="right" w:pos="8306"/>
      </w:tabs>
      <w:snapToGrid w:val="0"/>
      <w:jc w:val="left"/>
    </w:pPr>
    <w:rPr>
      <w:sz w:val="18"/>
    </w:rPr>
  </w:style>
  <w:style w:type="paragraph" w:styleId="af">
    <w:name w:val="header"/>
    <w:basedOn w:val="a"/>
    <w:link w:val="af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spacing w:before="120" w:after="120" w:line="360" w:lineRule="auto"/>
      <w:ind w:firstLineChars="200" w:firstLine="480"/>
      <w:jc w:val="left"/>
    </w:pPr>
    <w:rPr>
      <w:b/>
      <w:bCs/>
      <w:caps/>
      <w:sz w:val="20"/>
      <w:szCs w:val="20"/>
    </w:rPr>
  </w:style>
  <w:style w:type="paragraph" w:styleId="TOC2">
    <w:name w:val="toc 2"/>
    <w:basedOn w:val="a"/>
    <w:next w:val="a"/>
    <w:uiPriority w:val="39"/>
    <w:qFormat/>
    <w:pPr>
      <w:spacing w:line="360" w:lineRule="auto"/>
      <w:ind w:left="240" w:firstLineChars="200" w:firstLine="480"/>
      <w:jc w:val="left"/>
    </w:pPr>
    <w:rPr>
      <w:smallCaps/>
      <w:sz w:val="20"/>
      <w:szCs w:val="20"/>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2">
    <w:name w:val="Title"/>
    <w:basedOn w:val="a"/>
    <w:next w:val="a"/>
    <w:link w:val="af3"/>
    <w:uiPriority w:val="10"/>
    <w:qFormat/>
    <w:pPr>
      <w:spacing w:before="240" w:after="60"/>
      <w:jc w:val="center"/>
      <w:outlineLvl w:val="0"/>
    </w:pPr>
    <w:rPr>
      <w:rFonts w:ascii="Calibri Light" w:hAnsi="Calibri Light"/>
      <w:b/>
      <w:bCs/>
      <w:sz w:val="32"/>
      <w:szCs w:val="32"/>
    </w:rPr>
  </w:style>
  <w:style w:type="paragraph" w:styleId="af4">
    <w:name w:val="annotation subject"/>
    <w:basedOn w:val="a5"/>
    <w:next w:val="a5"/>
    <w:link w:val="af5"/>
    <w:uiPriority w:val="99"/>
    <w:unhideWhenUsed/>
    <w:qFormat/>
    <w:rPr>
      <w:b/>
      <w:bCs/>
    </w:rPr>
  </w:style>
  <w:style w:type="paragraph" w:styleId="22">
    <w:name w:val="Body Text First Indent 2"/>
    <w:basedOn w:val="a9"/>
    <w:link w:val="23"/>
    <w:uiPriority w:val="99"/>
    <w:unhideWhenUsed/>
    <w:qFormat/>
    <w:pPr>
      <w:ind w:firstLineChars="200" w:firstLine="420"/>
    </w:p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unhideWhenUsed/>
    <w:qFormat/>
    <w:rPr>
      <w:sz w:val="21"/>
      <w:szCs w:val="21"/>
    </w:rPr>
  </w:style>
  <w:style w:type="character" w:customStyle="1" w:styleId="13">
    <w:name w:val="标题1 字符"/>
    <w:link w:val="10"/>
    <w:qFormat/>
    <w:rPr>
      <w:rFonts w:ascii="仿宋_GB2312" w:eastAsia="仿宋_GB2312"/>
      <w:b/>
      <w:bCs/>
      <w:kern w:val="44"/>
      <w:sz w:val="44"/>
      <w:szCs w:val="44"/>
    </w:rPr>
  </w:style>
  <w:style w:type="paragraph" w:customStyle="1" w:styleId="10">
    <w:name w:val="标题1"/>
    <w:basedOn w:val="11"/>
    <w:link w:val="13"/>
    <w:qFormat/>
    <w:pPr>
      <w:numPr>
        <w:numId w:val="1"/>
      </w:numPr>
      <w:spacing w:line="240" w:lineRule="auto"/>
      <w:ind w:left="420" w:hanging="420"/>
      <w:jc w:val="left"/>
    </w:pPr>
    <w:rPr>
      <w:rFonts w:ascii="仿宋_GB2312" w:eastAsia="仿宋_GB2312"/>
    </w:rPr>
  </w:style>
  <w:style w:type="character" w:customStyle="1" w:styleId="2Char">
    <w:name w:val="正式标题2 Char"/>
    <w:link w:val="2"/>
    <w:qFormat/>
    <w:rPr>
      <w:rFonts w:ascii="黑体" w:eastAsia="黑体" w:hAnsi="黑体"/>
      <w:b/>
      <w:kern w:val="2"/>
      <w:sz w:val="32"/>
      <w:szCs w:val="32"/>
    </w:rPr>
  </w:style>
  <w:style w:type="paragraph" w:customStyle="1" w:styleId="2">
    <w:name w:val="正式标题2"/>
    <w:basedOn w:val="1"/>
    <w:next w:val="a"/>
    <w:link w:val="2Char"/>
    <w:qFormat/>
    <w:pPr>
      <w:numPr>
        <w:ilvl w:val="1"/>
      </w:numPr>
      <w:outlineLvl w:val="1"/>
    </w:pPr>
    <w:rPr>
      <w:sz w:val="32"/>
      <w:szCs w:val="32"/>
    </w:rPr>
  </w:style>
  <w:style w:type="paragraph" w:customStyle="1" w:styleId="1">
    <w:name w:val="正式标题1"/>
    <w:basedOn w:val="a"/>
    <w:next w:val="a"/>
    <w:link w:val="1Char"/>
    <w:qFormat/>
    <w:pPr>
      <w:numPr>
        <w:numId w:val="2"/>
      </w:numPr>
      <w:spacing w:beforeLines="100" w:before="100" w:afterLines="100" w:after="100" w:line="360" w:lineRule="auto"/>
      <w:outlineLvl w:val="0"/>
    </w:pPr>
    <w:rPr>
      <w:rFonts w:ascii="黑体" w:eastAsia="黑体" w:hAnsi="黑体"/>
      <w:b/>
      <w:sz w:val="36"/>
      <w:szCs w:val="36"/>
    </w:rPr>
  </w:style>
  <w:style w:type="character" w:customStyle="1" w:styleId="12">
    <w:name w:val="标题 1 字符"/>
    <w:link w:val="11"/>
    <w:uiPriority w:val="9"/>
    <w:qFormat/>
    <w:rPr>
      <w:b/>
      <w:bCs/>
      <w:kern w:val="44"/>
      <w:sz w:val="44"/>
      <w:szCs w:val="44"/>
    </w:rPr>
  </w:style>
  <w:style w:type="character" w:customStyle="1" w:styleId="Char">
    <w:name w:val="页眉 Char"/>
    <w:qFormat/>
    <w:rPr>
      <w:rFonts w:eastAsia="宋体"/>
      <w:kern w:val="2"/>
      <w:sz w:val="18"/>
      <w:lang w:val="en-US" w:eastAsia="zh-CN"/>
    </w:rPr>
  </w:style>
  <w:style w:type="character" w:customStyle="1" w:styleId="ac">
    <w:name w:val="批注框文本 字符"/>
    <w:link w:val="ab"/>
    <w:uiPriority w:val="99"/>
    <w:semiHidden/>
    <w:qFormat/>
    <w:rPr>
      <w:kern w:val="2"/>
      <w:sz w:val="18"/>
      <w:szCs w:val="18"/>
    </w:rPr>
  </w:style>
  <w:style w:type="character" w:customStyle="1" w:styleId="14">
    <w:name w:val="页码1"/>
    <w:basedOn w:val="a0"/>
    <w:qFormat/>
  </w:style>
  <w:style w:type="character" w:customStyle="1" w:styleId="af3">
    <w:name w:val="标题 字符"/>
    <w:link w:val="af2"/>
    <w:uiPriority w:val="10"/>
    <w:qFormat/>
    <w:rPr>
      <w:rFonts w:ascii="Calibri Light" w:hAnsi="Calibri Light" w:cs="Times New Roman"/>
      <w:b/>
      <w:bCs/>
      <w:kern w:val="2"/>
      <w:sz w:val="32"/>
      <w:szCs w:val="32"/>
    </w:rPr>
  </w:style>
  <w:style w:type="character" w:customStyle="1" w:styleId="af5">
    <w:name w:val="批注主题 字符"/>
    <w:link w:val="af4"/>
    <w:uiPriority w:val="99"/>
    <w:semiHidden/>
    <w:qFormat/>
    <w:rPr>
      <w:b/>
      <w:bCs/>
      <w:kern w:val="2"/>
      <w:sz w:val="21"/>
      <w:szCs w:val="24"/>
    </w:rPr>
  </w:style>
  <w:style w:type="character" w:customStyle="1" w:styleId="a8">
    <w:name w:val="正文文本 字符"/>
    <w:link w:val="a7"/>
    <w:qFormat/>
    <w:rPr>
      <w:szCs w:val="24"/>
    </w:rPr>
  </w:style>
  <w:style w:type="character" w:customStyle="1" w:styleId="1Char">
    <w:name w:val="正式标题1 Char"/>
    <w:link w:val="1"/>
    <w:qFormat/>
    <w:rPr>
      <w:rFonts w:ascii="黑体" w:eastAsia="黑体" w:hAnsi="黑体"/>
      <w:b/>
      <w:kern w:val="2"/>
      <w:sz w:val="36"/>
      <w:szCs w:val="36"/>
    </w:rPr>
  </w:style>
  <w:style w:type="character" w:customStyle="1" w:styleId="Char0">
    <w:name w:val="正文文本 Char"/>
    <w:uiPriority w:val="99"/>
    <w:semiHidden/>
    <w:qFormat/>
    <w:rPr>
      <w:kern w:val="2"/>
      <w:sz w:val="21"/>
      <w:szCs w:val="24"/>
    </w:rPr>
  </w:style>
  <w:style w:type="character" w:customStyle="1" w:styleId="31">
    <w:name w:val="标题 3 字符"/>
    <w:link w:val="30"/>
    <w:uiPriority w:val="9"/>
    <w:semiHidden/>
    <w:qFormat/>
    <w:rPr>
      <w:rFonts w:ascii="Calibri" w:eastAsia="华文仿宋" w:hAnsi="Calibri" w:cs="宋体"/>
      <w:b/>
      <w:bCs/>
      <w:kern w:val="2"/>
      <w:sz w:val="28"/>
      <w:szCs w:val="32"/>
    </w:rPr>
  </w:style>
  <w:style w:type="character" w:customStyle="1" w:styleId="a6">
    <w:name w:val="批注文字 字符"/>
    <w:link w:val="a5"/>
    <w:qFormat/>
    <w:rPr>
      <w:kern w:val="2"/>
      <w:sz w:val="21"/>
      <w:szCs w:val="24"/>
    </w:rPr>
  </w:style>
  <w:style w:type="character" w:customStyle="1" w:styleId="af0">
    <w:name w:val="页眉 字符"/>
    <w:link w:val="af"/>
    <w:uiPriority w:val="99"/>
    <w:qFormat/>
    <w:rPr>
      <w:kern w:val="2"/>
      <w:sz w:val="18"/>
      <w:szCs w:val="24"/>
    </w:rPr>
  </w:style>
  <w:style w:type="character" w:customStyle="1" w:styleId="a4">
    <w:name w:val="正文缩进 字符"/>
    <w:link w:val="a3"/>
    <w:qFormat/>
    <w:rPr>
      <w:kern w:val="2"/>
      <w:sz w:val="24"/>
    </w:rPr>
  </w:style>
  <w:style w:type="character" w:customStyle="1" w:styleId="ae">
    <w:name w:val="页脚 字符"/>
    <w:link w:val="ad"/>
    <w:uiPriority w:val="99"/>
    <w:qFormat/>
    <w:rPr>
      <w:kern w:val="2"/>
      <w:sz w:val="18"/>
      <w:szCs w:val="24"/>
    </w:rPr>
  </w:style>
  <w:style w:type="paragraph" w:customStyle="1" w:styleId="15">
    <w:name w:val="修订1"/>
    <w:uiPriority w:val="99"/>
    <w:semiHidden/>
    <w:qFormat/>
    <w:rPr>
      <w:kern w:val="2"/>
      <w:sz w:val="21"/>
      <w:szCs w:val="24"/>
    </w:rPr>
  </w:style>
  <w:style w:type="paragraph" w:customStyle="1" w:styleId="formtext">
    <w:name w:val="form text"/>
    <w:basedOn w:val="a"/>
    <w:qFormat/>
    <w:pPr>
      <w:widowControl/>
      <w:spacing w:before="120"/>
      <w:jc w:val="left"/>
    </w:pPr>
    <w:rPr>
      <w:b/>
      <w:i/>
      <w:kern w:val="0"/>
      <w:sz w:val="22"/>
      <w:szCs w:val="20"/>
      <w:lang w:eastAsia="en-US"/>
    </w:rPr>
  </w:style>
  <w:style w:type="paragraph" w:customStyle="1" w:styleId="narratstyle">
    <w:name w:val="narrat style"/>
    <w:basedOn w:val="a"/>
    <w:qFormat/>
    <w:pPr>
      <w:widowControl/>
      <w:spacing w:before="120"/>
      <w:ind w:left="720" w:right="86"/>
      <w:jc w:val="left"/>
    </w:pPr>
    <w:rPr>
      <w:rFonts w:ascii="Calibri" w:hAnsi="Calibri"/>
      <w:kern w:val="0"/>
      <w:sz w:val="20"/>
      <w:szCs w:val="22"/>
      <w:lang w:eastAsia="en-US"/>
    </w:rPr>
  </w:style>
  <w:style w:type="paragraph" w:customStyle="1" w:styleId="3">
    <w:name w:val="正式标题3"/>
    <w:basedOn w:val="2"/>
    <w:next w:val="a"/>
    <w:qFormat/>
    <w:pPr>
      <w:numPr>
        <w:ilvl w:val="2"/>
      </w:numPr>
      <w:tabs>
        <w:tab w:val="left" w:pos="360"/>
      </w:tabs>
      <w:ind w:left="851" w:firstLineChars="44" w:firstLine="141"/>
      <w:outlineLvl w:val="2"/>
    </w:pPr>
  </w:style>
  <w:style w:type="paragraph" w:customStyle="1" w:styleId="4">
    <w:name w:val="正式标题4"/>
    <w:basedOn w:val="3"/>
    <w:next w:val="a"/>
    <w:qFormat/>
    <w:pPr>
      <w:numPr>
        <w:ilvl w:val="3"/>
      </w:numPr>
      <w:ind w:left="851" w:firstLine="133"/>
      <w:outlineLvl w:val="3"/>
    </w:pPr>
    <w:rPr>
      <w:sz w:val="30"/>
      <w:szCs w:val="30"/>
    </w:rPr>
  </w:style>
  <w:style w:type="paragraph" w:customStyle="1" w:styleId="16">
    <w:name w:val="列表段落1"/>
    <w:basedOn w:val="a"/>
    <w:uiPriority w:val="34"/>
    <w:qFormat/>
    <w:pPr>
      <w:ind w:firstLineChars="200" w:firstLine="420"/>
    </w:pPr>
    <w:rPr>
      <w:rFonts w:ascii="华文仿宋" w:eastAsia="华文仿宋" w:hAnsi="华文仿宋"/>
      <w:sz w:val="28"/>
      <w:szCs w:val="22"/>
    </w:rPr>
  </w:style>
  <w:style w:type="paragraph" w:customStyle="1" w:styleId="TOC10">
    <w:name w:val="TOC 标题1"/>
    <w:basedOn w:val="11"/>
    <w:next w:val="a"/>
    <w:uiPriority w:val="39"/>
    <w:qFormat/>
    <w:pPr>
      <w:widowControl/>
      <w:adjustRightInd w:val="0"/>
      <w:snapToGrid w:val="0"/>
      <w:spacing w:before="480" w:after="0" w:line="276" w:lineRule="auto"/>
      <w:jc w:val="left"/>
      <w:outlineLvl w:val="9"/>
    </w:pPr>
    <w:rPr>
      <w:rFonts w:ascii="Cambria" w:hAnsi="Cambria"/>
      <w:color w:val="365F91"/>
      <w:kern w:val="0"/>
      <w:sz w:val="28"/>
      <w:szCs w:val="28"/>
    </w:rPr>
  </w:style>
  <w:style w:type="paragraph" w:customStyle="1" w:styleId="24">
    <w:name w:val="列表段落2"/>
    <w:basedOn w:val="a"/>
    <w:uiPriority w:val="34"/>
    <w:qFormat/>
    <w:pPr>
      <w:ind w:firstLineChars="200" w:firstLine="420"/>
    </w:pPr>
  </w:style>
  <w:style w:type="character" w:customStyle="1" w:styleId="aa">
    <w:name w:val="正文文本缩进 字符"/>
    <w:basedOn w:val="a0"/>
    <w:link w:val="a9"/>
    <w:uiPriority w:val="99"/>
    <w:semiHidden/>
    <w:qFormat/>
    <w:rPr>
      <w:kern w:val="2"/>
      <w:sz w:val="21"/>
      <w:szCs w:val="24"/>
    </w:rPr>
  </w:style>
  <w:style w:type="character" w:customStyle="1" w:styleId="23">
    <w:name w:val="正文文本首行缩进 2 字符"/>
    <w:basedOn w:val="aa"/>
    <w:link w:val="22"/>
    <w:uiPriority w:val="99"/>
    <w:semiHidden/>
    <w:qFormat/>
    <w:rPr>
      <w:kern w:val="2"/>
      <w:sz w:val="21"/>
      <w:szCs w:val="24"/>
    </w:rPr>
  </w:style>
  <w:style w:type="character" w:customStyle="1" w:styleId="21">
    <w:name w:val="标题 2 字符"/>
    <w:basedOn w:val="a0"/>
    <w:link w:val="20"/>
    <w:uiPriority w:val="9"/>
    <w:semiHidden/>
    <w:qFormat/>
    <w:rPr>
      <w:rFonts w:asciiTheme="majorHAnsi" w:eastAsiaTheme="majorEastAsia" w:hAnsiTheme="majorHAnsi" w:cstheme="majorBidi"/>
      <w:b/>
      <w:bCs/>
      <w:kern w:val="2"/>
      <w:sz w:val="32"/>
      <w:szCs w:val="32"/>
    </w:rPr>
  </w:style>
  <w:style w:type="character" w:customStyle="1" w:styleId="41">
    <w:name w:val="标题 4 字符"/>
    <w:basedOn w:val="a0"/>
    <w:link w:val="40"/>
    <w:uiPriority w:val="9"/>
    <w:semiHidden/>
    <w:qFormat/>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semiHidden/>
    <w:qFormat/>
    <w:rPr>
      <w:b/>
      <w:bCs/>
      <w:kern w:val="2"/>
      <w:sz w:val="28"/>
      <w:szCs w:val="28"/>
    </w:rPr>
  </w:style>
  <w:style w:type="character" w:customStyle="1" w:styleId="font11">
    <w:name w:val="font11"/>
    <w:basedOn w:val="a0"/>
    <w:rPr>
      <w:rFonts w:ascii="等线" w:eastAsia="等线" w:hAnsi="等线" w:cs="等线" w:hint="eastAsia"/>
      <w:b/>
      <w:bCs/>
      <w:color w:val="000000"/>
      <w:sz w:val="22"/>
      <w:szCs w:val="22"/>
      <w:u w:val="none"/>
    </w:rPr>
  </w:style>
  <w:style w:type="character" w:customStyle="1" w:styleId="font21">
    <w:name w:val="font21"/>
    <w:basedOn w:val="a0"/>
    <w:qFormat/>
    <w:rPr>
      <w:rFonts w:ascii="等线" w:eastAsia="等线" w:hAnsi="等线" w:cs="等线" w:hint="eastAsia"/>
      <w:color w:val="000000"/>
      <w:sz w:val="22"/>
      <w:szCs w:val="22"/>
      <w:u w:val="none"/>
    </w:rPr>
  </w:style>
  <w:style w:type="paragraph" w:customStyle="1" w:styleId="25">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465</Words>
  <Characters>2651</Characters>
  <Application>Microsoft Office Word</Application>
  <DocSecurity>0</DocSecurity>
  <Lines>22</Lines>
  <Paragraphs>6</Paragraphs>
  <ScaleCrop>false</ScaleCrop>
  <Company>Microsoft</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starnight</dc:creator>
  <cp:lastModifiedBy>chang cao</cp:lastModifiedBy>
  <cp:revision>8</cp:revision>
  <dcterms:created xsi:type="dcterms:W3CDTF">2021-12-13T18:35:00Z</dcterms:created>
  <dcterms:modified xsi:type="dcterms:W3CDTF">2023-11-28T07:57:00Z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8A9EE8C05390496BAF8CEE7A80E52917_13</vt:lpwstr>
  </property>
</Properties>
</file>